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C253B" w14:textId="4A98EFBF" w:rsidR="00DF297C" w:rsidRPr="00CE0424" w:rsidRDefault="00DF297C" w:rsidP="00DF297C">
      <w:pPr>
        <w:pStyle w:val="3GPPHeader"/>
        <w:spacing w:after="60"/>
        <w:rPr>
          <w:sz w:val="32"/>
          <w:szCs w:val="32"/>
          <w:highlight w:val="yellow"/>
        </w:rPr>
      </w:pPr>
      <w:r w:rsidRPr="00CE0424">
        <w:t>3GPP TSG-RAN WG</w:t>
      </w:r>
      <w:r>
        <w:t>1</w:t>
      </w:r>
      <w:r w:rsidRPr="00CE0424">
        <w:t xml:space="preserve"> </w:t>
      </w:r>
      <w:r>
        <w:t xml:space="preserve">Meeting </w:t>
      </w:r>
      <w:r w:rsidRPr="00CE0424">
        <w:t>#</w:t>
      </w:r>
      <w:r>
        <w:t>110-bis-e</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sidRPr="002E61C7">
        <w:rPr>
          <w:sz w:val="32"/>
          <w:szCs w:val="32"/>
        </w:rPr>
        <w:t>220890</w:t>
      </w:r>
      <w:r>
        <w:rPr>
          <w:sz w:val="32"/>
          <w:szCs w:val="32"/>
        </w:rPr>
        <w:t>8</w:t>
      </w:r>
    </w:p>
    <w:p w14:paraId="69FCF982" w14:textId="77777777" w:rsidR="00DF297C" w:rsidRPr="00CE0424" w:rsidRDefault="00DF297C" w:rsidP="00DF297C">
      <w:pPr>
        <w:pStyle w:val="3GPPHeader"/>
      </w:pPr>
      <w:r w:rsidRPr="002475FD">
        <w:t>Online, October 10th – 19</w:t>
      </w:r>
      <w:r w:rsidRPr="002475FD">
        <w:rPr>
          <w:vertAlign w:val="superscript"/>
        </w:rPr>
        <w:t>th</w:t>
      </w:r>
      <w:r w:rsidRPr="002475FD">
        <w:t>, 2022</w:t>
      </w:r>
    </w:p>
    <w:p w14:paraId="3086AC07" w14:textId="77777777" w:rsidR="00E90E49" w:rsidRPr="00CE0424" w:rsidRDefault="00E90E49" w:rsidP="00357380">
      <w:pPr>
        <w:pStyle w:val="3GPPHeader"/>
      </w:pPr>
    </w:p>
    <w:p w14:paraId="3982483C" w14:textId="5A437583" w:rsidR="00E90E49" w:rsidRPr="001212DC" w:rsidRDefault="00E90E49" w:rsidP="00311702">
      <w:pPr>
        <w:pStyle w:val="3GPPHeader"/>
        <w:rPr>
          <w:sz w:val="22"/>
        </w:rPr>
      </w:pPr>
      <w:r w:rsidRPr="001212DC">
        <w:rPr>
          <w:sz w:val="22"/>
        </w:rPr>
        <w:t>Agenda Item:</w:t>
      </w:r>
      <w:r w:rsidRPr="001212DC">
        <w:rPr>
          <w:sz w:val="22"/>
        </w:rPr>
        <w:tab/>
      </w:r>
      <w:r w:rsidR="00054E43" w:rsidRPr="001212DC">
        <w:rPr>
          <w:sz w:val="22"/>
        </w:rPr>
        <w:t>9.2.1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5DFF5F9" w:rsidR="00E90E49" w:rsidRPr="00CE0424" w:rsidRDefault="003D3C45" w:rsidP="00311702">
      <w:pPr>
        <w:pStyle w:val="3GPPHeader"/>
        <w:rPr>
          <w:sz w:val="22"/>
        </w:rPr>
      </w:pPr>
      <w:r>
        <w:rPr>
          <w:sz w:val="22"/>
        </w:rPr>
        <w:t>Title:</w:t>
      </w:r>
      <w:r w:rsidR="00E90E49" w:rsidRPr="00CE0424">
        <w:rPr>
          <w:sz w:val="22"/>
        </w:rPr>
        <w:tab/>
      </w:r>
      <w:r w:rsidR="00996B5B" w:rsidRPr="00996B5B">
        <w:rPr>
          <w:sz w:val="22"/>
        </w:rPr>
        <w:t>Discussion on general aspects of AI/ML framework</w:t>
      </w:r>
    </w:p>
    <w:p w14:paraId="2D5672ED" w14:textId="343F4E35" w:rsidR="00E90E49" w:rsidRPr="00054E43" w:rsidRDefault="00E90E49" w:rsidP="00054E43">
      <w:pPr>
        <w:pStyle w:val="3GPPHeader"/>
        <w:rPr>
          <w:sz w:val="22"/>
        </w:rPr>
      </w:pPr>
      <w:r w:rsidRPr="00CE0424">
        <w:rPr>
          <w:sz w:val="22"/>
        </w:rPr>
        <w:t>Document for:</w:t>
      </w:r>
      <w:r w:rsidRPr="00CE0424">
        <w:rPr>
          <w:sz w:val="22"/>
        </w:rPr>
        <w:tab/>
      </w:r>
      <w:r w:rsidRPr="00054E43">
        <w:rPr>
          <w:sz w:val="22"/>
        </w:rPr>
        <w:t>Discussion, Decision</w:t>
      </w:r>
    </w:p>
    <w:p w14:paraId="04A9A353" w14:textId="0E7FE272" w:rsidR="00074613" w:rsidRDefault="00230D18" w:rsidP="005E09B4">
      <w:pPr>
        <w:pStyle w:val="Heading1"/>
      </w:pPr>
      <w:r>
        <w:t>1</w:t>
      </w:r>
      <w:r>
        <w:tab/>
      </w:r>
      <w:r w:rsidR="00E90E49" w:rsidRPr="00CE0424">
        <w:t>Introduction</w:t>
      </w:r>
    </w:p>
    <w:p w14:paraId="1C64C891" w14:textId="77777777" w:rsidR="00E74643" w:rsidRDefault="00E74643" w:rsidP="00E74643">
      <w:pPr>
        <w:pStyle w:val="BodyText"/>
        <w:rPr>
          <w:lang w:val="en-GB" w:eastAsia="ja-JP"/>
        </w:rPr>
      </w:pPr>
      <w:r w:rsidRPr="00B15BA1">
        <w:rPr>
          <w:lang w:val="en-GB" w:eastAsia="ja-JP"/>
        </w:rPr>
        <w:t xml:space="preserve">The study item </w:t>
      </w:r>
      <w:r w:rsidRPr="00B15BA1">
        <w:rPr>
          <w:i/>
          <w:iCs/>
          <w:lang w:val="en-GB" w:eastAsia="ja-JP"/>
        </w:rPr>
        <w:t>Artificial Intelligence (AI)/Machine Learning (ML) for NR Air Interface</w:t>
      </w:r>
      <w:r w:rsidRPr="00B15BA1">
        <w:rPr>
          <w:lang w:val="en-GB" w:eastAsia="ja-JP"/>
        </w:rPr>
        <w:t xml:space="preserve"> was approved in RAN#94e [1]. It will be the first study of AI/ML technology in 3GPP RAN1. The study item will explore 3GPP frameworks to enable AI/ML including, for example, AI/ML model characterization, various levels of collaboration between UE and network, data sets for training/validation/testing/inference, and life cycle management. The study should quantify the performance, robustness, complexity, and potential specification impact of AI/ML based solutions.</w:t>
      </w:r>
    </w:p>
    <w:p w14:paraId="616F1B8B" w14:textId="129D3CE1" w:rsidR="00E74643" w:rsidRDefault="00E74643" w:rsidP="00E74643">
      <w:pPr>
        <w:pStyle w:val="BodyText"/>
        <w:rPr>
          <w:lang w:val="en-GB" w:eastAsia="ja-JP"/>
        </w:rPr>
      </w:pPr>
      <w:r>
        <w:rPr>
          <w:lang w:val="en-GB" w:eastAsia="ja-JP"/>
        </w:rPr>
        <w:t>In RAN1#109-e, the following agreements were made for the general aspects of AI PHY:</w:t>
      </w:r>
    </w:p>
    <w:tbl>
      <w:tblPr>
        <w:tblStyle w:val="TableGrid"/>
        <w:tblW w:w="0" w:type="auto"/>
        <w:tblLook w:val="04A0" w:firstRow="1" w:lastRow="0" w:firstColumn="1" w:lastColumn="0" w:noHBand="0" w:noVBand="1"/>
      </w:tblPr>
      <w:tblGrid>
        <w:gridCol w:w="9629"/>
      </w:tblGrid>
      <w:tr w:rsidR="00E74643" w:rsidRPr="00B15BA1" w14:paraId="03D3205F" w14:textId="77777777" w:rsidTr="792AC034">
        <w:tc>
          <w:tcPr>
            <w:tcW w:w="9629" w:type="dxa"/>
          </w:tcPr>
          <w:p w14:paraId="7E809E86" w14:textId="77777777" w:rsidR="00E74643" w:rsidRPr="00B15BA1" w:rsidRDefault="00E74643" w:rsidP="00E914F3">
            <w:pPr>
              <w:autoSpaceDE w:val="0"/>
              <w:autoSpaceDN w:val="0"/>
              <w:adjustRightInd w:val="0"/>
              <w:snapToGrid w:val="0"/>
              <w:spacing w:after="120"/>
              <w:jc w:val="both"/>
              <w:rPr>
                <w:highlight w:val="green"/>
                <w:lang w:val="en-GB" w:eastAsia="x-none"/>
              </w:rPr>
            </w:pPr>
            <w:r w:rsidRPr="00B15BA1">
              <w:rPr>
                <w:highlight w:val="green"/>
                <w:lang w:val="en-GB" w:eastAsia="x-none"/>
              </w:rPr>
              <w:t>Agreement</w:t>
            </w:r>
          </w:p>
          <w:p w14:paraId="274E84A0" w14:textId="77777777" w:rsidR="00E74643" w:rsidRPr="00276B6C" w:rsidRDefault="00E74643" w:rsidP="00E914F3">
            <w:r w:rsidRPr="00276B6C">
              <w:t xml:space="preserve">Use 3gpp channel models (TR 38.901) as the baseline for evaluations. </w:t>
            </w:r>
          </w:p>
          <w:p w14:paraId="5C9034D8" w14:textId="3BA3FE8C" w:rsidR="00E74643" w:rsidRPr="00496915" w:rsidRDefault="00E74643" w:rsidP="00E914F3">
            <w:pPr>
              <w:rPr>
                <w:iCs/>
              </w:rPr>
            </w:pPr>
            <w:r w:rsidRPr="00276B6C">
              <w:t>Note: Companies may submit additional results based on other dataset than generated by 3GPP channel models</w:t>
            </w:r>
          </w:p>
          <w:p w14:paraId="23482B38" w14:textId="77777777" w:rsidR="00E74643" w:rsidRPr="001B0C0D" w:rsidRDefault="00E74643" w:rsidP="00E914F3">
            <w:pPr>
              <w:rPr>
                <w:highlight w:val="green"/>
              </w:rPr>
            </w:pPr>
            <w:r w:rsidRPr="001B0C0D">
              <w:rPr>
                <w:highlight w:val="green"/>
              </w:rPr>
              <w:t>Agreement</w:t>
            </w:r>
          </w:p>
          <w:p w14:paraId="22AEDAA3" w14:textId="77777777" w:rsidR="00E74643" w:rsidRPr="004C62CC" w:rsidRDefault="00E74643" w:rsidP="00E914F3">
            <w:pPr>
              <w:shd w:val="clear" w:color="auto" w:fill="FFFFFF"/>
              <w:spacing w:before="120"/>
              <w:rPr>
                <w:rStyle w:val="mc-span"/>
                <w:rFonts w:eastAsia="Times New Roman"/>
              </w:rPr>
            </w:pPr>
            <w:r w:rsidRPr="004C62CC">
              <w:rPr>
                <w:rStyle w:val="mc-span"/>
                <w:rFonts w:eastAsia="Times New Roman"/>
              </w:rPr>
              <w:t>Take the following network-UE collaboration levels as one aspect for defining collaboration levels</w:t>
            </w:r>
          </w:p>
          <w:p w14:paraId="29066A25" w14:textId="77777777" w:rsidR="00E74643" w:rsidRPr="004C62CC" w:rsidRDefault="00E74643" w:rsidP="00A62D23">
            <w:pPr>
              <w:numPr>
                <w:ilvl w:val="0"/>
                <w:numId w:val="8"/>
              </w:numPr>
              <w:shd w:val="clear" w:color="auto" w:fill="FFFFFF"/>
              <w:spacing w:after="0" w:line="240" w:lineRule="auto"/>
              <w:rPr>
                <w:rStyle w:val="mc-span"/>
              </w:rPr>
            </w:pPr>
            <w:r w:rsidRPr="004C62CC">
              <w:rPr>
                <w:rStyle w:val="mc-span"/>
                <w:rFonts w:eastAsia="Times New Roman"/>
              </w:rPr>
              <w:t>Level x: No collaboration</w:t>
            </w:r>
          </w:p>
          <w:p w14:paraId="7622D97E" w14:textId="77777777" w:rsidR="00E74643" w:rsidRPr="004C62CC" w:rsidRDefault="00E74643" w:rsidP="00A62D23">
            <w:pPr>
              <w:numPr>
                <w:ilvl w:val="0"/>
                <w:numId w:val="8"/>
              </w:numPr>
              <w:shd w:val="clear" w:color="auto" w:fill="FFFFFF"/>
              <w:spacing w:after="0" w:line="240" w:lineRule="auto"/>
              <w:rPr>
                <w:rStyle w:val="mc-span"/>
              </w:rPr>
            </w:pPr>
            <w:r w:rsidRPr="004C62CC">
              <w:rPr>
                <w:rStyle w:val="mc-span"/>
                <w:rFonts w:eastAsia="Times New Roman"/>
              </w:rPr>
              <w:t>Level y: Signaling-based collaboration without model transfer</w:t>
            </w:r>
          </w:p>
          <w:p w14:paraId="31FE9EA0" w14:textId="77777777" w:rsidR="00E74643" w:rsidRPr="004C62CC" w:rsidRDefault="00E74643" w:rsidP="00A62D23">
            <w:pPr>
              <w:numPr>
                <w:ilvl w:val="0"/>
                <w:numId w:val="8"/>
              </w:numPr>
              <w:shd w:val="clear" w:color="auto" w:fill="FFFFFF"/>
              <w:spacing w:after="0" w:line="240" w:lineRule="auto"/>
              <w:rPr>
                <w:rStyle w:val="mc-span"/>
              </w:rPr>
            </w:pPr>
            <w:r w:rsidRPr="004C62CC">
              <w:rPr>
                <w:rStyle w:val="mc-span"/>
                <w:rFonts w:eastAsia="Times New Roman"/>
              </w:rPr>
              <w:t>Level z: Signaling-based collaboration with model transfer</w:t>
            </w:r>
          </w:p>
          <w:p w14:paraId="101830AD" w14:textId="77777777" w:rsidR="00E74643" w:rsidRDefault="00E74643" w:rsidP="00E914F3">
            <w:pPr>
              <w:shd w:val="clear" w:color="auto" w:fill="FFFFFF"/>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0B101A71" w14:textId="77777777" w:rsidR="00E74643" w:rsidRPr="00692F40" w:rsidRDefault="00E74643" w:rsidP="00E914F3">
            <w:pPr>
              <w:shd w:val="clear" w:color="auto" w:fill="FFFFFF"/>
              <w:rPr>
                <w:rFonts w:eastAsia="DengXian"/>
                <w:lang w:eastAsia="zh-CN"/>
              </w:rPr>
            </w:pPr>
            <w:r w:rsidRPr="00771FF6">
              <w:rPr>
                <w:rStyle w:val="mc-span"/>
                <w:rFonts w:eastAsia="DengXian"/>
                <w:lang w:eastAsia="zh-CN"/>
              </w:rPr>
              <w:t xml:space="preserve">FFS: Clarification is needed for Level x-y boundary </w:t>
            </w:r>
          </w:p>
        </w:tc>
      </w:tr>
    </w:tbl>
    <w:p w14:paraId="558D7C48" w14:textId="0B1FD2A1" w:rsidR="00E74643" w:rsidRDefault="00E74643" w:rsidP="00E74643">
      <w:pPr>
        <w:pStyle w:val="Doc-text2"/>
        <w:rPr>
          <w:lang w:val="en-GB"/>
        </w:rPr>
      </w:pPr>
    </w:p>
    <w:p w14:paraId="3A7C4A2B" w14:textId="77777777" w:rsidR="00391E20" w:rsidRDefault="00391E20" w:rsidP="00FD7BDA">
      <w:pPr>
        <w:pStyle w:val="BodyText"/>
        <w:rPr>
          <w:lang w:val="en-GB"/>
        </w:rPr>
      </w:pPr>
    </w:p>
    <w:p w14:paraId="52B3D84B" w14:textId="477F501B" w:rsidR="00FD7BDA" w:rsidRDefault="00FD7BDA" w:rsidP="00FD7BDA">
      <w:pPr>
        <w:pStyle w:val="BodyText"/>
        <w:rPr>
          <w:lang w:val="en-GB" w:eastAsia="ja-JP"/>
        </w:rPr>
      </w:pPr>
      <w:r>
        <w:rPr>
          <w:lang w:val="en-GB"/>
        </w:rPr>
        <w:t>In RAN1#110</w:t>
      </w:r>
      <w:r>
        <w:rPr>
          <w:lang w:val="en-GB" w:eastAsia="ja-JP"/>
        </w:rPr>
        <w:t>, the following agreements were made for the general aspects of AI PHY:</w:t>
      </w:r>
    </w:p>
    <w:p w14:paraId="5EE01605" w14:textId="587D9381" w:rsidR="00FD7BDA" w:rsidRDefault="00FD7BDA" w:rsidP="00E74643">
      <w:pPr>
        <w:pStyle w:val="Doc-text2"/>
        <w:rPr>
          <w:lang w:val="en-GB"/>
        </w:rPr>
      </w:pPr>
    </w:p>
    <w:tbl>
      <w:tblPr>
        <w:tblStyle w:val="TableGrid"/>
        <w:tblW w:w="0" w:type="auto"/>
        <w:tblLook w:val="04A0" w:firstRow="1" w:lastRow="0" w:firstColumn="1" w:lastColumn="0" w:noHBand="0" w:noVBand="1"/>
      </w:tblPr>
      <w:tblGrid>
        <w:gridCol w:w="9629"/>
      </w:tblGrid>
      <w:tr w:rsidR="00FD7BDA" w:rsidRPr="00B15BA1" w14:paraId="78B01052" w14:textId="77777777" w:rsidTr="00D06D5E">
        <w:tc>
          <w:tcPr>
            <w:tcW w:w="9629" w:type="dxa"/>
          </w:tcPr>
          <w:p w14:paraId="316964DE" w14:textId="77777777" w:rsidR="00FD7BDA" w:rsidRPr="00B15BA1" w:rsidRDefault="00FD7BDA" w:rsidP="00D06D5E">
            <w:pPr>
              <w:autoSpaceDE w:val="0"/>
              <w:autoSpaceDN w:val="0"/>
              <w:adjustRightInd w:val="0"/>
              <w:snapToGrid w:val="0"/>
              <w:spacing w:after="120"/>
              <w:jc w:val="both"/>
              <w:rPr>
                <w:highlight w:val="green"/>
                <w:lang w:val="en-GB" w:eastAsia="x-none"/>
              </w:rPr>
            </w:pPr>
            <w:r w:rsidRPr="00B15BA1">
              <w:rPr>
                <w:highlight w:val="green"/>
                <w:lang w:val="en-GB" w:eastAsia="x-none"/>
              </w:rPr>
              <w:t>Agreement</w:t>
            </w:r>
          </w:p>
          <w:p w14:paraId="334F5AF6" w14:textId="77777777" w:rsidR="00FD7BDA" w:rsidRPr="00276B6C" w:rsidRDefault="00FD7BDA" w:rsidP="00D06D5E">
            <w:r w:rsidRPr="00276B6C">
              <w:t xml:space="preserve">Use 3gpp channel models (TR 38.901) as the baseline for evaluations. </w:t>
            </w:r>
          </w:p>
          <w:p w14:paraId="06615FB2" w14:textId="77777777" w:rsidR="00FD7BDA" w:rsidRPr="00496915" w:rsidRDefault="00FD7BDA" w:rsidP="00D06D5E">
            <w:pPr>
              <w:rPr>
                <w:iCs/>
              </w:rPr>
            </w:pPr>
            <w:r w:rsidRPr="00276B6C">
              <w:lastRenderedPageBreak/>
              <w:t>Note: Companies may submit additional results based on other dataset than generated by 3GPP channel models</w:t>
            </w:r>
          </w:p>
          <w:p w14:paraId="2E949C55" w14:textId="77777777" w:rsidR="00A109F2" w:rsidRPr="008E70B9" w:rsidRDefault="00A109F2" w:rsidP="00A109F2">
            <w:pPr>
              <w:rPr>
                <w:highlight w:val="green"/>
              </w:rPr>
            </w:pPr>
            <w:r w:rsidRPr="008E70B9">
              <w:rPr>
                <w:highlight w:val="green"/>
              </w:rPr>
              <w:t xml:space="preserve">Agreement </w:t>
            </w:r>
          </w:p>
          <w:p w14:paraId="163E44AB" w14:textId="77777777" w:rsidR="00A109F2" w:rsidRDefault="00A109F2" w:rsidP="00A109F2">
            <w:pPr>
              <w:pStyle w:val="Caption"/>
              <w:rPr>
                <w:i/>
                <w:iCs/>
              </w:rPr>
            </w:pPr>
            <w:r>
              <w:rPr>
                <w:i/>
                <w:iCs/>
              </w:rPr>
              <w:t>Study the following aspects, including the definition of components (if needed) and necessity, in Life Cycle Management</w:t>
            </w:r>
          </w:p>
          <w:p w14:paraId="6DDD1B27" w14:textId="77777777" w:rsidR="00A109F2" w:rsidRDefault="00A109F2" w:rsidP="00127F98">
            <w:pPr>
              <w:pStyle w:val="ListParagraph"/>
              <w:numPr>
                <w:ilvl w:val="0"/>
                <w:numId w:val="32"/>
              </w:numPr>
              <w:spacing w:line="240" w:lineRule="auto"/>
            </w:pPr>
            <w:r>
              <w:t>Data collection</w:t>
            </w:r>
          </w:p>
          <w:p w14:paraId="56678880" w14:textId="77777777" w:rsidR="00A109F2" w:rsidRDefault="00A109F2" w:rsidP="00127F98">
            <w:pPr>
              <w:pStyle w:val="ListParagraph"/>
              <w:numPr>
                <w:ilvl w:val="1"/>
                <w:numId w:val="32"/>
              </w:numPr>
              <w:spacing w:line="240" w:lineRule="auto"/>
            </w:pPr>
            <w:r>
              <w:t>Note: This also includes associated assistance information, if applicable.</w:t>
            </w:r>
          </w:p>
          <w:p w14:paraId="5CEC6E8A" w14:textId="77777777" w:rsidR="00A109F2" w:rsidRDefault="00A109F2" w:rsidP="00127F98">
            <w:pPr>
              <w:pStyle w:val="ListParagraph"/>
              <w:numPr>
                <w:ilvl w:val="0"/>
                <w:numId w:val="32"/>
              </w:numPr>
              <w:spacing w:line="240" w:lineRule="auto"/>
            </w:pPr>
            <w:r>
              <w:t>Model training</w:t>
            </w:r>
          </w:p>
          <w:p w14:paraId="75598E61" w14:textId="77777777" w:rsidR="00A109F2" w:rsidRDefault="00A109F2" w:rsidP="00127F98">
            <w:pPr>
              <w:pStyle w:val="ListParagraph"/>
              <w:numPr>
                <w:ilvl w:val="0"/>
                <w:numId w:val="32"/>
              </w:numPr>
              <w:spacing w:line="240" w:lineRule="auto"/>
            </w:pPr>
            <w:r>
              <w:t>[Model registration]</w:t>
            </w:r>
          </w:p>
          <w:p w14:paraId="07B80ECF" w14:textId="7B621DFF" w:rsidR="00A109F2" w:rsidRDefault="00A109F2" w:rsidP="00127F98">
            <w:pPr>
              <w:pStyle w:val="ListParagraph"/>
              <w:numPr>
                <w:ilvl w:val="0"/>
                <w:numId w:val="32"/>
              </w:numPr>
              <w:spacing w:line="240" w:lineRule="auto"/>
            </w:pPr>
            <w:r>
              <w:t>Model deployment</w:t>
            </w:r>
          </w:p>
          <w:p w14:paraId="7E25AB4E" w14:textId="77777777" w:rsidR="00AC5671" w:rsidRDefault="00AC5671" w:rsidP="00127F98">
            <w:pPr>
              <w:pStyle w:val="ListParagraph"/>
              <w:numPr>
                <w:ilvl w:val="0"/>
                <w:numId w:val="32"/>
              </w:numPr>
              <w:spacing w:line="240" w:lineRule="auto"/>
            </w:pPr>
          </w:p>
          <w:p w14:paraId="3B1CE082" w14:textId="77777777" w:rsidR="00A109F2" w:rsidRDefault="00A109F2" w:rsidP="00127F98">
            <w:pPr>
              <w:pStyle w:val="ListParagraph"/>
              <w:numPr>
                <w:ilvl w:val="1"/>
                <w:numId w:val="32"/>
              </w:numPr>
              <w:spacing w:line="240" w:lineRule="auto"/>
            </w:pPr>
            <w:r>
              <w:t xml:space="preserve">Note: Terminology is to be defined. </w:t>
            </w:r>
            <w:r w:rsidRPr="005A7B16">
              <w:rPr>
                <w:strike/>
              </w:rPr>
              <w:t>This includes process of compiling a trained AI/ML model and packaging it into an executable format and delivering to a target device.</w:t>
            </w:r>
            <w:r>
              <w:t xml:space="preserve"> </w:t>
            </w:r>
          </w:p>
          <w:p w14:paraId="5DDDB5BD" w14:textId="77777777" w:rsidR="00A109F2" w:rsidRDefault="00A109F2" w:rsidP="00127F98">
            <w:pPr>
              <w:pStyle w:val="ListParagraph"/>
              <w:numPr>
                <w:ilvl w:val="0"/>
                <w:numId w:val="32"/>
              </w:numPr>
              <w:spacing w:line="240" w:lineRule="auto"/>
            </w:pPr>
            <w:r>
              <w:t>[Model configuration]</w:t>
            </w:r>
          </w:p>
          <w:p w14:paraId="1D91FDB0" w14:textId="77777777" w:rsidR="00A109F2" w:rsidRDefault="00A109F2" w:rsidP="00127F98">
            <w:pPr>
              <w:pStyle w:val="ListParagraph"/>
              <w:numPr>
                <w:ilvl w:val="0"/>
                <w:numId w:val="32"/>
              </w:numPr>
              <w:spacing w:line="240" w:lineRule="auto"/>
            </w:pPr>
            <w:r>
              <w:t>Model inference operation</w:t>
            </w:r>
          </w:p>
          <w:p w14:paraId="04BDFD3E" w14:textId="77777777" w:rsidR="00A109F2" w:rsidRDefault="00A109F2" w:rsidP="00127F98">
            <w:pPr>
              <w:pStyle w:val="ListParagraph"/>
              <w:numPr>
                <w:ilvl w:val="0"/>
                <w:numId w:val="32"/>
              </w:numPr>
              <w:spacing w:line="240" w:lineRule="auto"/>
            </w:pPr>
            <w:r>
              <w:t xml:space="preserve">Model selection, activation, deactivation, </w:t>
            </w:r>
            <w:r w:rsidRPr="004F5326">
              <w:t>switching</w:t>
            </w:r>
            <w:r>
              <w:t>, and fallback operation</w:t>
            </w:r>
          </w:p>
          <w:p w14:paraId="07A8DEC3" w14:textId="77777777" w:rsidR="00A109F2" w:rsidRPr="004F5326" w:rsidRDefault="00A109F2" w:rsidP="00127F98">
            <w:pPr>
              <w:pStyle w:val="ListParagraph"/>
              <w:numPr>
                <w:ilvl w:val="1"/>
                <w:numId w:val="32"/>
              </w:numPr>
              <w:spacing w:line="240" w:lineRule="auto"/>
              <w:rPr>
                <w:strike/>
              </w:rPr>
            </w:pPr>
            <w:r>
              <w:rPr>
                <w:rFonts w:eastAsia="DengXian" w:hint="eastAsia"/>
                <w:strike/>
                <w:lang w:eastAsia="zh-CN"/>
              </w:rPr>
              <w:t>N</w:t>
            </w:r>
            <w:r>
              <w:rPr>
                <w:rFonts w:eastAsia="DengXian"/>
                <w:strike/>
                <w:lang w:eastAsia="zh-CN"/>
              </w:rPr>
              <w:t>ote: some of them to be refined</w:t>
            </w:r>
          </w:p>
          <w:p w14:paraId="74768AE5" w14:textId="77777777" w:rsidR="00A109F2" w:rsidRDefault="00A109F2" w:rsidP="00127F98">
            <w:pPr>
              <w:pStyle w:val="ListParagraph"/>
              <w:numPr>
                <w:ilvl w:val="0"/>
                <w:numId w:val="32"/>
              </w:numPr>
              <w:spacing w:line="240" w:lineRule="auto"/>
            </w:pPr>
            <w:r>
              <w:t>Model monitoring</w:t>
            </w:r>
          </w:p>
          <w:p w14:paraId="02BB6BE8" w14:textId="77777777" w:rsidR="00A109F2" w:rsidRDefault="00A109F2" w:rsidP="00127F98">
            <w:pPr>
              <w:pStyle w:val="ListParagraph"/>
              <w:numPr>
                <w:ilvl w:val="0"/>
                <w:numId w:val="32"/>
              </w:numPr>
              <w:spacing w:line="240" w:lineRule="auto"/>
            </w:pPr>
            <w:r>
              <w:t>Model update</w:t>
            </w:r>
          </w:p>
          <w:p w14:paraId="6B27485E" w14:textId="77777777" w:rsidR="00A109F2" w:rsidRDefault="00A109F2" w:rsidP="00127F98">
            <w:pPr>
              <w:pStyle w:val="ListParagraph"/>
              <w:numPr>
                <w:ilvl w:val="1"/>
                <w:numId w:val="32"/>
              </w:numPr>
              <w:spacing w:line="240" w:lineRule="auto"/>
            </w:pPr>
            <w:r>
              <w:t>Note: Terminology is to be defined. This includes model finetuning, retraining, and re-development via online/offline training.</w:t>
            </w:r>
          </w:p>
          <w:p w14:paraId="5D103AFB" w14:textId="77777777" w:rsidR="00A109F2" w:rsidRDefault="00A109F2" w:rsidP="00127F98">
            <w:pPr>
              <w:pStyle w:val="ListParagraph"/>
              <w:numPr>
                <w:ilvl w:val="0"/>
                <w:numId w:val="32"/>
              </w:numPr>
              <w:spacing w:line="240" w:lineRule="auto"/>
            </w:pPr>
            <w:r>
              <w:t>Model transfer</w:t>
            </w:r>
          </w:p>
          <w:p w14:paraId="52B39144" w14:textId="77777777" w:rsidR="00A109F2" w:rsidRDefault="00A109F2" w:rsidP="00127F98">
            <w:pPr>
              <w:pStyle w:val="ListParagraph"/>
              <w:numPr>
                <w:ilvl w:val="0"/>
                <w:numId w:val="32"/>
              </w:numPr>
              <w:spacing w:line="240" w:lineRule="auto"/>
            </w:pPr>
            <w:r>
              <w:t>UE capability</w:t>
            </w:r>
          </w:p>
          <w:p w14:paraId="4DD8AEA0" w14:textId="77777777" w:rsidR="00A109F2" w:rsidRDefault="00A109F2" w:rsidP="00A109F2">
            <w:r>
              <w:t>Note: Some aspects in the list may not have specification impact.</w:t>
            </w:r>
          </w:p>
          <w:p w14:paraId="0CB01090" w14:textId="77777777" w:rsidR="00A109F2" w:rsidRDefault="00A109F2" w:rsidP="00A109F2">
            <w:r>
              <w:t>Note: Aspects with square brackets are tentative</w:t>
            </w:r>
            <w:r w:rsidRPr="005A7B16">
              <w:rPr>
                <w:strike/>
              </w:rPr>
              <w:t xml:space="preserve"> and pending terminology definition</w:t>
            </w:r>
            <w:r>
              <w:t>.</w:t>
            </w:r>
          </w:p>
          <w:p w14:paraId="59780F05" w14:textId="77777777" w:rsidR="00A109F2" w:rsidRPr="00AA2A5B" w:rsidRDefault="00A109F2" w:rsidP="00A109F2">
            <w:r>
              <w:t xml:space="preserve">Note: More aspects may be added as study progresses. </w:t>
            </w:r>
          </w:p>
          <w:p w14:paraId="6DE5212F" w14:textId="77777777" w:rsidR="00A109F2" w:rsidRDefault="00A109F2" w:rsidP="00A109F2">
            <w:pPr>
              <w:rPr>
                <w:rFonts w:eastAsia="DengXian"/>
                <w:iCs/>
                <w:lang w:eastAsia="zh-CN"/>
              </w:rPr>
            </w:pPr>
          </w:p>
          <w:p w14:paraId="0A36F745" w14:textId="77777777" w:rsidR="00A109F2" w:rsidRDefault="00A109F2" w:rsidP="00A109F2">
            <w:pPr>
              <w:rPr>
                <w:rFonts w:eastAsia="DengXian"/>
                <w:iCs/>
                <w:lang w:eastAsia="zh-CN"/>
              </w:rPr>
            </w:pPr>
          </w:p>
          <w:p w14:paraId="79B8DAD2" w14:textId="77777777" w:rsidR="00A109F2" w:rsidRPr="00CC19D1" w:rsidRDefault="00A109F2" w:rsidP="00A109F2">
            <w:pPr>
              <w:rPr>
                <w:highlight w:val="green"/>
              </w:rPr>
            </w:pPr>
            <w:r w:rsidRPr="00CC19D1">
              <w:rPr>
                <w:highlight w:val="green"/>
              </w:rPr>
              <w:t>Agreement</w:t>
            </w:r>
          </w:p>
          <w:p w14:paraId="43AF9271" w14:textId="77777777" w:rsidR="00A109F2" w:rsidRDefault="00A109F2" w:rsidP="00A109F2">
            <w:pPr>
              <w:rPr>
                <w:b/>
                <w:bCs/>
                <w:i/>
                <w:iCs/>
              </w:rPr>
            </w:pPr>
            <w:r>
              <w:rPr>
                <w:b/>
                <w:bCs/>
                <w:i/>
                <w:iCs/>
              </w:rPr>
              <w:t>The following is an initial list of common KPIs (if applicable) for evaluating performance benefits of AI/ML</w:t>
            </w:r>
          </w:p>
          <w:p w14:paraId="4191BF1C" w14:textId="77777777" w:rsidR="00A109F2" w:rsidRPr="001C41D4" w:rsidRDefault="00A109F2" w:rsidP="00127F98">
            <w:pPr>
              <w:pStyle w:val="ListParagraph"/>
              <w:numPr>
                <w:ilvl w:val="0"/>
                <w:numId w:val="33"/>
              </w:numPr>
              <w:spacing w:beforeLines="50" w:before="120" w:line="240" w:lineRule="auto"/>
              <w:rPr>
                <w:rFonts w:ascii="Times New Roman" w:hAnsi="Times New Roman"/>
                <w:b/>
                <w:bCs/>
                <w:i/>
                <w:iCs/>
              </w:rPr>
            </w:pPr>
            <w:r w:rsidRPr="001C41D4">
              <w:rPr>
                <w:rFonts w:ascii="Times New Roman" w:hAnsi="Times New Roman"/>
                <w:b/>
                <w:bCs/>
                <w:i/>
                <w:iCs/>
              </w:rPr>
              <w:t>Performance</w:t>
            </w:r>
          </w:p>
          <w:p w14:paraId="0F5D68A5" w14:textId="77777777" w:rsidR="00A109F2" w:rsidRPr="001C41D4" w:rsidRDefault="00A109F2" w:rsidP="00127F98">
            <w:pPr>
              <w:pStyle w:val="ListParagraph"/>
              <w:numPr>
                <w:ilvl w:val="1"/>
                <w:numId w:val="34"/>
              </w:numPr>
              <w:spacing w:beforeLines="50" w:before="120" w:line="240" w:lineRule="auto"/>
              <w:rPr>
                <w:rFonts w:ascii="Times New Roman" w:hAnsi="Times New Roman"/>
                <w:b/>
                <w:bCs/>
                <w:i/>
                <w:iCs/>
              </w:rPr>
            </w:pPr>
            <w:r w:rsidRPr="001C41D4">
              <w:rPr>
                <w:rFonts w:ascii="Times New Roman" w:hAnsi="Times New Roman"/>
                <w:b/>
                <w:bCs/>
                <w:i/>
                <w:iCs/>
              </w:rPr>
              <w:t>Intermediate KPIs</w:t>
            </w:r>
          </w:p>
          <w:p w14:paraId="0D8442C2" w14:textId="77777777" w:rsidR="00A109F2" w:rsidRPr="001C41D4" w:rsidRDefault="00A109F2" w:rsidP="00127F98">
            <w:pPr>
              <w:pStyle w:val="ListParagraph"/>
              <w:numPr>
                <w:ilvl w:val="1"/>
                <w:numId w:val="34"/>
              </w:numPr>
              <w:spacing w:beforeLines="50" w:before="120" w:line="240" w:lineRule="auto"/>
              <w:rPr>
                <w:rFonts w:ascii="Times New Roman" w:hAnsi="Times New Roman"/>
                <w:b/>
                <w:bCs/>
                <w:i/>
                <w:iCs/>
              </w:rPr>
            </w:pPr>
            <w:r w:rsidRPr="001C41D4">
              <w:rPr>
                <w:rFonts w:ascii="Times New Roman" w:hAnsi="Times New Roman"/>
                <w:b/>
                <w:bCs/>
                <w:i/>
                <w:iCs/>
              </w:rPr>
              <w:t xml:space="preserve">Link and system level performance </w:t>
            </w:r>
          </w:p>
          <w:p w14:paraId="2601C486" w14:textId="77777777" w:rsidR="00A109F2" w:rsidRPr="001C41D4" w:rsidRDefault="00A109F2" w:rsidP="00127F98">
            <w:pPr>
              <w:pStyle w:val="ListParagraph"/>
              <w:numPr>
                <w:ilvl w:val="1"/>
                <w:numId w:val="34"/>
              </w:numPr>
              <w:spacing w:beforeLines="50" w:before="120" w:line="240" w:lineRule="auto"/>
              <w:rPr>
                <w:rFonts w:ascii="Times New Roman" w:hAnsi="Times New Roman"/>
                <w:b/>
                <w:bCs/>
                <w:i/>
                <w:iCs/>
              </w:rPr>
            </w:pPr>
            <w:r w:rsidRPr="001C41D4">
              <w:rPr>
                <w:rFonts w:ascii="Times New Roman" w:hAnsi="Times New Roman"/>
                <w:b/>
                <w:bCs/>
                <w:i/>
                <w:iCs/>
              </w:rPr>
              <w:t>Generalization performance</w:t>
            </w:r>
          </w:p>
          <w:p w14:paraId="2CDD1D6D" w14:textId="77777777" w:rsidR="00A109F2" w:rsidRPr="001C41D4" w:rsidRDefault="00A109F2" w:rsidP="00127F98">
            <w:pPr>
              <w:pStyle w:val="ListParagraph"/>
              <w:numPr>
                <w:ilvl w:val="0"/>
                <w:numId w:val="33"/>
              </w:numPr>
              <w:spacing w:beforeLines="50" w:before="120" w:line="240" w:lineRule="auto"/>
              <w:rPr>
                <w:rFonts w:ascii="Times New Roman" w:hAnsi="Times New Roman"/>
                <w:b/>
                <w:bCs/>
                <w:i/>
                <w:iCs/>
              </w:rPr>
            </w:pPr>
            <w:r w:rsidRPr="001C41D4">
              <w:rPr>
                <w:rFonts w:ascii="Times New Roman" w:hAnsi="Times New Roman"/>
                <w:b/>
                <w:bCs/>
                <w:i/>
                <w:iCs/>
              </w:rPr>
              <w:t>Over-the-air Overhead</w:t>
            </w:r>
          </w:p>
          <w:p w14:paraId="39BEA2C8" w14:textId="77777777" w:rsidR="00A109F2" w:rsidRPr="001C41D4" w:rsidRDefault="00A109F2" w:rsidP="00127F98">
            <w:pPr>
              <w:pStyle w:val="ListParagraph"/>
              <w:numPr>
                <w:ilvl w:val="1"/>
                <w:numId w:val="35"/>
              </w:numPr>
              <w:spacing w:beforeLines="50" w:before="120" w:line="240" w:lineRule="auto"/>
              <w:rPr>
                <w:rFonts w:ascii="Times New Roman" w:hAnsi="Times New Roman"/>
                <w:b/>
                <w:bCs/>
                <w:i/>
                <w:iCs/>
              </w:rPr>
            </w:pPr>
            <w:r w:rsidRPr="001C41D4">
              <w:rPr>
                <w:rFonts w:ascii="Times New Roman" w:hAnsi="Times New Roman"/>
                <w:b/>
                <w:bCs/>
                <w:i/>
                <w:iCs/>
              </w:rPr>
              <w:t>Overhead of assistance information</w:t>
            </w:r>
          </w:p>
          <w:p w14:paraId="6177B7BC" w14:textId="77777777" w:rsidR="00A109F2" w:rsidRPr="001C41D4" w:rsidRDefault="00A109F2" w:rsidP="00127F98">
            <w:pPr>
              <w:pStyle w:val="ListParagraph"/>
              <w:numPr>
                <w:ilvl w:val="1"/>
                <w:numId w:val="35"/>
              </w:numPr>
              <w:spacing w:beforeLines="50" w:before="120" w:line="240" w:lineRule="auto"/>
              <w:rPr>
                <w:rFonts w:ascii="Times New Roman" w:hAnsi="Times New Roman"/>
                <w:b/>
                <w:bCs/>
                <w:i/>
                <w:iCs/>
              </w:rPr>
            </w:pPr>
            <w:r w:rsidRPr="001C41D4">
              <w:rPr>
                <w:rFonts w:ascii="Times New Roman" w:hAnsi="Times New Roman"/>
                <w:b/>
                <w:bCs/>
                <w:i/>
                <w:iCs/>
              </w:rPr>
              <w:t>Overhead of data collection</w:t>
            </w:r>
          </w:p>
          <w:p w14:paraId="48D08269" w14:textId="77777777" w:rsidR="00A109F2" w:rsidRPr="001C41D4" w:rsidRDefault="00A109F2" w:rsidP="00127F98">
            <w:pPr>
              <w:pStyle w:val="ListParagraph"/>
              <w:numPr>
                <w:ilvl w:val="1"/>
                <w:numId w:val="35"/>
              </w:numPr>
              <w:spacing w:beforeLines="50" w:before="120" w:line="240" w:lineRule="auto"/>
              <w:rPr>
                <w:rFonts w:ascii="Times New Roman" w:hAnsi="Times New Roman"/>
                <w:b/>
                <w:bCs/>
                <w:i/>
                <w:iCs/>
              </w:rPr>
            </w:pPr>
            <w:r w:rsidRPr="001C41D4">
              <w:rPr>
                <w:rFonts w:ascii="Times New Roman" w:hAnsi="Times New Roman"/>
                <w:b/>
                <w:bCs/>
                <w:i/>
                <w:iCs/>
              </w:rPr>
              <w:t>Overhead of model delivery/transfer</w:t>
            </w:r>
          </w:p>
          <w:p w14:paraId="0227CB31" w14:textId="77777777" w:rsidR="00A109F2" w:rsidRPr="001C41D4" w:rsidRDefault="00A109F2" w:rsidP="00127F98">
            <w:pPr>
              <w:pStyle w:val="ListParagraph"/>
              <w:numPr>
                <w:ilvl w:val="1"/>
                <w:numId w:val="35"/>
              </w:numPr>
              <w:spacing w:beforeLines="50" w:before="120" w:line="240" w:lineRule="auto"/>
              <w:rPr>
                <w:rFonts w:ascii="Times New Roman" w:hAnsi="Times New Roman"/>
                <w:b/>
                <w:bCs/>
                <w:i/>
                <w:iCs/>
              </w:rPr>
            </w:pPr>
            <w:r w:rsidRPr="001C41D4">
              <w:rPr>
                <w:rFonts w:ascii="Times New Roman" w:hAnsi="Times New Roman"/>
                <w:b/>
                <w:bCs/>
                <w:i/>
                <w:iCs/>
              </w:rPr>
              <w:t xml:space="preserve">Overhead of other AI/ML-related </w:t>
            </w:r>
            <w:proofErr w:type="spellStart"/>
            <w:r w:rsidRPr="001C41D4">
              <w:rPr>
                <w:rFonts w:ascii="Times New Roman" w:hAnsi="Times New Roman"/>
                <w:b/>
                <w:bCs/>
                <w:i/>
                <w:iCs/>
              </w:rPr>
              <w:t>signaling</w:t>
            </w:r>
            <w:proofErr w:type="spellEnd"/>
          </w:p>
          <w:p w14:paraId="4BAAD07F" w14:textId="77777777" w:rsidR="00A109F2" w:rsidRPr="001C41D4" w:rsidRDefault="00A109F2" w:rsidP="00127F98">
            <w:pPr>
              <w:pStyle w:val="ListParagraph"/>
              <w:numPr>
                <w:ilvl w:val="0"/>
                <w:numId w:val="33"/>
              </w:numPr>
              <w:spacing w:beforeLines="50" w:before="120" w:line="240" w:lineRule="auto"/>
              <w:rPr>
                <w:rFonts w:ascii="Times New Roman" w:hAnsi="Times New Roman"/>
                <w:b/>
                <w:bCs/>
                <w:i/>
                <w:iCs/>
              </w:rPr>
            </w:pPr>
            <w:r w:rsidRPr="001C41D4">
              <w:rPr>
                <w:rFonts w:ascii="Times New Roman" w:hAnsi="Times New Roman"/>
                <w:b/>
                <w:bCs/>
                <w:i/>
                <w:iCs/>
              </w:rPr>
              <w:t>Inference complexity</w:t>
            </w:r>
          </w:p>
          <w:p w14:paraId="730D6CBB" w14:textId="77777777" w:rsidR="00A109F2" w:rsidRPr="001C41D4" w:rsidRDefault="00A109F2" w:rsidP="00127F98">
            <w:pPr>
              <w:pStyle w:val="ListParagraph"/>
              <w:numPr>
                <w:ilvl w:val="1"/>
                <w:numId w:val="36"/>
              </w:numPr>
              <w:spacing w:beforeLines="50" w:before="120" w:line="240" w:lineRule="auto"/>
              <w:rPr>
                <w:rFonts w:ascii="Times New Roman" w:hAnsi="Times New Roman"/>
                <w:b/>
                <w:bCs/>
                <w:i/>
                <w:iCs/>
              </w:rPr>
            </w:pPr>
            <w:r w:rsidRPr="001C41D4">
              <w:rPr>
                <w:rFonts w:ascii="Times New Roman" w:hAnsi="Times New Roman"/>
                <w:b/>
                <w:bCs/>
                <w:i/>
                <w:iCs/>
              </w:rPr>
              <w:lastRenderedPageBreak/>
              <w:t>Computational complexity of model inference: FLOPs</w:t>
            </w:r>
          </w:p>
          <w:p w14:paraId="6511358C" w14:textId="77777777" w:rsidR="00A109F2" w:rsidRPr="001C41D4" w:rsidRDefault="00A109F2" w:rsidP="00127F98">
            <w:pPr>
              <w:pStyle w:val="ListParagraph"/>
              <w:numPr>
                <w:ilvl w:val="1"/>
                <w:numId w:val="36"/>
              </w:numPr>
              <w:spacing w:beforeLines="50" w:before="120" w:line="240" w:lineRule="auto"/>
              <w:rPr>
                <w:rFonts w:ascii="Times New Roman" w:hAnsi="Times New Roman"/>
                <w:b/>
                <w:bCs/>
                <w:i/>
                <w:iCs/>
              </w:rPr>
            </w:pPr>
            <w:r w:rsidRPr="001C41D4">
              <w:rPr>
                <w:rFonts w:ascii="Times New Roman" w:hAnsi="Times New Roman"/>
                <w:b/>
                <w:bCs/>
                <w:i/>
                <w:iCs/>
              </w:rPr>
              <w:t>Computational complexity for pre- and post-processing</w:t>
            </w:r>
          </w:p>
          <w:p w14:paraId="60402030" w14:textId="77777777" w:rsidR="00A109F2" w:rsidRPr="001C41D4" w:rsidRDefault="00A109F2" w:rsidP="00127F98">
            <w:pPr>
              <w:pStyle w:val="ListParagraph"/>
              <w:numPr>
                <w:ilvl w:val="1"/>
                <w:numId w:val="36"/>
              </w:numPr>
              <w:spacing w:beforeLines="50" w:before="120" w:line="240" w:lineRule="auto"/>
              <w:rPr>
                <w:rFonts w:ascii="Times New Roman" w:hAnsi="Times New Roman"/>
                <w:b/>
                <w:bCs/>
                <w:i/>
                <w:iCs/>
              </w:rPr>
            </w:pPr>
            <w:r w:rsidRPr="001C41D4">
              <w:rPr>
                <w:rFonts w:ascii="Times New Roman" w:hAnsi="Times New Roman"/>
                <w:b/>
                <w:bCs/>
                <w:i/>
                <w:iCs/>
              </w:rPr>
              <w:t>Model complexity: e.g., the number of parameters and/or size (e.g. Mbyte)</w:t>
            </w:r>
          </w:p>
          <w:p w14:paraId="171FB399" w14:textId="77777777" w:rsidR="00A109F2" w:rsidRPr="001C41D4" w:rsidRDefault="00A109F2" w:rsidP="00127F98">
            <w:pPr>
              <w:pStyle w:val="ListParagraph"/>
              <w:numPr>
                <w:ilvl w:val="0"/>
                <w:numId w:val="36"/>
              </w:numPr>
              <w:tabs>
                <w:tab w:val="left" w:pos="1440"/>
              </w:tabs>
              <w:spacing w:beforeLines="50" w:before="120" w:line="240" w:lineRule="auto"/>
              <w:rPr>
                <w:rFonts w:ascii="Times New Roman" w:hAnsi="Times New Roman"/>
                <w:b/>
                <w:bCs/>
                <w:i/>
                <w:iCs/>
              </w:rPr>
            </w:pPr>
            <w:r>
              <w:rPr>
                <w:rFonts w:ascii="Times New Roman" w:eastAsia="DengXian" w:hAnsi="Times New Roman" w:hint="eastAsia"/>
                <w:b/>
                <w:bCs/>
                <w:i/>
                <w:iCs/>
                <w:lang w:eastAsia="zh-CN"/>
              </w:rPr>
              <w:t>T</w:t>
            </w:r>
            <w:r>
              <w:rPr>
                <w:rFonts w:ascii="Times New Roman" w:eastAsia="DengXian" w:hAnsi="Times New Roman"/>
                <w:b/>
                <w:bCs/>
                <w:i/>
                <w:iCs/>
                <w:lang w:eastAsia="zh-CN"/>
              </w:rPr>
              <w:t>raining complexity</w:t>
            </w:r>
          </w:p>
          <w:p w14:paraId="3639A61C" w14:textId="77777777" w:rsidR="00A109F2" w:rsidRPr="001C41D4" w:rsidRDefault="00A109F2" w:rsidP="00127F98">
            <w:pPr>
              <w:pStyle w:val="ListParagraph"/>
              <w:numPr>
                <w:ilvl w:val="0"/>
                <w:numId w:val="36"/>
              </w:numPr>
              <w:spacing w:beforeLines="50" w:before="120" w:line="240" w:lineRule="auto"/>
              <w:rPr>
                <w:rFonts w:ascii="Times New Roman" w:hAnsi="Times New Roman"/>
                <w:b/>
                <w:bCs/>
                <w:i/>
                <w:iCs/>
              </w:rPr>
            </w:pPr>
            <w:r w:rsidRPr="001C41D4">
              <w:rPr>
                <w:rFonts w:ascii="Times New Roman" w:hAnsi="Times New Roman"/>
                <w:b/>
                <w:bCs/>
                <w:i/>
                <w:iCs/>
              </w:rPr>
              <w:t>LCM related complexity and storage overhead</w:t>
            </w:r>
          </w:p>
          <w:p w14:paraId="5CA65C7B" w14:textId="77777777" w:rsidR="00A109F2" w:rsidRPr="001C41D4" w:rsidRDefault="00A109F2" w:rsidP="00127F98">
            <w:pPr>
              <w:pStyle w:val="ListParagraph"/>
              <w:numPr>
                <w:ilvl w:val="1"/>
                <w:numId w:val="36"/>
              </w:numPr>
              <w:tabs>
                <w:tab w:val="left" w:pos="720"/>
              </w:tabs>
              <w:spacing w:beforeLines="50" w:before="120" w:line="240" w:lineRule="auto"/>
              <w:rPr>
                <w:rFonts w:ascii="Times New Roman" w:hAnsi="Times New Roman"/>
                <w:b/>
                <w:bCs/>
                <w:i/>
                <w:iCs/>
              </w:rPr>
            </w:pPr>
            <w:r w:rsidRPr="001C41D4">
              <w:rPr>
                <w:rFonts w:ascii="Times New Roman" w:hAnsi="Times New Roman"/>
                <w:b/>
                <w:bCs/>
                <w:i/>
                <w:iCs/>
              </w:rPr>
              <w:t>FFS: specific aspects</w:t>
            </w:r>
          </w:p>
          <w:p w14:paraId="7536D27E" w14:textId="77777777" w:rsidR="00A109F2" w:rsidRPr="00290E40" w:rsidRDefault="00A109F2" w:rsidP="00127F98">
            <w:pPr>
              <w:pStyle w:val="ListParagraph"/>
              <w:numPr>
                <w:ilvl w:val="0"/>
                <w:numId w:val="36"/>
              </w:numPr>
              <w:spacing w:beforeLines="50" w:before="120" w:line="240" w:lineRule="auto"/>
              <w:rPr>
                <w:rFonts w:ascii="Times New Roman" w:hAnsi="Times New Roman"/>
                <w:b/>
                <w:bCs/>
                <w:i/>
                <w:iCs/>
              </w:rPr>
            </w:pPr>
            <w:r w:rsidRPr="001C41D4">
              <w:rPr>
                <w:rFonts w:ascii="Times New Roman" w:hAnsi="Times New Roman"/>
                <w:b/>
                <w:bCs/>
                <w:i/>
                <w:iCs/>
              </w:rPr>
              <w:t>FFS: Latency</w:t>
            </w:r>
            <w:r>
              <w:rPr>
                <w:rFonts w:ascii="Times New Roman" w:hAnsi="Times New Roman"/>
                <w:b/>
                <w:bCs/>
                <w:i/>
                <w:iCs/>
              </w:rPr>
              <w:t xml:space="preserve">, </w:t>
            </w:r>
            <w:r>
              <w:rPr>
                <w:rFonts w:ascii="Times New Roman" w:eastAsia="DengXian" w:hAnsi="Times New Roman" w:hint="eastAsia"/>
                <w:b/>
                <w:bCs/>
                <w:i/>
                <w:iCs/>
                <w:lang w:eastAsia="zh-CN"/>
              </w:rPr>
              <w:t>e</w:t>
            </w:r>
            <w:r>
              <w:rPr>
                <w:rFonts w:ascii="Times New Roman" w:eastAsia="DengXian" w:hAnsi="Times New Roman"/>
                <w:b/>
                <w:bCs/>
                <w:i/>
                <w:iCs/>
                <w:lang w:eastAsia="zh-CN"/>
              </w:rPr>
              <w:t xml:space="preserve">.g., </w:t>
            </w:r>
            <w:r w:rsidRPr="00290E40">
              <w:rPr>
                <w:rFonts w:ascii="Times New Roman" w:hAnsi="Times New Roman"/>
                <w:b/>
                <w:bCs/>
                <w:i/>
                <w:iCs/>
              </w:rPr>
              <w:t>Inference latency</w:t>
            </w:r>
          </w:p>
          <w:p w14:paraId="5336169F" w14:textId="77777777" w:rsidR="00A109F2" w:rsidRDefault="00A109F2" w:rsidP="00A109F2">
            <w:pPr>
              <w:rPr>
                <w:b/>
                <w:bCs/>
                <w:i/>
                <w:iCs/>
              </w:rPr>
            </w:pPr>
            <w:r w:rsidRPr="001C41D4">
              <w:rPr>
                <w:b/>
                <w:bCs/>
                <w:i/>
                <w:iCs/>
              </w:rPr>
              <w:t xml:space="preserve">Note: Other aspects may be added in the future, </w:t>
            </w:r>
            <w:proofErr w:type="gramStart"/>
            <w:r w:rsidRPr="001C41D4">
              <w:rPr>
                <w:b/>
                <w:bCs/>
                <w:i/>
                <w:iCs/>
              </w:rPr>
              <w:t>e.g.</w:t>
            </w:r>
            <w:proofErr w:type="gramEnd"/>
            <w:r w:rsidRPr="001C41D4">
              <w:rPr>
                <w:b/>
                <w:bCs/>
                <w:i/>
                <w:iCs/>
              </w:rPr>
              <w:t xml:space="preserve"> training related KPIs</w:t>
            </w:r>
          </w:p>
          <w:p w14:paraId="5D0EAC80" w14:textId="77777777" w:rsidR="00A109F2" w:rsidRPr="001C41D4" w:rsidRDefault="00A109F2" w:rsidP="00A109F2">
            <w:pPr>
              <w:rPr>
                <w:b/>
                <w:bCs/>
                <w:i/>
                <w:iCs/>
              </w:rPr>
            </w:pPr>
            <w:r w:rsidRPr="001C41D4">
              <w:rPr>
                <w:b/>
                <w:bCs/>
                <w:i/>
                <w:iCs/>
              </w:rPr>
              <w:t xml:space="preserve">Note: Use-case specific KPIs may be additionally considered for the given use-case. </w:t>
            </w:r>
          </w:p>
          <w:p w14:paraId="4A214064" w14:textId="39AFF69C" w:rsidR="00FD7BDA" w:rsidRPr="00692F40" w:rsidRDefault="00FD7BDA" w:rsidP="00D06D5E">
            <w:pPr>
              <w:shd w:val="clear" w:color="auto" w:fill="FFFFFF"/>
              <w:rPr>
                <w:rFonts w:eastAsia="DengXian"/>
                <w:lang w:eastAsia="zh-CN"/>
              </w:rPr>
            </w:pPr>
          </w:p>
        </w:tc>
      </w:tr>
    </w:tbl>
    <w:p w14:paraId="74FD3865" w14:textId="156F0B62" w:rsidR="00FD7BDA" w:rsidRDefault="00FD7BDA" w:rsidP="00E74643">
      <w:pPr>
        <w:pStyle w:val="Doc-text2"/>
        <w:rPr>
          <w:lang w:val="en-GB"/>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45"/>
        <w:gridCol w:w="6570"/>
      </w:tblGrid>
      <w:tr w:rsidR="0018289C" w:rsidRPr="0018289C" w14:paraId="672DB35A" w14:textId="77777777" w:rsidTr="0018289C">
        <w:tc>
          <w:tcPr>
            <w:tcW w:w="3045" w:type="dxa"/>
            <w:tcBorders>
              <w:top w:val="single" w:sz="6" w:space="0" w:color="auto"/>
              <w:left w:val="single" w:sz="6" w:space="0" w:color="auto"/>
              <w:bottom w:val="single" w:sz="6" w:space="0" w:color="auto"/>
              <w:right w:val="single" w:sz="6" w:space="0" w:color="auto"/>
            </w:tcBorders>
            <w:shd w:val="clear" w:color="auto" w:fill="auto"/>
            <w:hideMark/>
          </w:tcPr>
          <w:p w14:paraId="49D364AF" w14:textId="77777777" w:rsidR="0018289C" w:rsidRPr="0018289C" w:rsidRDefault="0018289C" w:rsidP="0018289C">
            <w:pPr>
              <w:spacing w:after="0" w:line="240" w:lineRule="auto"/>
              <w:textAlignment w:val="baseline"/>
              <w:rPr>
                <w:rFonts w:ascii="Times New Roman" w:eastAsia="Times New Roman" w:hAnsi="Times New Roman"/>
                <w:sz w:val="24"/>
              </w:rPr>
            </w:pPr>
            <w:r w:rsidRPr="0018289C">
              <w:rPr>
                <w:rFonts w:ascii="Times" w:eastAsia="Times New Roman" w:hAnsi="Times" w:cs="Times"/>
                <w:szCs w:val="20"/>
                <w:lang w:val="en-GB"/>
              </w:rPr>
              <w:t>Terminology</w:t>
            </w:r>
            <w:r w:rsidRPr="0018289C">
              <w:rPr>
                <w:rFonts w:ascii="Times" w:eastAsia="Times New Roman" w:hAnsi="Times" w:cs="Times"/>
                <w:szCs w:val="20"/>
              </w:rPr>
              <w:t> </w:t>
            </w:r>
          </w:p>
        </w:tc>
        <w:tc>
          <w:tcPr>
            <w:tcW w:w="6570" w:type="dxa"/>
            <w:tcBorders>
              <w:top w:val="single" w:sz="6" w:space="0" w:color="auto"/>
              <w:left w:val="single" w:sz="6" w:space="0" w:color="auto"/>
              <w:bottom w:val="single" w:sz="6" w:space="0" w:color="auto"/>
              <w:right w:val="single" w:sz="6" w:space="0" w:color="auto"/>
            </w:tcBorders>
            <w:shd w:val="clear" w:color="auto" w:fill="auto"/>
            <w:hideMark/>
          </w:tcPr>
          <w:p w14:paraId="4DCA5BB9" w14:textId="77777777" w:rsidR="0018289C" w:rsidRPr="0018289C" w:rsidRDefault="0018289C" w:rsidP="0018289C">
            <w:pPr>
              <w:spacing w:after="0" w:line="240" w:lineRule="auto"/>
              <w:textAlignment w:val="baseline"/>
              <w:rPr>
                <w:rFonts w:ascii="Times New Roman" w:eastAsia="Times New Roman" w:hAnsi="Times New Roman"/>
                <w:sz w:val="24"/>
              </w:rPr>
            </w:pPr>
            <w:r w:rsidRPr="0018289C">
              <w:rPr>
                <w:rFonts w:ascii="Times" w:eastAsia="Times New Roman" w:hAnsi="Times" w:cs="Times"/>
                <w:szCs w:val="20"/>
                <w:lang w:val="en-GB"/>
              </w:rPr>
              <w:t>Description</w:t>
            </w:r>
            <w:r w:rsidRPr="0018289C">
              <w:rPr>
                <w:rFonts w:ascii="Times" w:eastAsia="Times New Roman" w:hAnsi="Times" w:cs="Times"/>
                <w:szCs w:val="20"/>
              </w:rPr>
              <w:t> </w:t>
            </w:r>
          </w:p>
        </w:tc>
      </w:tr>
      <w:tr w:rsidR="0018289C" w:rsidRPr="0018289C" w14:paraId="22E6FF19" w14:textId="77777777" w:rsidTr="0018289C">
        <w:tc>
          <w:tcPr>
            <w:tcW w:w="3045" w:type="dxa"/>
            <w:tcBorders>
              <w:top w:val="single" w:sz="6" w:space="0" w:color="auto"/>
              <w:left w:val="single" w:sz="6" w:space="0" w:color="auto"/>
              <w:bottom w:val="single" w:sz="6" w:space="0" w:color="auto"/>
              <w:right w:val="single" w:sz="6" w:space="0" w:color="auto"/>
            </w:tcBorders>
            <w:shd w:val="clear" w:color="auto" w:fill="auto"/>
            <w:hideMark/>
          </w:tcPr>
          <w:p w14:paraId="5F467A28" w14:textId="77777777" w:rsidR="0018289C" w:rsidRPr="0018289C" w:rsidRDefault="0018289C" w:rsidP="0018289C">
            <w:pPr>
              <w:spacing w:after="0" w:line="240" w:lineRule="auto"/>
              <w:textAlignment w:val="baseline"/>
              <w:rPr>
                <w:rFonts w:ascii="Times New Roman" w:eastAsia="Times New Roman" w:hAnsi="Times New Roman"/>
                <w:sz w:val="24"/>
              </w:rPr>
            </w:pPr>
            <w:r w:rsidRPr="0018289C">
              <w:rPr>
                <w:rFonts w:ascii="Times" w:eastAsia="Times New Roman" w:hAnsi="Times" w:cs="Times"/>
                <w:szCs w:val="20"/>
                <w:lang w:val="en-GB"/>
              </w:rPr>
              <w:t>Online training</w:t>
            </w:r>
            <w:r w:rsidRPr="0018289C">
              <w:rPr>
                <w:rFonts w:ascii="Times" w:eastAsia="Times New Roman" w:hAnsi="Times" w:cs="Times"/>
                <w:szCs w:val="20"/>
              </w:rPr>
              <w:t> </w:t>
            </w:r>
          </w:p>
        </w:tc>
        <w:tc>
          <w:tcPr>
            <w:tcW w:w="6570" w:type="dxa"/>
            <w:tcBorders>
              <w:top w:val="single" w:sz="6" w:space="0" w:color="auto"/>
              <w:left w:val="single" w:sz="6" w:space="0" w:color="auto"/>
              <w:bottom w:val="single" w:sz="6" w:space="0" w:color="auto"/>
              <w:right w:val="single" w:sz="6" w:space="0" w:color="auto"/>
            </w:tcBorders>
            <w:shd w:val="clear" w:color="auto" w:fill="auto"/>
            <w:hideMark/>
          </w:tcPr>
          <w:p w14:paraId="2DC9310A" w14:textId="77777777" w:rsidR="0018289C" w:rsidRPr="0018289C" w:rsidRDefault="0018289C" w:rsidP="0018289C">
            <w:pPr>
              <w:spacing w:after="0" w:line="240" w:lineRule="auto"/>
              <w:textAlignment w:val="baseline"/>
              <w:rPr>
                <w:rFonts w:ascii="Times New Roman" w:eastAsia="Times New Roman" w:hAnsi="Times New Roman"/>
                <w:sz w:val="24"/>
              </w:rPr>
            </w:pPr>
            <w:r w:rsidRPr="0018289C">
              <w:rPr>
                <w:rFonts w:ascii="Times" w:eastAsia="Times New Roman" w:hAnsi="Times" w:cs="Times"/>
                <w:szCs w:val="20"/>
                <w:lang w:val="en-GB"/>
              </w:rPr>
              <w:t>An AI/ML training process where the model being used for inference</w:t>
            </w:r>
            <w:r w:rsidRPr="0018289C">
              <w:rPr>
                <w:rFonts w:ascii="Times" w:eastAsia="Times New Roman" w:hAnsi="Times" w:cs="Times"/>
                <w:color w:val="881798"/>
                <w:szCs w:val="20"/>
                <w:u w:val="single"/>
                <w:lang w:val="en-GB"/>
              </w:rPr>
              <w:t>)</w:t>
            </w:r>
            <w:r w:rsidRPr="0018289C">
              <w:rPr>
                <w:rFonts w:ascii="Times" w:eastAsia="Times New Roman" w:hAnsi="Times" w:cs="Times"/>
                <w:szCs w:val="20"/>
                <w:lang w:val="en-GB"/>
              </w:rPr>
              <w:t xml:space="preserve"> is </w:t>
            </w:r>
            <w:r w:rsidRPr="0018289C">
              <w:rPr>
                <w:rFonts w:ascii="Times" w:eastAsia="Times New Roman" w:hAnsi="Times" w:cs="Times"/>
                <w:color w:val="881798"/>
                <w:szCs w:val="20"/>
                <w:u w:val="single"/>
                <w:lang w:val="en-GB"/>
              </w:rPr>
              <w:t xml:space="preserve">(typically </w:t>
            </w:r>
            <w:r w:rsidRPr="0018289C">
              <w:rPr>
                <w:rFonts w:ascii="Times" w:eastAsia="Times New Roman" w:hAnsi="Times" w:cs="Times"/>
                <w:szCs w:val="20"/>
                <w:lang w:val="en-GB"/>
              </w:rPr>
              <w:t>continuously</w:t>
            </w:r>
            <w:r w:rsidRPr="0018289C">
              <w:rPr>
                <w:rFonts w:ascii="Times" w:eastAsia="Times New Roman" w:hAnsi="Times" w:cs="Times"/>
                <w:color w:val="881798"/>
                <w:szCs w:val="20"/>
                <w:u w:val="single"/>
                <w:lang w:val="en-GB"/>
              </w:rPr>
              <w:t>)</w:t>
            </w:r>
            <w:r w:rsidRPr="0018289C">
              <w:rPr>
                <w:rFonts w:ascii="Times" w:eastAsia="Times New Roman" w:hAnsi="Times" w:cs="Times"/>
                <w:szCs w:val="20"/>
                <w:lang w:val="en-GB"/>
              </w:rPr>
              <w:t xml:space="preserve"> </w:t>
            </w:r>
            <w:r w:rsidRPr="0018289C">
              <w:rPr>
                <w:rFonts w:ascii="Times" w:eastAsia="Times New Roman" w:hAnsi="Times" w:cs="Times"/>
                <w:strike/>
                <w:color w:val="881798"/>
                <w:szCs w:val="20"/>
                <w:lang w:val="en-GB"/>
              </w:rPr>
              <w:t xml:space="preserve">updated </w:t>
            </w:r>
            <w:r w:rsidRPr="0018289C">
              <w:rPr>
                <w:rFonts w:ascii="Times" w:eastAsia="Times New Roman" w:hAnsi="Times" w:cs="Times"/>
                <w:color w:val="881798"/>
                <w:szCs w:val="20"/>
                <w:u w:val="single"/>
                <w:lang w:val="en-GB"/>
              </w:rPr>
              <w:t xml:space="preserve">trained in (near) real-time </w:t>
            </w:r>
            <w:r w:rsidRPr="0018289C">
              <w:rPr>
                <w:rFonts w:ascii="Times" w:eastAsia="Times New Roman" w:hAnsi="Times" w:cs="Times"/>
                <w:szCs w:val="20"/>
                <w:lang w:val="en-GB"/>
              </w:rPr>
              <w:t>with the arrival of new training samples</w:t>
            </w:r>
            <w:r w:rsidRPr="0018289C">
              <w:rPr>
                <w:rFonts w:ascii="Times" w:eastAsia="Times New Roman" w:hAnsi="Times" w:cs="Times"/>
                <w:strike/>
                <w:color w:val="881798"/>
                <w:szCs w:val="20"/>
                <w:lang w:val="en-GB"/>
              </w:rPr>
              <w:t xml:space="preserve"> in (near) real-time</w:t>
            </w:r>
            <w:r w:rsidRPr="0018289C">
              <w:rPr>
                <w:rFonts w:ascii="Times" w:eastAsia="Times New Roman" w:hAnsi="Times" w:cs="Times"/>
                <w:szCs w:val="20"/>
                <w:lang w:val="en-GB"/>
              </w:rPr>
              <w:t>.</w:t>
            </w:r>
            <w:r w:rsidRPr="0018289C">
              <w:rPr>
                <w:rFonts w:ascii="Times" w:eastAsia="Times New Roman" w:hAnsi="Times" w:cs="Times"/>
                <w:color w:val="881798"/>
                <w:szCs w:val="20"/>
                <w:u w:val="single"/>
                <w:lang w:val="en-GB"/>
              </w:rPr>
              <w:t> </w:t>
            </w:r>
            <w:r w:rsidRPr="0018289C">
              <w:rPr>
                <w:rFonts w:ascii="Times" w:eastAsia="Times New Roman" w:hAnsi="Times" w:cs="Times"/>
                <w:szCs w:val="20"/>
              </w:rPr>
              <w:t> </w:t>
            </w:r>
          </w:p>
          <w:p w14:paraId="1A6B24AD" w14:textId="77777777" w:rsidR="0018289C" w:rsidRPr="0018289C" w:rsidRDefault="0018289C" w:rsidP="0018289C">
            <w:pPr>
              <w:spacing w:after="0" w:line="240" w:lineRule="auto"/>
              <w:textAlignment w:val="baseline"/>
              <w:rPr>
                <w:rFonts w:ascii="Times New Roman" w:eastAsia="Times New Roman" w:hAnsi="Times New Roman"/>
                <w:sz w:val="24"/>
              </w:rPr>
            </w:pPr>
            <w:r w:rsidRPr="0018289C">
              <w:rPr>
                <w:rFonts w:ascii="Times" w:eastAsia="Times New Roman" w:hAnsi="Times" w:cs="Times"/>
                <w:szCs w:val="20"/>
                <w:lang w:val="en-GB"/>
              </w:rPr>
              <w:t xml:space="preserve">Note: the notion of (near) real-time vs. </w:t>
            </w:r>
            <w:proofErr w:type="gramStart"/>
            <w:r w:rsidRPr="0018289C">
              <w:rPr>
                <w:rFonts w:ascii="Times" w:eastAsia="Times New Roman" w:hAnsi="Times" w:cs="Times"/>
                <w:szCs w:val="20"/>
                <w:lang w:val="en-GB"/>
              </w:rPr>
              <w:t>non real-time</w:t>
            </w:r>
            <w:proofErr w:type="gramEnd"/>
            <w:r w:rsidRPr="0018289C">
              <w:rPr>
                <w:rFonts w:ascii="Times" w:eastAsia="Times New Roman" w:hAnsi="Times" w:cs="Times"/>
                <w:szCs w:val="20"/>
                <w:lang w:val="en-GB"/>
              </w:rPr>
              <w:t xml:space="preserve"> is context-dependent</w:t>
            </w:r>
            <w:r w:rsidRPr="0018289C">
              <w:rPr>
                <w:rFonts w:ascii="Times" w:eastAsia="Times New Roman" w:hAnsi="Times" w:cs="Times"/>
                <w:color w:val="881798"/>
                <w:szCs w:val="20"/>
                <w:u w:val="single"/>
                <w:lang w:val="en-GB"/>
              </w:rPr>
              <w:t xml:space="preserve"> and </w:t>
            </w:r>
            <w:r w:rsidRPr="0018289C">
              <w:rPr>
                <w:rFonts w:ascii="Times" w:eastAsia="Times New Roman" w:hAnsi="Times" w:cs="Times"/>
                <w:szCs w:val="20"/>
                <w:lang w:val="en-GB"/>
              </w:rPr>
              <w:t>is</w:t>
            </w:r>
            <w:r w:rsidRPr="0018289C">
              <w:rPr>
                <w:rFonts w:ascii="Times" w:eastAsia="Times New Roman" w:hAnsi="Times" w:cs="Times"/>
                <w:color w:val="881798"/>
                <w:szCs w:val="20"/>
                <w:u w:val="single"/>
                <w:lang w:val="en-GB"/>
              </w:rPr>
              <w:t xml:space="preserve"> relative to the inference time-scale</w:t>
            </w:r>
            <w:r w:rsidRPr="0018289C">
              <w:rPr>
                <w:rFonts w:ascii="Times" w:eastAsia="Times New Roman" w:hAnsi="Times" w:cs="Times"/>
                <w:szCs w:val="20"/>
                <w:lang w:val="en-GB"/>
              </w:rPr>
              <w:t>.</w:t>
            </w:r>
            <w:r w:rsidRPr="0018289C">
              <w:rPr>
                <w:rFonts w:ascii="Times" w:eastAsia="Times New Roman" w:hAnsi="Times" w:cs="Times"/>
                <w:color w:val="881798"/>
                <w:szCs w:val="20"/>
              </w:rPr>
              <w:t> </w:t>
            </w:r>
          </w:p>
          <w:p w14:paraId="1B6AC4BC" w14:textId="77777777" w:rsidR="0018289C" w:rsidRPr="0018289C" w:rsidRDefault="0018289C" w:rsidP="0018289C">
            <w:pPr>
              <w:spacing w:after="0" w:line="240" w:lineRule="auto"/>
              <w:textAlignment w:val="baseline"/>
              <w:rPr>
                <w:rFonts w:ascii="Times New Roman" w:eastAsia="Times New Roman" w:hAnsi="Times New Roman"/>
                <w:sz w:val="24"/>
              </w:rPr>
            </w:pPr>
            <w:r w:rsidRPr="0018289C">
              <w:rPr>
                <w:rFonts w:ascii="Times" w:eastAsia="Times New Roman" w:hAnsi="Times" w:cs="Times"/>
                <w:color w:val="881798"/>
                <w:szCs w:val="20"/>
                <w:u w:val="single"/>
                <w:lang w:val="en-GB"/>
              </w:rPr>
              <w:t>Note: This definition only serves as a guidance. There may be cases that may not exactly conform to this definition but could still be categorized as online training by commonly accepted conventions.</w:t>
            </w:r>
            <w:r w:rsidRPr="0018289C">
              <w:rPr>
                <w:rFonts w:ascii="Times" w:eastAsia="Times New Roman" w:hAnsi="Times" w:cs="Times"/>
                <w:color w:val="881798"/>
                <w:szCs w:val="20"/>
              </w:rPr>
              <w:t> </w:t>
            </w:r>
          </w:p>
          <w:p w14:paraId="6A0A2980" w14:textId="77777777" w:rsidR="0018289C" w:rsidRPr="0018289C" w:rsidRDefault="0018289C" w:rsidP="0018289C">
            <w:pPr>
              <w:spacing w:after="0" w:line="240" w:lineRule="auto"/>
              <w:textAlignment w:val="baseline"/>
              <w:rPr>
                <w:rFonts w:ascii="Times New Roman" w:eastAsia="Times New Roman" w:hAnsi="Times New Roman"/>
                <w:sz w:val="24"/>
              </w:rPr>
            </w:pPr>
            <w:r w:rsidRPr="0018289C">
              <w:rPr>
                <w:rFonts w:ascii="Times" w:eastAsia="Times New Roman" w:hAnsi="Times" w:cs="Times"/>
                <w:color w:val="881798"/>
                <w:szCs w:val="20"/>
                <w:u w:val="single"/>
                <w:lang w:val="en-GB"/>
              </w:rPr>
              <w:t>Note: Fine-tuning/re-training may be done via online or offline training. (This note could be removed when we define the term fine-tuning.)</w:t>
            </w:r>
            <w:r w:rsidRPr="0018289C">
              <w:rPr>
                <w:rFonts w:ascii="Times" w:eastAsia="Times New Roman" w:hAnsi="Times" w:cs="Times"/>
                <w:szCs w:val="20"/>
              </w:rPr>
              <w:t> </w:t>
            </w:r>
          </w:p>
        </w:tc>
      </w:tr>
      <w:tr w:rsidR="0018289C" w:rsidRPr="0018289C" w14:paraId="29A1762E" w14:textId="77777777" w:rsidTr="0018289C">
        <w:tc>
          <w:tcPr>
            <w:tcW w:w="3045" w:type="dxa"/>
            <w:tcBorders>
              <w:top w:val="single" w:sz="6" w:space="0" w:color="auto"/>
              <w:left w:val="single" w:sz="6" w:space="0" w:color="auto"/>
              <w:bottom w:val="single" w:sz="6" w:space="0" w:color="auto"/>
              <w:right w:val="single" w:sz="6" w:space="0" w:color="auto"/>
            </w:tcBorders>
            <w:shd w:val="clear" w:color="auto" w:fill="auto"/>
            <w:hideMark/>
          </w:tcPr>
          <w:p w14:paraId="12D535A1" w14:textId="77777777" w:rsidR="0018289C" w:rsidRPr="0018289C" w:rsidRDefault="0018289C" w:rsidP="0018289C">
            <w:pPr>
              <w:spacing w:after="0" w:line="240" w:lineRule="auto"/>
              <w:textAlignment w:val="baseline"/>
              <w:rPr>
                <w:rFonts w:ascii="Times New Roman" w:eastAsia="Times New Roman" w:hAnsi="Times New Roman"/>
                <w:sz w:val="24"/>
              </w:rPr>
            </w:pPr>
            <w:r w:rsidRPr="0018289C">
              <w:rPr>
                <w:rFonts w:ascii="Times" w:eastAsia="Times New Roman" w:hAnsi="Times" w:cs="Times"/>
                <w:szCs w:val="20"/>
                <w:lang w:val="en-GB"/>
              </w:rPr>
              <w:t>Offline training</w:t>
            </w:r>
            <w:r w:rsidRPr="0018289C">
              <w:rPr>
                <w:rFonts w:ascii="Times" w:eastAsia="Times New Roman" w:hAnsi="Times" w:cs="Times"/>
                <w:szCs w:val="20"/>
              </w:rPr>
              <w:t> </w:t>
            </w:r>
          </w:p>
        </w:tc>
        <w:tc>
          <w:tcPr>
            <w:tcW w:w="6570" w:type="dxa"/>
            <w:tcBorders>
              <w:top w:val="single" w:sz="6" w:space="0" w:color="auto"/>
              <w:left w:val="single" w:sz="6" w:space="0" w:color="auto"/>
              <w:bottom w:val="single" w:sz="6" w:space="0" w:color="auto"/>
              <w:right w:val="single" w:sz="6" w:space="0" w:color="auto"/>
            </w:tcBorders>
            <w:shd w:val="clear" w:color="auto" w:fill="auto"/>
            <w:hideMark/>
          </w:tcPr>
          <w:p w14:paraId="18772946" w14:textId="77777777" w:rsidR="0018289C" w:rsidRPr="0018289C" w:rsidRDefault="0018289C" w:rsidP="0018289C">
            <w:pPr>
              <w:spacing w:after="0" w:line="240" w:lineRule="auto"/>
              <w:textAlignment w:val="baseline"/>
              <w:rPr>
                <w:rFonts w:ascii="Times New Roman" w:eastAsia="Times New Roman" w:hAnsi="Times New Roman"/>
                <w:sz w:val="24"/>
              </w:rPr>
            </w:pPr>
            <w:r w:rsidRPr="0018289C">
              <w:rPr>
                <w:rFonts w:ascii="Times" w:eastAsia="Times New Roman" w:hAnsi="Times" w:cs="Times"/>
                <w:szCs w:val="20"/>
                <w:lang w:val="en-GB"/>
              </w:rPr>
              <w:t>An AI/ML training process where the model is trained based on collected dataset, and where the trained model is later used or delivered for inference.</w:t>
            </w:r>
            <w:r w:rsidRPr="0018289C">
              <w:rPr>
                <w:rFonts w:ascii="Times" w:eastAsia="Times New Roman" w:hAnsi="Times" w:cs="Times"/>
                <w:color w:val="881798"/>
                <w:szCs w:val="20"/>
              </w:rPr>
              <w:t> </w:t>
            </w:r>
          </w:p>
          <w:p w14:paraId="2E77165B" w14:textId="77777777" w:rsidR="0018289C" w:rsidRPr="0018289C" w:rsidRDefault="0018289C" w:rsidP="0018289C">
            <w:pPr>
              <w:spacing w:after="0" w:line="240" w:lineRule="auto"/>
              <w:textAlignment w:val="baseline"/>
              <w:rPr>
                <w:rFonts w:ascii="Times New Roman" w:eastAsia="Times New Roman" w:hAnsi="Times New Roman"/>
                <w:sz w:val="24"/>
              </w:rPr>
            </w:pPr>
            <w:r w:rsidRPr="0018289C">
              <w:rPr>
                <w:rFonts w:ascii="Times" w:eastAsia="Times New Roman" w:hAnsi="Times" w:cs="Times"/>
                <w:color w:val="881798"/>
                <w:szCs w:val="20"/>
                <w:u w:val="single"/>
                <w:lang w:val="en-GB"/>
              </w:rPr>
              <w:t>Note: This definition only serves as a guidance. There may be cases that may not exactly conform to this definition but could still be categorized as o</w:t>
            </w:r>
            <w:r w:rsidRPr="0018289C">
              <w:rPr>
                <w:rFonts w:ascii="Times" w:eastAsia="Times New Roman" w:hAnsi="Times" w:cs="Times"/>
                <w:szCs w:val="20"/>
                <w:lang w:val="en-GB"/>
              </w:rPr>
              <w:t>ff</w:t>
            </w:r>
            <w:r w:rsidRPr="0018289C">
              <w:rPr>
                <w:rFonts w:ascii="Times" w:eastAsia="Times New Roman" w:hAnsi="Times" w:cs="Times"/>
                <w:color w:val="881798"/>
                <w:szCs w:val="20"/>
                <w:u w:val="single"/>
                <w:lang w:val="en-GB"/>
              </w:rPr>
              <w:t>line training by commonly accepted conventions.</w:t>
            </w:r>
            <w:r w:rsidRPr="0018289C">
              <w:rPr>
                <w:rFonts w:ascii="Times" w:eastAsia="Times New Roman" w:hAnsi="Times" w:cs="Times"/>
                <w:szCs w:val="20"/>
              </w:rPr>
              <w:t> </w:t>
            </w:r>
          </w:p>
        </w:tc>
      </w:tr>
    </w:tbl>
    <w:p w14:paraId="323F8360" w14:textId="77777777" w:rsidR="0018289C" w:rsidRPr="0018289C" w:rsidRDefault="0018289C" w:rsidP="0018289C">
      <w:pPr>
        <w:spacing w:after="0" w:line="240" w:lineRule="auto"/>
        <w:textAlignment w:val="baseline"/>
        <w:rPr>
          <w:rFonts w:ascii="Segoe UI" w:eastAsia="Times New Roman" w:hAnsi="Segoe UI" w:cs="Segoe UI"/>
          <w:sz w:val="18"/>
          <w:szCs w:val="18"/>
        </w:rPr>
      </w:pPr>
      <w:r w:rsidRPr="0018289C">
        <w:rPr>
          <w:rFonts w:ascii="Times" w:eastAsia="Times New Roman" w:hAnsi="Times" w:cs="Times"/>
          <w:szCs w:val="20"/>
        </w:rPr>
        <w:t> </w:t>
      </w:r>
    </w:p>
    <w:p w14:paraId="499FCA59" w14:textId="77777777" w:rsidR="0018289C" w:rsidRPr="0018289C" w:rsidRDefault="0018289C" w:rsidP="0018289C">
      <w:pPr>
        <w:spacing w:after="0" w:line="240" w:lineRule="auto"/>
        <w:textAlignment w:val="baseline"/>
        <w:rPr>
          <w:rFonts w:ascii="Segoe UI" w:eastAsia="Times New Roman" w:hAnsi="Segoe UI" w:cs="Segoe UI"/>
          <w:sz w:val="18"/>
          <w:szCs w:val="18"/>
        </w:rPr>
      </w:pPr>
      <w:r w:rsidRPr="0018289C">
        <w:rPr>
          <w:rFonts w:ascii="Times" w:eastAsia="Times New Roman" w:hAnsi="Times" w:cs="Times"/>
          <w:color w:val="881798"/>
          <w:szCs w:val="20"/>
          <w:u w:val="single"/>
          <w:lang w:val="en-GB"/>
        </w:rPr>
        <w:t>Note: It is encouraged for the 3gpp discussion to proceed without waiting for online/offline training terminologies.</w:t>
      </w:r>
      <w:r w:rsidRPr="0018289C">
        <w:rPr>
          <w:rFonts w:ascii="Times" w:eastAsia="Times New Roman" w:hAnsi="Times" w:cs="Times"/>
          <w:szCs w:val="20"/>
        </w:rPr>
        <w:t> </w:t>
      </w:r>
    </w:p>
    <w:p w14:paraId="12229552" w14:textId="77777777" w:rsidR="0018289C" w:rsidRPr="0018289C" w:rsidRDefault="0018289C" w:rsidP="0018289C">
      <w:pPr>
        <w:spacing w:after="0" w:line="240" w:lineRule="auto"/>
        <w:textAlignment w:val="baseline"/>
        <w:rPr>
          <w:rFonts w:ascii="Segoe UI" w:eastAsia="Times New Roman" w:hAnsi="Segoe UI" w:cs="Segoe UI"/>
          <w:sz w:val="18"/>
          <w:szCs w:val="18"/>
        </w:rPr>
      </w:pPr>
      <w:r w:rsidRPr="0018289C">
        <w:rPr>
          <w:rFonts w:ascii="Times" w:eastAsia="Times New Roman" w:hAnsi="Times" w:cs="Times"/>
          <w:szCs w:val="20"/>
        </w:rPr>
        <w:t> </w:t>
      </w:r>
    </w:p>
    <w:p w14:paraId="53C72E39" w14:textId="77777777" w:rsidR="0018289C" w:rsidRPr="0018289C" w:rsidRDefault="0018289C" w:rsidP="0018289C">
      <w:pPr>
        <w:spacing w:after="0" w:line="240" w:lineRule="auto"/>
        <w:textAlignment w:val="baseline"/>
        <w:rPr>
          <w:rFonts w:ascii="Segoe UI" w:eastAsia="Times New Roman" w:hAnsi="Segoe UI" w:cs="Segoe UI"/>
          <w:sz w:val="18"/>
          <w:szCs w:val="18"/>
        </w:rPr>
      </w:pPr>
      <w:r w:rsidRPr="0018289C">
        <w:rPr>
          <w:rFonts w:ascii="Times" w:eastAsia="Times New Roman" w:hAnsi="Times" w:cs="Times"/>
          <w:szCs w:val="20"/>
          <w:shd w:val="clear" w:color="auto" w:fill="808000"/>
          <w:lang w:val="en-GB"/>
        </w:rPr>
        <w:t>Working Assumption</w:t>
      </w:r>
      <w:r w:rsidRPr="0018289C">
        <w:rPr>
          <w:rFonts w:ascii="Times" w:eastAsia="Times New Roman" w:hAnsi="Times" w:cs="Times"/>
          <w:szCs w:val="20"/>
        </w:rPr>
        <w:t> </w:t>
      </w:r>
    </w:p>
    <w:p w14:paraId="1B452CD5" w14:textId="77777777" w:rsidR="0018289C" w:rsidRPr="0018289C" w:rsidRDefault="0018289C" w:rsidP="0018289C">
      <w:pPr>
        <w:spacing w:after="0" w:line="240" w:lineRule="auto"/>
        <w:textAlignment w:val="baseline"/>
        <w:rPr>
          <w:rFonts w:ascii="Segoe UI" w:eastAsia="Times New Roman" w:hAnsi="Segoe UI" w:cs="Segoe UI"/>
          <w:sz w:val="18"/>
          <w:szCs w:val="18"/>
        </w:rPr>
      </w:pPr>
      <w:r w:rsidRPr="0018289C">
        <w:rPr>
          <w:rFonts w:ascii="Times" w:eastAsia="Times New Roman" w:hAnsi="Times" w:cs="Times"/>
          <w:szCs w:val="20"/>
          <w:lang w:val="en-GB"/>
        </w:rPr>
        <w:t>Include the following into a working list of terminologies to be used for RAN1 AI/ML air interface SI discussion.</w:t>
      </w:r>
      <w:r w:rsidRPr="0018289C">
        <w:rPr>
          <w:rFonts w:ascii="Times" w:eastAsia="Times New Roman" w:hAnsi="Times" w:cs="Times"/>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45"/>
        <w:gridCol w:w="6570"/>
      </w:tblGrid>
      <w:tr w:rsidR="0018289C" w:rsidRPr="0018289C" w14:paraId="716491CF" w14:textId="77777777" w:rsidTr="0018289C">
        <w:tc>
          <w:tcPr>
            <w:tcW w:w="3045" w:type="dxa"/>
            <w:tcBorders>
              <w:top w:val="single" w:sz="6" w:space="0" w:color="auto"/>
              <w:left w:val="single" w:sz="6" w:space="0" w:color="auto"/>
              <w:bottom w:val="single" w:sz="6" w:space="0" w:color="auto"/>
              <w:right w:val="single" w:sz="6" w:space="0" w:color="auto"/>
            </w:tcBorders>
            <w:shd w:val="clear" w:color="auto" w:fill="auto"/>
            <w:hideMark/>
          </w:tcPr>
          <w:p w14:paraId="47D59EFA" w14:textId="77777777" w:rsidR="0018289C" w:rsidRPr="0018289C" w:rsidRDefault="0018289C" w:rsidP="0018289C">
            <w:pPr>
              <w:spacing w:after="0" w:line="240" w:lineRule="auto"/>
              <w:textAlignment w:val="baseline"/>
              <w:rPr>
                <w:rFonts w:ascii="Times New Roman" w:eastAsia="Times New Roman" w:hAnsi="Times New Roman"/>
                <w:sz w:val="24"/>
              </w:rPr>
            </w:pPr>
            <w:r w:rsidRPr="0018289C">
              <w:rPr>
                <w:rFonts w:ascii="Times" w:eastAsia="Times New Roman" w:hAnsi="Times" w:cs="Times"/>
                <w:szCs w:val="20"/>
                <w:lang w:val="en-GB"/>
              </w:rPr>
              <w:t>Terminology</w:t>
            </w:r>
            <w:r w:rsidRPr="0018289C">
              <w:rPr>
                <w:rFonts w:ascii="Times" w:eastAsia="Times New Roman" w:hAnsi="Times" w:cs="Times"/>
                <w:szCs w:val="20"/>
              </w:rPr>
              <w:t> </w:t>
            </w:r>
          </w:p>
        </w:tc>
        <w:tc>
          <w:tcPr>
            <w:tcW w:w="6570" w:type="dxa"/>
            <w:tcBorders>
              <w:top w:val="single" w:sz="6" w:space="0" w:color="auto"/>
              <w:left w:val="single" w:sz="6" w:space="0" w:color="auto"/>
              <w:bottom w:val="single" w:sz="6" w:space="0" w:color="auto"/>
              <w:right w:val="single" w:sz="6" w:space="0" w:color="auto"/>
            </w:tcBorders>
            <w:shd w:val="clear" w:color="auto" w:fill="auto"/>
            <w:hideMark/>
          </w:tcPr>
          <w:p w14:paraId="6940AE1E" w14:textId="77777777" w:rsidR="0018289C" w:rsidRPr="0018289C" w:rsidRDefault="0018289C" w:rsidP="0018289C">
            <w:pPr>
              <w:spacing w:after="0" w:line="240" w:lineRule="auto"/>
              <w:textAlignment w:val="baseline"/>
              <w:rPr>
                <w:rFonts w:ascii="Times New Roman" w:eastAsia="Times New Roman" w:hAnsi="Times New Roman"/>
                <w:sz w:val="24"/>
              </w:rPr>
            </w:pPr>
            <w:r w:rsidRPr="0018289C">
              <w:rPr>
                <w:rFonts w:ascii="Times" w:eastAsia="Times New Roman" w:hAnsi="Times" w:cs="Times"/>
                <w:szCs w:val="20"/>
                <w:lang w:val="en-GB"/>
              </w:rPr>
              <w:t>Description</w:t>
            </w:r>
            <w:r w:rsidRPr="0018289C">
              <w:rPr>
                <w:rFonts w:ascii="Times" w:eastAsia="Times New Roman" w:hAnsi="Times" w:cs="Times"/>
                <w:szCs w:val="20"/>
              </w:rPr>
              <w:t> </w:t>
            </w:r>
          </w:p>
        </w:tc>
      </w:tr>
      <w:tr w:rsidR="0018289C" w:rsidRPr="0018289C" w14:paraId="1503CA2C" w14:textId="77777777" w:rsidTr="0018289C">
        <w:tc>
          <w:tcPr>
            <w:tcW w:w="3045" w:type="dxa"/>
            <w:tcBorders>
              <w:top w:val="single" w:sz="6" w:space="0" w:color="auto"/>
              <w:left w:val="single" w:sz="6" w:space="0" w:color="auto"/>
              <w:bottom w:val="single" w:sz="6" w:space="0" w:color="auto"/>
              <w:right w:val="single" w:sz="6" w:space="0" w:color="auto"/>
            </w:tcBorders>
            <w:shd w:val="clear" w:color="auto" w:fill="auto"/>
            <w:hideMark/>
          </w:tcPr>
          <w:p w14:paraId="3A3A9508" w14:textId="77777777" w:rsidR="0018289C" w:rsidRPr="0018289C" w:rsidRDefault="0018289C" w:rsidP="0018289C">
            <w:pPr>
              <w:spacing w:after="0" w:line="240" w:lineRule="auto"/>
              <w:textAlignment w:val="baseline"/>
              <w:rPr>
                <w:rFonts w:ascii="Times New Roman" w:eastAsia="Times New Roman" w:hAnsi="Times New Roman"/>
                <w:sz w:val="24"/>
              </w:rPr>
            </w:pPr>
            <w:r w:rsidRPr="0018289C">
              <w:rPr>
                <w:rFonts w:ascii="Times" w:eastAsia="Times New Roman" w:hAnsi="Times" w:cs="Times"/>
                <w:szCs w:val="20"/>
                <w:lang w:val="en-GB"/>
              </w:rPr>
              <w:t>AI/ML model delivery</w:t>
            </w:r>
            <w:r w:rsidRPr="0018289C">
              <w:rPr>
                <w:rFonts w:ascii="Times" w:eastAsia="Times New Roman" w:hAnsi="Times" w:cs="Times"/>
                <w:szCs w:val="20"/>
              </w:rPr>
              <w:t> </w:t>
            </w:r>
          </w:p>
        </w:tc>
        <w:tc>
          <w:tcPr>
            <w:tcW w:w="6570" w:type="dxa"/>
            <w:tcBorders>
              <w:top w:val="single" w:sz="6" w:space="0" w:color="auto"/>
              <w:left w:val="single" w:sz="6" w:space="0" w:color="auto"/>
              <w:bottom w:val="single" w:sz="6" w:space="0" w:color="auto"/>
              <w:right w:val="single" w:sz="6" w:space="0" w:color="auto"/>
            </w:tcBorders>
            <w:shd w:val="clear" w:color="auto" w:fill="auto"/>
            <w:hideMark/>
          </w:tcPr>
          <w:p w14:paraId="74741DDC" w14:textId="77777777" w:rsidR="0018289C" w:rsidRPr="0018289C" w:rsidRDefault="0018289C" w:rsidP="0018289C">
            <w:pPr>
              <w:spacing w:after="0" w:line="240" w:lineRule="auto"/>
              <w:textAlignment w:val="baseline"/>
              <w:rPr>
                <w:rFonts w:ascii="Times New Roman" w:eastAsia="Times New Roman" w:hAnsi="Times New Roman"/>
                <w:sz w:val="24"/>
              </w:rPr>
            </w:pPr>
            <w:r w:rsidRPr="0018289C">
              <w:rPr>
                <w:rFonts w:ascii="Times" w:eastAsia="Times New Roman" w:hAnsi="Times" w:cs="Times"/>
                <w:szCs w:val="20"/>
                <w:lang w:val="en-GB"/>
              </w:rPr>
              <w:t>A generic term referring to delivery of an AI/ML model from one entity to another entity in any manner.</w:t>
            </w:r>
            <w:r w:rsidRPr="0018289C">
              <w:rPr>
                <w:rFonts w:ascii="Times" w:eastAsia="Times New Roman" w:hAnsi="Times" w:cs="Times"/>
                <w:szCs w:val="20"/>
              </w:rPr>
              <w:t> </w:t>
            </w:r>
          </w:p>
          <w:p w14:paraId="25AA657A" w14:textId="77777777" w:rsidR="0018289C" w:rsidRPr="0018289C" w:rsidRDefault="0018289C" w:rsidP="0018289C">
            <w:pPr>
              <w:spacing w:after="0" w:line="240" w:lineRule="auto"/>
              <w:textAlignment w:val="baseline"/>
              <w:rPr>
                <w:rFonts w:ascii="Times New Roman" w:eastAsia="Times New Roman" w:hAnsi="Times New Roman"/>
                <w:sz w:val="24"/>
              </w:rPr>
            </w:pPr>
            <w:r w:rsidRPr="0018289C">
              <w:rPr>
                <w:rFonts w:ascii="Times" w:eastAsia="Times New Roman" w:hAnsi="Times" w:cs="Times"/>
                <w:szCs w:val="20"/>
                <w:lang w:val="en-GB"/>
              </w:rPr>
              <w:t xml:space="preserve">Note: An entity could mean a network node/function (e.g., </w:t>
            </w:r>
            <w:proofErr w:type="spellStart"/>
            <w:r w:rsidRPr="0018289C">
              <w:rPr>
                <w:rFonts w:ascii="Times" w:eastAsia="Times New Roman" w:hAnsi="Times" w:cs="Times"/>
                <w:szCs w:val="20"/>
                <w:lang w:val="en-GB"/>
              </w:rPr>
              <w:t>gNB</w:t>
            </w:r>
            <w:proofErr w:type="spellEnd"/>
            <w:r w:rsidRPr="0018289C">
              <w:rPr>
                <w:rFonts w:ascii="Times" w:eastAsia="Times New Roman" w:hAnsi="Times" w:cs="Times"/>
                <w:szCs w:val="20"/>
                <w:lang w:val="en-GB"/>
              </w:rPr>
              <w:t>, LMF, etc.), UE, proprietary server, etc.</w:t>
            </w:r>
            <w:r w:rsidRPr="0018289C">
              <w:rPr>
                <w:rFonts w:ascii="Times" w:eastAsia="Times New Roman" w:hAnsi="Times" w:cs="Times"/>
                <w:szCs w:val="20"/>
              </w:rPr>
              <w:t> </w:t>
            </w:r>
          </w:p>
        </w:tc>
      </w:tr>
    </w:tbl>
    <w:p w14:paraId="4D6FAD16" w14:textId="77777777" w:rsidR="0018289C" w:rsidRPr="0018289C" w:rsidRDefault="0018289C" w:rsidP="0018289C">
      <w:pPr>
        <w:spacing w:after="0" w:line="240" w:lineRule="auto"/>
        <w:textAlignment w:val="baseline"/>
        <w:rPr>
          <w:rFonts w:ascii="Segoe UI" w:eastAsia="Times New Roman" w:hAnsi="Segoe UI" w:cs="Segoe UI"/>
          <w:sz w:val="18"/>
          <w:szCs w:val="18"/>
        </w:rPr>
      </w:pPr>
      <w:r w:rsidRPr="0018289C">
        <w:rPr>
          <w:rFonts w:ascii="Times" w:eastAsia="Times New Roman" w:hAnsi="Times" w:cs="Times"/>
          <w:szCs w:val="20"/>
        </w:rPr>
        <w:t> </w:t>
      </w:r>
    </w:p>
    <w:p w14:paraId="504FFA2F" w14:textId="77777777" w:rsidR="0018289C" w:rsidRPr="0018289C" w:rsidRDefault="0018289C" w:rsidP="0018289C">
      <w:pPr>
        <w:spacing w:after="0" w:line="240" w:lineRule="auto"/>
        <w:textAlignment w:val="baseline"/>
        <w:rPr>
          <w:rFonts w:ascii="Segoe UI" w:eastAsia="Times New Roman" w:hAnsi="Segoe UI" w:cs="Segoe UI"/>
          <w:sz w:val="18"/>
          <w:szCs w:val="18"/>
        </w:rPr>
      </w:pPr>
      <w:r w:rsidRPr="0018289C">
        <w:rPr>
          <w:rFonts w:ascii="Times" w:eastAsia="Times New Roman" w:hAnsi="Times" w:cs="Times"/>
          <w:szCs w:val="20"/>
          <w:lang w:val="en-GB"/>
        </w:rPr>
        <w:t>Note:</w:t>
      </w:r>
      <w:r w:rsidRPr="0018289C">
        <w:rPr>
          <w:rFonts w:ascii="Times" w:eastAsia="Times New Roman" w:hAnsi="Times" w:cs="Times"/>
          <w:szCs w:val="20"/>
        </w:rPr>
        <w:t> </w:t>
      </w:r>
    </w:p>
    <w:p w14:paraId="6014702A" w14:textId="77777777" w:rsidR="00FD7BDA" w:rsidRDefault="00FD7BDA" w:rsidP="00E74643">
      <w:pPr>
        <w:pStyle w:val="Doc-text2"/>
        <w:rPr>
          <w:lang w:val="en-GB"/>
        </w:rPr>
      </w:pPr>
    </w:p>
    <w:p w14:paraId="5281F0F1" w14:textId="67184E92" w:rsidR="00072FA6" w:rsidRPr="00784A13" w:rsidRDefault="00B21305" w:rsidP="00072FA6">
      <w:pPr>
        <w:rPr>
          <w:lang w:val="en-GB" w:eastAsia="ja-JP"/>
        </w:rPr>
      </w:pPr>
      <w:r>
        <w:rPr>
          <w:lang w:val="en-GB"/>
        </w:rPr>
        <w:t>In addition, a working assu</w:t>
      </w:r>
      <w:r w:rsidR="00550551">
        <w:rPr>
          <w:lang w:val="en-GB"/>
        </w:rPr>
        <w:t xml:space="preserve">mption was made </w:t>
      </w:r>
      <w:r w:rsidR="00072FA6">
        <w:rPr>
          <w:lang w:val="en-GB"/>
        </w:rPr>
        <w:t xml:space="preserve">to include </w:t>
      </w:r>
      <w:r w:rsidR="00072FA6" w:rsidRPr="00784A13">
        <w:rPr>
          <w:lang w:val="en-GB" w:eastAsia="ja-JP"/>
        </w:rPr>
        <w:t>a working list of terminologies to be used for RAN1 AI/ML air interface SI discussion.</w:t>
      </w:r>
      <w:r w:rsidR="0008070E" w:rsidRPr="00784A13">
        <w:rPr>
          <w:lang w:val="en-GB" w:eastAsia="ja-JP"/>
        </w:rPr>
        <w:t xml:space="preserve"> The working assumption and the corresponding work</w:t>
      </w:r>
      <w:r w:rsidR="002326FF" w:rsidRPr="00784A13">
        <w:rPr>
          <w:lang w:val="en-GB" w:eastAsia="ja-JP"/>
        </w:rPr>
        <w:t xml:space="preserve">ing </w:t>
      </w:r>
      <w:r w:rsidR="00B83A49" w:rsidRPr="00784A13">
        <w:rPr>
          <w:lang w:val="en-GB" w:eastAsia="ja-JP"/>
        </w:rPr>
        <w:t>terminology</w:t>
      </w:r>
      <w:r w:rsidR="002326FF" w:rsidRPr="00784A13">
        <w:rPr>
          <w:lang w:val="en-GB" w:eastAsia="ja-JP"/>
        </w:rPr>
        <w:t xml:space="preserve"> list table</w:t>
      </w:r>
      <w:r w:rsidR="00B31BC4" w:rsidRPr="00784A13">
        <w:rPr>
          <w:lang w:val="en-GB" w:eastAsia="ja-JP"/>
        </w:rPr>
        <w:t xml:space="preserve"> are</w:t>
      </w:r>
      <w:r w:rsidR="00631384" w:rsidRPr="00784A13">
        <w:rPr>
          <w:lang w:val="en-GB" w:eastAsia="ja-JP"/>
        </w:rPr>
        <w:t xml:space="preserve"> </w:t>
      </w:r>
      <w:r w:rsidR="003D1842" w:rsidRPr="00784A13">
        <w:rPr>
          <w:lang w:val="en-GB" w:eastAsia="ja-JP"/>
        </w:rPr>
        <w:t>captured in</w:t>
      </w:r>
      <w:r w:rsidR="00631384" w:rsidRPr="00784A13">
        <w:rPr>
          <w:lang w:val="en-GB" w:eastAsia="ja-JP"/>
        </w:rPr>
        <w:t xml:space="preserve"> Appendix</w:t>
      </w:r>
      <w:r w:rsidR="003D1842" w:rsidRPr="00784A13">
        <w:rPr>
          <w:lang w:val="en-GB" w:eastAsia="ja-JP"/>
        </w:rPr>
        <w:t xml:space="preserve"> for reference.</w:t>
      </w:r>
    </w:p>
    <w:p w14:paraId="2FE5B099" w14:textId="1A6628BC" w:rsidR="00E74643" w:rsidRDefault="00E74643" w:rsidP="00875A4F">
      <w:pPr>
        <w:spacing w:after="0" w:line="240" w:lineRule="auto"/>
        <w:rPr>
          <w:lang w:val="en-GB" w:eastAsia="zh-CN"/>
        </w:rPr>
      </w:pPr>
      <w:r>
        <w:rPr>
          <w:lang w:val="en-GB" w:eastAsia="zh-CN"/>
        </w:rPr>
        <w:t xml:space="preserve">In this contribution, we summarize our views on the general aspects of AI/ML framework for AI on PHY, including </w:t>
      </w:r>
      <w:r w:rsidRPr="00624AEF">
        <w:rPr>
          <w:lang w:val="en-GB" w:eastAsia="zh-CN"/>
        </w:rPr>
        <w:t>characterization of defining stages</w:t>
      </w:r>
      <w:r w:rsidR="003B1467">
        <w:rPr>
          <w:lang w:val="en-GB" w:eastAsia="zh-CN"/>
        </w:rPr>
        <w:t xml:space="preserve"> for ML model </w:t>
      </w:r>
      <w:r w:rsidR="003B1467" w:rsidRPr="00624AEF">
        <w:rPr>
          <w:lang w:val="en-GB" w:eastAsia="zh-CN"/>
        </w:rPr>
        <w:t>life cycle management</w:t>
      </w:r>
      <w:r w:rsidR="003B1467">
        <w:rPr>
          <w:lang w:val="en-GB" w:eastAsia="zh-CN"/>
        </w:rPr>
        <w:t xml:space="preserve"> (LCM)</w:t>
      </w:r>
      <w:r w:rsidR="00CD48F2">
        <w:rPr>
          <w:lang w:val="en-GB" w:eastAsia="zh-CN"/>
        </w:rPr>
        <w:t xml:space="preserve">, </w:t>
      </w:r>
      <w:r w:rsidR="00734DBE">
        <w:rPr>
          <w:lang w:val="en-GB" w:eastAsia="zh-CN"/>
        </w:rPr>
        <w:t>the</w:t>
      </w:r>
      <w:r>
        <w:rPr>
          <w:lang w:val="en-GB" w:eastAsia="zh-CN"/>
        </w:rPr>
        <w:t xml:space="preserve"> </w:t>
      </w:r>
      <w:r w:rsidRPr="00624AEF">
        <w:rPr>
          <w:lang w:val="en-GB" w:eastAsia="zh-CN"/>
        </w:rPr>
        <w:t>terminolog</w:t>
      </w:r>
      <w:r w:rsidR="004A6020">
        <w:rPr>
          <w:lang w:val="en-GB" w:eastAsia="zh-CN"/>
        </w:rPr>
        <w:t xml:space="preserve">ies that </w:t>
      </w:r>
      <w:r w:rsidR="00FA430B">
        <w:rPr>
          <w:lang w:val="en-GB" w:eastAsia="zh-CN"/>
        </w:rPr>
        <w:t>either should be updated or b</w:t>
      </w:r>
      <w:r w:rsidR="00515920">
        <w:rPr>
          <w:lang w:val="en-GB" w:eastAsia="zh-CN"/>
        </w:rPr>
        <w:t>e</w:t>
      </w:r>
      <w:r w:rsidR="004A6020">
        <w:rPr>
          <w:lang w:val="en-GB" w:eastAsia="zh-CN"/>
        </w:rPr>
        <w:t xml:space="preserve"> </w:t>
      </w:r>
      <w:r w:rsidR="0012791E">
        <w:rPr>
          <w:lang w:val="en-GB" w:eastAsia="zh-CN"/>
        </w:rPr>
        <w:t xml:space="preserve">added </w:t>
      </w:r>
      <w:r w:rsidR="004A6020">
        <w:rPr>
          <w:lang w:val="en-GB" w:eastAsia="zh-CN"/>
        </w:rPr>
        <w:t>into the working list table</w:t>
      </w:r>
      <w:r w:rsidRPr="00624AEF">
        <w:rPr>
          <w:lang w:val="en-GB" w:eastAsia="zh-CN"/>
        </w:rPr>
        <w:t>,</w:t>
      </w:r>
      <w:r>
        <w:rPr>
          <w:lang w:val="en-GB" w:eastAsia="zh-CN"/>
        </w:rPr>
        <w:t xml:space="preserve"> </w:t>
      </w:r>
      <w:r w:rsidR="002F2905">
        <w:rPr>
          <w:lang w:val="en-GB" w:eastAsia="zh-CN"/>
        </w:rPr>
        <w:t>clarification</w:t>
      </w:r>
      <w:r>
        <w:rPr>
          <w:lang w:val="en-GB" w:eastAsia="zh-CN"/>
        </w:rPr>
        <w:t xml:space="preserve"> of</w:t>
      </w:r>
      <w:r w:rsidR="002F2905">
        <w:rPr>
          <w:lang w:val="en-GB" w:eastAsia="zh-CN"/>
        </w:rPr>
        <w:t xml:space="preserve"> the</w:t>
      </w:r>
      <w:r w:rsidRPr="00624AEF">
        <w:rPr>
          <w:lang w:val="en-GB" w:eastAsia="zh-CN"/>
        </w:rPr>
        <w:t xml:space="preserve"> UE-</w:t>
      </w:r>
      <w:proofErr w:type="spellStart"/>
      <w:r w:rsidRPr="00624AEF">
        <w:rPr>
          <w:lang w:val="en-GB" w:eastAsia="zh-CN"/>
        </w:rPr>
        <w:t>gNB</w:t>
      </w:r>
      <w:proofErr w:type="spellEnd"/>
      <w:r w:rsidRPr="00624AEF">
        <w:rPr>
          <w:lang w:val="en-GB" w:eastAsia="zh-CN"/>
        </w:rPr>
        <w:t xml:space="preserve"> collaboration</w:t>
      </w:r>
      <w:r>
        <w:rPr>
          <w:lang w:val="en-GB" w:eastAsia="zh-CN"/>
        </w:rPr>
        <w:t xml:space="preserve"> levels</w:t>
      </w:r>
      <w:r w:rsidRPr="00624AEF">
        <w:rPr>
          <w:lang w:val="en-GB" w:eastAsia="zh-CN"/>
        </w:rPr>
        <w:t>,</w:t>
      </w:r>
      <w:r>
        <w:rPr>
          <w:lang w:val="en-GB" w:eastAsia="zh-CN"/>
        </w:rPr>
        <w:t xml:space="preserve"> </w:t>
      </w:r>
      <w:r w:rsidRPr="00784A13">
        <w:rPr>
          <w:lang w:val="en-GB" w:eastAsia="ja-JP"/>
        </w:rPr>
        <w:t xml:space="preserve">UE </w:t>
      </w:r>
      <w:r w:rsidR="002F2905">
        <w:rPr>
          <w:lang w:val="en-GB" w:eastAsia="ja-JP"/>
        </w:rPr>
        <w:t>processing/</w:t>
      </w:r>
      <w:r w:rsidRPr="00784A13">
        <w:rPr>
          <w:lang w:val="en-GB" w:eastAsia="ja-JP"/>
        </w:rPr>
        <w:t xml:space="preserve">capabilities, and </w:t>
      </w:r>
      <w:r w:rsidRPr="00624AEF">
        <w:rPr>
          <w:lang w:val="en-GB" w:eastAsia="zh-CN"/>
        </w:rPr>
        <w:t>common aspects of evaluation methodology</w:t>
      </w:r>
      <w:r>
        <w:rPr>
          <w:lang w:val="en-GB" w:eastAsia="zh-CN"/>
        </w:rPr>
        <w:t>.</w:t>
      </w:r>
    </w:p>
    <w:p w14:paraId="310FBEE3" w14:textId="77777777" w:rsidR="00604397" w:rsidRDefault="00604397" w:rsidP="00E74643">
      <w:pPr>
        <w:spacing w:after="0" w:line="240" w:lineRule="auto"/>
        <w:jc w:val="both"/>
        <w:rPr>
          <w:lang w:val="en-GB" w:eastAsia="zh-CN"/>
        </w:rPr>
      </w:pPr>
    </w:p>
    <w:p w14:paraId="279D8EB1" w14:textId="0439DEFF" w:rsidR="1901CE2F" w:rsidRDefault="00230D18" w:rsidP="00684D0D">
      <w:pPr>
        <w:pStyle w:val="Heading1"/>
        <w:jc w:val="both"/>
      </w:pPr>
      <w:bookmarkStart w:id="0" w:name="_Ref178064866"/>
      <w:r>
        <w:lastRenderedPageBreak/>
        <w:t>2</w:t>
      </w:r>
      <w:r>
        <w:tab/>
      </w:r>
      <w:r w:rsidR="004000E8" w:rsidRPr="00CE0424">
        <w:t>Discussion</w:t>
      </w:r>
      <w:bookmarkEnd w:id="0"/>
    </w:p>
    <w:p w14:paraId="4B23925F" w14:textId="516E2939" w:rsidR="008722EA" w:rsidRDefault="0079293A" w:rsidP="005F6291">
      <w:pPr>
        <w:pStyle w:val="Heading2"/>
      </w:pPr>
      <w:r>
        <w:t xml:space="preserve">2.1 </w:t>
      </w:r>
      <w:r w:rsidR="00B91185">
        <w:tab/>
      </w:r>
      <w:r w:rsidR="00744EA6">
        <w:t>AI/ML</w:t>
      </w:r>
      <w:r w:rsidR="00456F57">
        <w:t xml:space="preserve"> </w:t>
      </w:r>
      <w:r w:rsidR="001F679C">
        <w:t>model LCM</w:t>
      </w:r>
      <w:r w:rsidR="00D91D39">
        <w:t xml:space="preserve"> stages</w:t>
      </w:r>
      <w:r w:rsidR="00B46760">
        <w:t xml:space="preserve"> and scenarios</w:t>
      </w:r>
    </w:p>
    <w:p w14:paraId="7DE89867" w14:textId="0A861E20" w:rsidR="008D35B4" w:rsidRDefault="0079293A" w:rsidP="0079293A">
      <w:pPr>
        <w:rPr>
          <w:lang w:eastAsia="ja-JP"/>
        </w:rPr>
      </w:pPr>
      <w:r>
        <w:rPr>
          <w:lang w:eastAsia="ja-JP"/>
        </w:rPr>
        <w:t xml:space="preserve">The purpose of defining stages </w:t>
      </w:r>
      <w:r w:rsidR="00A87AF0">
        <w:rPr>
          <w:lang w:eastAsia="ja-JP"/>
        </w:rPr>
        <w:t>of the</w:t>
      </w:r>
      <w:r>
        <w:rPr>
          <w:lang w:eastAsia="ja-JP"/>
        </w:rPr>
        <w:t xml:space="preserve"> </w:t>
      </w:r>
      <w:r w:rsidRPr="00A87AF0">
        <w:rPr>
          <w:i/>
          <w:lang w:eastAsia="ja-JP"/>
        </w:rPr>
        <w:t xml:space="preserve">AI/ML model lifecycle </w:t>
      </w:r>
      <w:r w:rsidR="009305ED">
        <w:rPr>
          <w:lang w:eastAsia="ja-JP"/>
        </w:rPr>
        <w:t>is</w:t>
      </w:r>
      <w:r>
        <w:rPr>
          <w:lang w:eastAsia="ja-JP"/>
        </w:rPr>
        <w:t xml:space="preserve"> to develop a </w:t>
      </w:r>
      <w:r w:rsidRPr="00A87AF0">
        <w:rPr>
          <w:i/>
          <w:lang w:eastAsia="ja-JP"/>
        </w:rPr>
        <w:t>functional framework</w:t>
      </w:r>
      <w:r>
        <w:rPr>
          <w:lang w:eastAsia="ja-JP"/>
        </w:rPr>
        <w:t xml:space="preserve"> for anchoring discussions related to NW-UE collaborations in supporting AI/ML for PHY use cases. The </w:t>
      </w:r>
      <w:r w:rsidR="00384310">
        <w:rPr>
          <w:lang w:eastAsia="ja-JP"/>
        </w:rPr>
        <w:t>detail in which the functional</w:t>
      </w:r>
      <w:r>
        <w:rPr>
          <w:lang w:eastAsia="ja-JP"/>
        </w:rPr>
        <w:t xml:space="preserve"> framework </w:t>
      </w:r>
      <w:r w:rsidR="00384310">
        <w:rPr>
          <w:lang w:eastAsia="ja-JP"/>
        </w:rPr>
        <w:t xml:space="preserve">is described </w:t>
      </w:r>
      <w:r>
        <w:rPr>
          <w:lang w:eastAsia="ja-JP"/>
        </w:rPr>
        <w:t xml:space="preserve">should reflect </w:t>
      </w:r>
      <w:r w:rsidR="005C55F7">
        <w:rPr>
          <w:lang w:eastAsia="ja-JP"/>
        </w:rPr>
        <w:t>speci</w:t>
      </w:r>
      <w:r w:rsidR="00E15A9E">
        <w:rPr>
          <w:lang w:eastAsia="ja-JP"/>
        </w:rPr>
        <w:t>fic</w:t>
      </w:r>
      <w:r w:rsidR="005C55F7">
        <w:rPr>
          <w:lang w:eastAsia="ja-JP"/>
        </w:rPr>
        <w:t>ation needs</w:t>
      </w:r>
      <w:r>
        <w:rPr>
          <w:lang w:eastAsia="ja-JP"/>
        </w:rPr>
        <w:t>.</w:t>
      </w:r>
    </w:p>
    <w:p w14:paraId="135495FF" w14:textId="40FE204B" w:rsidR="00AF3E47" w:rsidRPr="002828B6" w:rsidRDefault="00BD124B" w:rsidP="00141468">
      <w:pPr>
        <w:rPr>
          <w:lang w:val="en-GB" w:eastAsia="ja-JP"/>
        </w:rPr>
      </w:pPr>
      <w:r>
        <w:rPr>
          <w:lang w:val="en-GB" w:eastAsia="ja-JP"/>
        </w:rPr>
        <w:t xml:space="preserve">From </w:t>
      </w:r>
      <w:r w:rsidR="00CA2FBC">
        <w:rPr>
          <w:lang w:val="en-GB" w:eastAsia="ja-JP"/>
        </w:rPr>
        <w:t xml:space="preserve">the </w:t>
      </w:r>
      <w:r w:rsidR="00123A23">
        <w:rPr>
          <w:lang w:val="en-GB" w:eastAsia="ja-JP"/>
        </w:rPr>
        <w:t xml:space="preserve">model LCM related </w:t>
      </w:r>
      <w:r w:rsidR="009F60AB">
        <w:rPr>
          <w:lang w:val="en-GB" w:eastAsia="ja-JP"/>
        </w:rPr>
        <w:t xml:space="preserve">study </w:t>
      </w:r>
      <w:r w:rsidR="00123A23">
        <w:rPr>
          <w:lang w:val="en-GB" w:eastAsia="ja-JP"/>
        </w:rPr>
        <w:t xml:space="preserve">agreement </w:t>
      </w:r>
      <w:r w:rsidR="006E3A94">
        <w:rPr>
          <w:lang w:val="en-GB" w:eastAsia="ja-JP"/>
        </w:rPr>
        <w:t xml:space="preserve">made </w:t>
      </w:r>
      <w:r w:rsidR="0043265B">
        <w:rPr>
          <w:lang w:val="en-GB" w:eastAsia="ja-JP"/>
        </w:rPr>
        <w:t>in</w:t>
      </w:r>
      <w:r w:rsidR="00123A23">
        <w:rPr>
          <w:lang w:val="en-GB" w:eastAsia="ja-JP"/>
        </w:rPr>
        <w:t xml:space="preserve"> RAN1#110</w:t>
      </w:r>
      <w:r>
        <w:rPr>
          <w:lang w:val="en-GB" w:eastAsia="ja-JP"/>
        </w:rPr>
        <w:t xml:space="preserve">, it can be observed that </w:t>
      </w:r>
      <w:r w:rsidR="00AE6BD7">
        <w:rPr>
          <w:lang w:val="en-GB" w:eastAsia="ja-JP"/>
        </w:rPr>
        <w:t xml:space="preserve">data collection, model training, model </w:t>
      </w:r>
      <w:r w:rsidR="00EF4D67">
        <w:rPr>
          <w:lang w:val="en-GB" w:eastAsia="ja-JP"/>
        </w:rPr>
        <w:t>deployment</w:t>
      </w:r>
      <w:r w:rsidR="004809C5">
        <w:rPr>
          <w:lang w:val="en-GB" w:eastAsia="ja-JP"/>
        </w:rPr>
        <w:t>, model inference</w:t>
      </w:r>
      <w:r w:rsidR="004163F5">
        <w:rPr>
          <w:lang w:val="en-GB" w:eastAsia="ja-JP"/>
        </w:rPr>
        <w:t>,</w:t>
      </w:r>
      <w:r w:rsidR="004809C5">
        <w:rPr>
          <w:lang w:val="en-GB" w:eastAsia="ja-JP"/>
        </w:rPr>
        <w:t xml:space="preserve"> and model monitoring </w:t>
      </w:r>
      <w:r w:rsidR="00A925DB">
        <w:rPr>
          <w:lang w:val="en-GB" w:eastAsia="ja-JP"/>
        </w:rPr>
        <w:t>represent</w:t>
      </w:r>
      <w:r w:rsidR="006E2383">
        <w:rPr>
          <w:lang w:val="en-GB" w:eastAsia="ja-JP"/>
        </w:rPr>
        <w:t xml:space="preserve"> </w:t>
      </w:r>
      <w:r w:rsidR="00397BBA">
        <w:rPr>
          <w:lang w:val="en-GB" w:eastAsia="ja-JP"/>
        </w:rPr>
        <w:t xml:space="preserve">typical </w:t>
      </w:r>
      <w:r w:rsidR="006E2383">
        <w:rPr>
          <w:lang w:val="en-GB" w:eastAsia="ja-JP"/>
        </w:rPr>
        <w:t xml:space="preserve">high-level </w:t>
      </w:r>
      <w:r w:rsidR="00AF3112">
        <w:rPr>
          <w:lang w:val="en-GB" w:eastAsia="ja-JP"/>
        </w:rPr>
        <w:t>stages within model LCM</w:t>
      </w:r>
      <w:r w:rsidR="0093068A">
        <w:rPr>
          <w:lang w:val="en-GB" w:eastAsia="ja-JP"/>
        </w:rPr>
        <w:t>,</w:t>
      </w:r>
      <w:r w:rsidR="00873E02">
        <w:rPr>
          <w:lang w:val="en-GB" w:eastAsia="ja-JP"/>
        </w:rPr>
        <w:t xml:space="preserve"> </w:t>
      </w:r>
      <w:r w:rsidR="00470E80">
        <w:rPr>
          <w:lang w:val="en-GB" w:eastAsia="ja-JP"/>
        </w:rPr>
        <w:t xml:space="preserve">whereas </w:t>
      </w:r>
      <w:r w:rsidR="000D482B">
        <w:rPr>
          <w:lang w:val="en-GB" w:eastAsia="ja-JP"/>
        </w:rPr>
        <w:t xml:space="preserve">terms </w:t>
      </w:r>
      <w:r w:rsidR="00DE221B">
        <w:rPr>
          <w:lang w:val="en-GB" w:eastAsia="ja-JP"/>
        </w:rPr>
        <w:t>su</w:t>
      </w:r>
      <w:r w:rsidR="00DD48B8">
        <w:rPr>
          <w:lang w:val="en-GB" w:eastAsia="ja-JP"/>
        </w:rPr>
        <w:t xml:space="preserve">ch as </w:t>
      </w:r>
      <w:r w:rsidR="00D84180">
        <w:rPr>
          <w:lang w:val="en-GB" w:eastAsia="ja-JP"/>
        </w:rPr>
        <w:t xml:space="preserve">model </w:t>
      </w:r>
      <w:r w:rsidR="005D27A4">
        <w:rPr>
          <w:lang w:val="en-GB" w:eastAsia="ja-JP"/>
        </w:rPr>
        <w:t xml:space="preserve">registration, </w:t>
      </w:r>
      <w:r w:rsidR="00D84180">
        <w:rPr>
          <w:lang w:val="en-GB" w:eastAsia="ja-JP"/>
        </w:rPr>
        <w:t xml:space="preserve">model </w:t>
      </w:r>
      <w:r w:rsidR="00FF33B2">
        <w:rPr>
          <w:lang w:val="en-GB" w:eastAsia="ja-JP"/>
        </w:rPr>
        <w:t>configuration</w:t>
      </w:r>
      <w:r w:rsidR="007B7FE1">
        <w:rPr>
          <w:lang w:val="en-GB" w:eastAsia="ja-JP"/>
        </w:rPr>
        <w:t xml:space="preserve">, </w:t>
      </w:r>
      <w:r w:rsidR="00D84180">
        <w:rPr>
          <w:lang w:val="en-GB" w:eastAsia="ja-JP"/>
        </w:rPr>
        <w:t xml:space="preserve">model selection, </w:t>
      </w:r>
      <w:r w:rsidR="00672524">
        <w:rPr>
          <w:lang w:val="en-GB" w:eastAsia="ja-JP"/>
        </w:rPr>
        <w:t>activation</w:t>
      </w:r>
      <w:r w:rsidR="005909FC">
        <w:rPr>
          <w:lang w:val="en-GB" w:eastAsia="ja-JP"/>
        </w:rPr>
        <w:t>, deactivation</w:t>
      </w:r>
      <w:r w:rsidR="00A526CF">
        <w:rPr>
          <w:lang w:val="en-GB" w:eastAsia="ja-JP"/>
        </w:rPr>
        <w:t>, switc</w:t>
      </w:r>
      <w:r w:rsidR="00816BF2">
        <w:rPr>
          <w:lang w:val="en-GB" w:eastAsia="ja-JP"/>
        </w:rPr>
        <w:t>hing</w:t>
      </w:r>
      <w:r w:rsidR="009167DE">
        <w:rPr>
          <w:lang w:val="en-GB" w:eastAsia="ja-JP"/>
        </w:rPr>
        <w:t xml:space="preserve">, </w:t>
      </w:r>
      <w:r w:rsidR="005536D6">
        <w:rPr>
          <w:lang w:val="en-GB" w:eastAsia="ja-JP"/>
        </w:rPr>
        <w:t>model update</w:t>
      </w:r>
      <w:r w:rsidR="00C21E7D">
        <w:rPr>
          <w:lang w:val="en-GB" w:eastAsia="ja-JP"/>
        </w:rPr>
        <w:t xml:space="preserve"> and</w:t>
      </w:r>
      <w:r w:rsidR="00C66F5E">
        <w:rPr>
          <w:lang w:val="en-GB" w:eastAsia="ja-JP"/>
        </w:rPr>
        <w:t xml:space="preserve"> </w:t>
      </w:r>
      <w:r w:rsidR="003A1432">
        <w:rPr>
          <w:lang w:val="en-GB" w:eastAsia="ja-JP"/>
        </w:rPr>
        <w:t xml:space="preserve">model transfer refer </w:t>
      </w:r>
      <w:r w:rsidR="004838F1">
        <w:rPr>
          <w:lang w:val="en-GB" w:eastAsia="ja-JP"/>
        </w:rPr>
        <w:t xml:space="preserve">more </w:t>
      </w:r>
      <w:r w:rsidR="003A1432">
        <w:rPr>
          <w:lang w:val="en-GB" w:eastAsia="ja-JP"/>
        </w:rPr>
        <w:t xml:space="preserve">to </w:t>
      </w:r>
      <w:r w:rsidR="001D0380">
        <w:rPr>
          <w:lang w:val="en-GB" w:eastAsia="ja-JP"/>
        </w:rPr>
        <w:t>steps</w:t>
      </w:r>
      <w:r w:rsidR="00790FD8">
        <w:rPr>
          <w:lang w:val="en-GB" w:eastAsia="ja-JP"/>
        </w:rPr>
        <w:t xml:space="preserve"> or </w:t>
      </w:r>
      <w:r w:rsidR="003A1432">
        <w:rPr>
          <w:lang w:val="en-GB" w:eastAsia="ja-JP"/>
        </w:rPr>
        <w:t xml:space="preserve">procedures </w:t>
      </w:r>
      <w:r w:rsidR="001E53B5">
        <w:rPr>
          <w:lang w:val="en-GB" w:eastAsia="ja-JP"/>
        </w:rPr>
        <w:t xml:space="preserve">associated </w:t>
      </w:r>
      <w:r w:rsidR="00D6132F">
        <w:rPr>
          <w:lang w:val="en-GB" w:eastAsia="ja-JP"/>
        </w:rPr>
        <w:t>with</w:t>
      </w:r>
      <w:r w:rsidR="003A1432">
        <w:rPr>
          <w:lang w:val="en-GB" w:eastAsia="ja-JP"/>
        </w:rPr>
        <w:t xml:space="preserve"> </w:t>
      </w:r>
      <w:r w:rsidR="00073B8D">
        <w:rPr>
          <w:lang w:val="en-GB" w:eastAsia="ja-JP"/>
        </w:rPr>
        <w:t>one of those</w:t>
      </w:r>
      <w:r w:rsidR="00B5372A">
        <w:rPr>
          <w:lang w:val="en-GB" w:eastAsia="ja-JP"/>
        </w:rPr>
        <w:t xml:space="preserve"> </w:t>
      </w:r>
      <w:r w:rsidR="00E90CB6">
        <w:rPr>
          <w:lang w:val="en-GB" w:eastAsia="ja-JP"/>
        </w:rPr>
        <w:t xml:space="preserve">high-level </w:t>
      </w:r>
      <w:r w:rsidR="008E7488">
        <w:rPr>
          <w:lang w:val="en-GB" w:eastAsia="ja-JP"/>
        </w:rPr>
        <w:t xml:space="preserve">model </w:t>
      </w:r>
      <w:r w:rsidR="008B69CC">
        <w:rPr>
          <w:lang w:val="en-GB" w:eastAsia="ja-JP"/>
        </w:rPr>
        <w:t xml:space="preserve">LCM </w:t>
      </w:r>
      <w:r w:rsidR="00B5372A">
        <w:rPr>
          <w:lang w:val="en-GB" w:eastAsia="ja-JP"/>
        </w:rPr>
        <w:t>stage</w:t>
      </w:r>
      <w:r w:rsidR="002D3449">
        <w:rPr>
          <w:lang w:val="en-GB" w:eastAsia="ja-JP"/>
        </w:rPr>
        <w:t>s</w:t>
      </w:r>
      <w:r w:rsidR="008B69CC">
        <w:rPr>
          <w:lang w:val="en-GB" w:eastAsia="ja-JP"/>
        </w:rPr>
        <w:t>.</w:t>
      </w:r>
      <w:r w:rsidR="003A1432">
        <w:rPr>
          <w:lang w:val="en-GB" w:eastAsia="ja-JP"/>
        </w:rPr>
        <w:t xml:space="preserve"> </w:t>
      </w:r>
      <w:r w:rsidR="00052780">
        <w:rPr>
          <w:lang w:val="en-GB" w:eastAsia="ja-JP"/>
        </w:rPr>
        <w:t>To structure discussions around</w:t>
      </w:r>
      <w:r w:rsidR="00624E97">
        <w:rPr>
          <w:lang w:val="en-GB" w:eastAsia="ja-JP"/>
        </w:rPr>
        <w:t xml:space="preserve"> model LCM</w:t>
      </w:r>
      <w:r w:rsidR="008C1E86">
        <w:rPr>
          <w:lang w:val="en-GB" w:eastAsia="ja-JP"/>
        </w:rPr>
        <w:t xml:space="preserve">, the </w:t>
      </w:r>
      <w:r w:rsidR="0009105A">
        <w:rPr>
          <w:lang w:val="en-GB" w:eastAsia="ja-JP"/>
        </w:rPr>
        <w:t xml:space="preserve">functional framework shown in </w:t>
      </w:r>
      <w:r w:rsidR="0009105A">
        <w:rPr>
          <w:lang w:val="en-GB" w:eastAsia="ja-JP"/>
        </w:rPr>
        <w:fldChar w:fldCharType="begin"/>
      </w:r>
      <w:r w:rsidR="0009105A">
        <w:rPr>
          <w:lang w:val="en-GB" w:eastAsia="ja-JP"/>
        </w:rPr>
        <w:instrText xml:space="preserve"> REF _Ref114660740 \h </w:instrText>
      </w:r>
      <w:r w:rsidR="0009105A">
        <w:rPr>
          <w:lang w:val="en-GB" w:eastAsia="ja-JP"/>
        </w:rPr>
      </w:r>
      <w:r w:rsidR="0009105A">
        <w:rPr>
          <w:lang w:val="en-GB" w:eastAsia="ja-JP"/>
        </w:rPr>
        <w:fldChar w:fldCharType="separate"/>
      </w:r>
      <w:r w:rsidR="0009105A">
        <w:t xml:space="preserve">Figure </w:t>
      </w:r>
      <w:r w:rsidR="0009105A">
        <w:rPr>
          <w:noProof/>
        </w:rPr>
        <w:t>1</w:t>
      </w:r>
      <w:r w:rsidR="0009105A">
        <w:rPr>
          <w:lang w:val="en-GB" w:eastAsia="ja-JP"/>
        </w:rPr>
        <w:fldChar w:fldCharType="end"/>
      </w:r>
      <w:r w:rsidR="0009105A">
        <w:rPr>
          <w:lang w:val="en-GB" w:eastAsia="ja-JP"/>
        </w:rPr>
        <w:t xml:space="preserve"> </w:t>
      </w:r>
      <w:r w:rsidR="00153B51">
        <w:rPr>
          <w:lang w:val="en-GB" w:eastAsia="ja-JP"/>
        </w:rPr>
        <w:t xml:space="preserve">can be used </w:t>
      </w:r>
      <w:r w:rsidR="00AE6BD7">
        <w:rPr>
          <w:lang w:val="en-GB" w:eastAsia="ja-JP"/>
        </w:rPr>
        <w:t xml:space="preserve"> </w:t>
      </w:r>
      <w:r>
        <w:rPr>
          <w:lang w:val="en-GB" w:eastAsia="ja-JP"/>
        </w:rPr>
        <w:t xml:space="preserve"> </w:t>
      </w:r>
    </w:p>
    <w:p w14:paraId="10B5489B" w14:textId="77777777" w:rsidR="00A20481" w:rsidRDefault="00A20481" w:rsidP="00A20481">
      <w:pPr>
        <w:rPr>
          <w:lang w:eastAsia="en-GB"/>
        </w:rPr>
      </w:pPr>
    </w:p>
    <w:p w14:paraId="1E47BF41" w14:textId="492A4327" w:rsidR="00DF408D" w:rsidRPr="00B22875" w:rsidRDefault="00DF408D" w:rsidP="00DF408D">
      <w:pPr>
        <w:jc w:val="center"/>
        <w:rPr>
          <w:lang w:eastAsia="en-GB"/>
        </w:rPr>
      </w:pPr>
      <w:r>
        <w:rPr>
          <w:noProof/>
          <w:lang w:eastAsia="en-GB"/>
        </w:rPr>
        <w:drawing>
          <wp:inline distT="0" distB="0" distL="0" distR="0" wp14:anchorId="755F0B07" wp14:editId="44952CAB">
            <wp:extent cx="4062192" cy="3061884"/>
            <wp:effectExtent l="0" t="0" r="0" b="571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62192" cy="3061884"/>
                    </a:xfrm>
                    <a:prstGeom prst="rect">
                      <a:avLst/>
                    </a:prstGeom>
                  </pic:spPr>
                </pic:pic>
              </a:graphicData>
            </a:graphic>
          </wp:inline>
        </w:drawing>
      </w:r>
    </w:p>
    <w:p w14:paraId="7DCF7A9A" w14:textId="60313770" w:rsidR="00737ACE" w:rsidRDefault="00873E02" w:rsidP="00873E02">
      <w:pPr>
        <w:pStyle w:val="Caption"/>
      </w:pPr>
      <w:bookmarkStart w:id="1" w:name="_Ref114660740"/>
      <w:r>
        <w:t xml:space="preserve">Figure </w:t>
      </w:r>
      <w:r>
        <w:fldChar w:fldCharType="begin"/>
      </w:r>
      <w:r>
        <w:instrText xml:space="preserve"> SEQ Figure \* ARABIC </w:instrText>
      </w:r>
      <w:r>
        <w:fldChar w:fldCharType="separate"/>
      </w:r>
      <w:r w:rsidR="00D42010">
        <w:rPr>
          <w:noProof/>
        </w:rPr>
        <w:t>1</w:t>
      </w:r>
      <w:r>
        <w:fldChar w:fldCharType="end"/>
      </w:r>
      <w:bookmarkEnd w:id="1"/>
      <w:r>
        <w:t xml:space="preserve">: </w:t>
      </w:r>
      <w:r w:rsidR="00E046B5">
        <w:t>Stages within model LCM</w:t>
      </w:r>
    </w:p>
    <w:p w14:paraId="4DCB09CB" w14:textId="77777777" w:rsidR="00737ACE" w:rsidRDefault="00737ACE" w:rsidP="001934F9">
      <w:pPr>
        <w:rPr>
          <w:lang w:eastAsia="en-GB"/>
        </w:rPr>
      </w:pPr>
    </w:p>
    <w:p w14:paraId="65F6FED9" w14:textId="22A0AE71" w:rsidR="009B0952" w:rsidRDefault="009B0952" w:rsidP="009B0952">
      <w:pPr>
        <w:rPr>
          <w:rFonts w:cs="Arial"/>
          <w:szCs w:val="20"/>
          <w:lang w:eastAsia="en-GB"/>
        </w:rPr>
      </w:pPr>
      <w:r>
        <w:rPr>
          <w:rFonts w:cs="Arial"/>
          <w:szCs w:val="20"/>
          <w:lang w:eastAsia="en-GB"/>
        </w:rPr>
        <w:t xml:space="preserve">As a starting point, it should be assumed that one- and two-sided model LCM is carried out via NW-UE collaborations over the </w:t>
      </w:r>
      <w:proofErr w:type="spellStart"/>
      <w:r>
        <w:rPr>
          <w:rFonts w:cs="Arial"/>
          <w:szCs w:val="20"/>
          <w:lang w:eastAsia="en-GB"/>
        </w:rPr>
        <w:t>Uu</w:t>
      </w:r>
      <w:proofErr w:type="spellEnd"/>
      <w:r>
        <w:rPr>
          <w:rFonts w:cs="Arial"/>
          <w:szCs w:val="20"/>
          <w:lang w:eastAsia="en-GB"/>
        </w:rPr>
        <w:t xml:space="preserve"> interface without the need of </w:t>
      </w:r>
      <w:r w:rsidRPr="0036628D">
        <w:rPr>
          <w:rFonts w:cs="Arial"/>
          <w:i/>
          <w:szCs w:val="20"/>
          <w:lang w:eastAsia="en-GB"/>
        </w:rPr>
        <w:t xml:space="preserve">NW-UE </w:t>
      </w:r>
      <w:r w:rsidRPr="00AF2110">
        <w:rPr>
          <w:rFonts w:cs="Arial"/>
          <w:i/>
          <w:iCs/>
          <w:szCs w:val="20"/>
          <w:lang w:eastAsia="en-GB"/>
        </w:rPr>
        <w:t>vendor</w:t>
      </w:r>
      <w:r w:rsidRPr="0036628D">
        <w:rPr>
          <w:rFonts w:cs="Arial"/>
          <w:i/>
          <w:szCs w:val="20"/>
          <w:lang w:eastAsia="en-GB"/>
        </w:rPr>
        <w:t xml:space="preserve"> collaborations</w:t>
      </w:r>
      <w:r>
        <w:rPr>
          <w:rFonts w:cs="Arial"/>
          <w:szCs w:val="20"/>
          <w:lang w:eastAsia="en-GB"/>
        </w:rPr>
        <w:t xml:space="preserve"> between companies’ development units. This </w:t>
      </w:r>
      <w:r w:rsidR="00F344B4">
        <w:rPr>
          <w:rFonts w:cs="Arial"/>
          <w:szCs w:val="20"/>
          <w:lang w:eastAsia="en-GB"/>
        </w:rPr>
        <w:t>implies</w:t>
      </w:r>
      <w:r>
        <w:rPr>
          <w:rFonts w:cs="Arial"/>
          <w:szCs w:val="20"/>
          <w:lang w:eastAsia="en-GB"/>
        </w:rPr>
        <w:t xml:space="preserve"> that NW-UE interoperability testing of features using two-sided models may have to be </w:t>
      </w:r>
      <w:r w:rsidR="00F344B4">
        <w:rPr>
          <w:rFonts w:cs="Arial"/>
          <w:szCs w:val="20"/>
          <w:lang w:eastAsia="en-GB"/>
        </w:rPr>
        <w:t>performed</w:t>
      </w:r>
      <w:r>
        <w:rPr>
          <w:rFonts w:cs="Arial"/>
          <w:szCs w:val="20"/>
          <w:lang w:eastAsia="en-GB"/>
        </w:rPr>
        <w:t xml:space="preserve"> </w:t>
      </w:r>
      <w:r w:rsidR="00F344B4">
        <w:rPr>
          <w:rFonts w:cs="Arial"/>
          <w:szCs w:val="20"/>
          <w:lang w:eastAsia="en-GB"/>
        </w:rPr>
        <w:t>on</w:t>
      </w:r>
      <w:r>
        <w:rPr>
          <w:rFonts w:cs="Arial"/>
          <w:szCs w:val="20"/>
          <w:lang w:eastAsia="en-GB"/>
        </w:rPr>
        <w:t xml:space="preserve"> UEs that have been shipped out to customers, </w:t>
      </w:r>
      <w:r w:rsidR="00B66C6F">
        <w:rPr>
          <w:rFonts w:cs="Arial"/>
          <w:szCs w:val="20"/>
          <w:lang w:eastAsia="en-GB"/>
        </w:rPr>
        <w:t xml:space="preserve">which differs </w:t>
      </w:r>
      <w:r>
        <w:rPr>
          <w:rFonts w:cs="Arial"/>
          <w:szCs w:val="20"/>
          <w:lang w:eastAsia="en-GB"/>
        </w:rPr>
        <w:t>from todays’ non-AI based PHY design. There would in such cases be a need to have mechanisms to handle interoperability failures of UEs in field.</w:t>
      </w:r>
    </w:p>
    <w:p w14:paraId="4F9BC7A9" w14:textId="77777777" w:rsidR="009B0952" w:rsidRPr="00193850" w:rsidRDefault="009B0952" w:rsidP="00127F98">
      <w:pPr>
        <w:pStyle w:val="Observation"/>
        <w:ind w:left="2070" w:hanging="2070"/>
        <w:rPr>
          <w:rFonts w:cs="Arial"/>
          <w:szCs w:val="20"/>
          <w:lang w:eastAsia="en-GB"/>
        </w:rPr>
      </w:pPr>
      <w:bookmarkStart w:id="2" w:name="_Ref115449733"/>
      <w:r>
        <w:t>It is desirable to have NW-UE interoperability testing of model-based features before model deployment.</w:t>
      </w:r>
      <w:bookmarkEnd w:id="2"/>
    </w:p>
    <w:p w14:paraId="26478FC3" w14:textId="77777777" w:rsidR="009B0952" w:rsidRDefault="009B0952" w:rsidP="00127F98">
      <w:pPr>
        <w:pStyle w:val="Observation"/>
        <w:ind w:left="2070" w:hanging="2070"/>
        <w:rPr>
          <w:rFonts w:cs="Arial"/>
          <w:szCs w:val="20"/>
          <w:lang w:eastAsia="en-GB"/>
        </w:rPr>
      </w:pPr>
      <w:bookmarkStart w:id="3" w:name="_Ref115449783"/>
      <w:r>
        <w:t>It is desirable to enable model updates without imposing further interoperability testing of NW and UE units after model deployment.</w:t>
      </w:r>
      <w:bookmarkEnd w:id="3"/>
      <w:r>
        <w:t xml:space="preserve">    </w:t>
      </w:r>
    </w:p>
    <w:p w14:paraId="2262FEDD" w14:textId="0950ED6F" w:rsidR="009B0952" w:rsidRPr="00395704" w:rsidRDefault="009B0952" w:rsidP="00127F98">
      <w:pPr>
        <w:pStyle w:val="Proposal"/>
        <w:ind w:left="2070" w:hanging="2070"/>
      </w:pPr>
      <w:bookmarkStart w:id="4" w:name="_Toc115449656"/>
      <w:r>
        <w:t xml:space="preserve">Solutions to recommend for a potential work item shall support full NW-UE interoperability based on </w:t>
      </w:r>
      <w:r w:rsidR="00A52573">
        <w:t>3GPP</w:t>
      </w:r>
      <w:r>
        <w:t xml:space="preserve"> specified procedures.</w:t>
      </w:r>
      <w:bookmarkEnd w:id="4"/>
    </w:p>
    <w:p w14:paraId="5FAE2679" w14:textId="77777777" w:rsidR="00D163AF" w:rsidRPr="00A31CB4" w:rsidRDefault="00D163AF" w:rsidP="008426DC">
      <w:pPr>
        <w:pStyle w:val="Proposal"/>
        <w:numPr>
          <w:ilvl w:val="0"/>
          <w:numId w:val="0"/>
        </w:numPr>
        <w:rPr>
          <w:lang w:eastAsia="en-GB"/>
        </w:rPr>
      </w:pPr>
    </w:p>
    <w:p w14:paraId="06BEEB1B" w14:textId="09B40BAF" w:rsidR="007A731C" w:rsidRDefault="006F2B1B" w:rsidP="001934F9">
      <w:pPr>
        <w:rPr>
          <w:lang w:eastAsia="en-GB"/>
        </w:rPr>
      </w:pPr>
      <w:r>
        <w:rPr>
          <w:lang w:eastAsia="en-GB"/>
        </w:rPr>
        <w:lastRenderedPageBreak/>
        <w:t>To</w:t>
      </w:r>
      <w:r w:rsidR="00667B92">
        <w:rPr>
          <w:lang w:eastAsia="en-GB"/>
        </w:rPr>
        <w:t xml:space="preserve"> study </w:t>
      </w:r>
      <w:r w:rsidR="00F6346A">
        <w:rPr>
          <w:lang w:eastAsia="en-GB"/>
        </w:rPr>
        <w:t xml:space="preserve">general aspects </w:t>
      </w:r>
      <w:r w:rsidR="004325E1">
        <w:rPr>
          <w:lang w:eastAsia="en-GB"/>
        </w:rPr>
        <w:t xml:space="preserve">in </w:t>
      </w:r>
      <w:r w:rsidR="003D7548">
        <w:rPr>
          <w:lang w:eastAsia="en-GB"/>
        </w:rPr>
        <w:t xml:space="preserve">model LCM </w:t>
      </w:r>
      <w:r w:rsidR="00AA4BC1">
        <w:rPr>
          <w:lang w:eastAsia="en-GB"/>
        </w:rPr>
        <w:t>from a NW-UE collaboration point</w:t>
      </w:r>
      <w:r w:rsidR="004B33C2">
        <w:rPr>
          <w:lang w:eastAsia="en-GB"/>
        </w:rPr>
        <w:t xml:space="preserve"> </w:t>
      </w:r>
      <w:r w:rsidR="00AA4BC1">
        <w:rPr>
          <w:lang w:eastAsia="en-GB"/>
        </w:rPr>
        <w:t xml:space="preserve">of view, one </w:t>
      </w:r>
      <w:r w:rsidR="008232F0">
        <w:rPr>
          <w:lang w:eastAsia="en-GB"/>
        </w:rPr>
        <w:t xml:space="preserve">would </w:t>
      </w:r>
      <w:r w:rsidR="00AA4BC1">
        <w:rPr>
          <w:lang w:eastAsia="en-GB"/>
        </w:rPr>
        <w:t xml:space="preserve">need to </w:t>
      </w:r>
      <w:r w:rsidR="00672057">
        <w:rPr>
          <w:lang w:eastAsia="en-GB"/>
        </w:rPr>
        <w:t>define</w:t>
      </w:r>
      <w:r w:rsidR="00D34916">
        <w:rPr>
          <w:lang w:eastAsia="en-GB"/>
        </w:rPr>
        <w:t>,</w:t>
      </w:r>
      <w:r w:rsidR="00672057">
        <w:rPr>
          <w:lang w:eastAsia="en-GB"/>
        </w:rPr>
        <w:t xml:space="preserve"> </w:t>
      </w:r>
      <w:r w:rsidR="00623D8C">
        <w:rPr>
          <w:lang w:eastAsia="en-GB"/>
        </w:rPr>
        <w:t>or assume</w:t>
      </w:r>
      <w:r w:rsidR="00D34916">
        <w:rPr>
          <w:lang w:eastAsia="en-GB"/>
        </w:rPr>
        <w:t>,</w:t>
      </w:r>
      <w:r w:rsidR="00623D8C">
        <w:rPr>
          <w:lang w:eastAsia="en-GB"/>
        </w:rPr>
        <w:t xml:space="preserve"> </w:t>
      </w:r>
      <w:r w:rsidR="00BE3797">
        <w:rPr>
          <w:lang w:eastAsia="en-GB"/>
        </w:rPr>
        <w:t xml:space="preserve">some </w:t>
      </w:r>
      <w:r w:rsidR="009C632D">
        <w:rPr>
          <w:lang w:eastAsia="en-GB"/>
        </w:rPr>
        <w:t>main</w:t>
      </w:r>
      <w:r w:rsidR="006A037C">
        <w:rPr>
          <w:lang w:eastAsia="en-GB"/>
        </w:rPr>
        <w:t xml:space="preserve"> </w:t>
      </w:r>
      <w:r w:rsidR="00771DAC">
        <w:rPr>
          <w:lang w:eastAsia="en-GB"/>
        </w:rPr>
        <w:t xml:space="preserve">LCM scenarios </w:t>
      </w:r>
      <w:r w:rsidR="00C56981">
        <w:rPr>
          <w:lang w:eastAsia="en-GB"/>
        </w:rPr>
        <w:t xml:space="preserve">to </w:t>
      </w:r>
      <w:r w:rsidR="00FE035B">
        <w:rPr>
          <w:lang w:eastAsia="en-GB"/>
        </w:rPr>
        <w:t>s</w:t>
      </w:r>
      <w:r w:rsidR="001C5577">
        <w:rPr>
          <w:lang w:eastAsia="en-GB"/>
        </w:rPr>
        <w:t>implif</w:t>
      </w:r>
      <w:r w:rsidR="00C04918">
        <w:rPr>
          <w:lang w:eastAsia="en-GB"/>
        </w:rPr>
        <w:t xml:space="preserve">y discussions around </w:t>
      </w:r>
      <w:r w:rsidR="0086339F">
        <w:rPr>
          <w:lang w:eastAsia="en-GB"/>
        </w:rPr>
        <w:t>one- and t</w:t>
      </w:r>
      <w:r w:rsidR="008940ED">
        <w:rPr>
          <w:lang w:eastAsia="en-GB"/>
        </w:rPr>
        <w:t>w</w:t>
      </w:r>
      <w:r w:rsidR="0086339F">
        <w:rPr>
          <w:lang w:eastAsia="en-GB"/>
        </w:rPr>
        <w:t>o-sided AI/ML</w:t>
      </w:r>
      <w:r w:rsidR="00623D8C">
        <w:rPr>
          <w:lang w:eastAsia="en-GB"/>
        </w:rPr>
        <w:t xml:space="preserve"> models</w:t>
      </w:r>
      <w:r w:rsidR="00DF12EA">
        <w:rPr>
          <w:lang w:eastAsia="en-GB"/>
        </w:rPr>
        <w:t xml:space="preserve"> as different </w:t>
      </w:r>
      <w:r w:rsidR="000134CF">
        <w:rPr>
          <w:lang w:eastAsia="en-GB"/>
        </w:rPr>
        <w:t xml:space="preserve">model </w:t>
      </w:r>
      <w:r w:rsidR="004976CD">
        <w:rPr>
          <w:lang w:eastAsia="en-GB"/>
        </w:rPr>
        <w:t xml:space="preserve">LCM </w:t>
      </w:r>
      <w:r w:rsidR="00D82276">
        <w:rPr>
          <w:lang w:eastAsia="en-GB"/>
        </w:rPr>
        <w:t>scenarios</w:t>
      </w:r>
      <w:r w:rsidR="00DF12EA">
        <w:rPr>
          <w:lang w:eastAsia="en-GB"/>
        </w:rPr>
        <w:t xml:space="preserve"> may lead to different </w:t>
      </w:r>
      <w:r w:rsidR="00650AC9">
        <w:rPr>
          <w:lang w:eastAsia="en-GB"/>
        </w:rPr>
        <w:t>solutions for the NW-UE collaboration</w:t>
      </w:r>
      <w:r w:rsidR="009A0662">
        <w:rPr>
          <w:lang w:eastAsia="en-GB"/>
        </w:rPr>
        <w:t>.</w:t>
      </w:r>
      <w:r w:rsidR="00AE671B">
        <w:rPr>
          <w:lang w:eastAsia="en-GB"/>
        </w:rPr>
        <w:t xml:space="preserve"> </w:t>
      </w:r>
      <w:r w:rsidR="00825324">
        <w:rPr>
          <w:lang w:eastAsia="en-GB"/>
        </w:rPr>
        <w:t xml:space="preserve">Examples of </w:t>
      </w:r>
      <w:r w:rsidR="002E33EB">
        <w:rPr>
          <w:lang w:eastAsia="en-GB"/>
        </w:rPr>
        <w:t>one- and two-sided model L</w:t>
      </w:r>
      <w:r w:rsidR="00144CF9">
        <w:rPr>
          <w:lang w:eastAsia="en-GB"/>
        </w:rPr>
        <w:t>CM scenarios</w:t>
      </w:r>
      <w:r w:rsidR="00DB68B6">
        <w:rPr>
          <w:lang w:eastAsia="en-GB"/>
        </w:rPr>
        <w:t xml:space="preserve"> are</w:t>
      </w:r>
      <w:r w:rsidR="00AE671B">
        <w:rPr>
          <w:lang w:eastAsia="en-GB"/>
        </w:rPr>
        <w:t xml:space="preserve"> </w:t>
      </w:r>
      <w:r w:rsidR="00265AD6">
        <w:rPr>
          <w:lang w:eastAsia="en-GB"/>
        </w:rPr>
        <w:t xml:space="preserve">addressed </w:t>
      </w:r>
      <w:r w:rsidR="00AE671B">
        <w:rPr>
          <w:lang w:eastAsia="en-GB"/>
        </w:rPr>
        <w:t>below.</w:t>
      </w:r>
    </w:p>
    <w:p w14:paraId="2320AE6F" w14:textId="7388BCAC" w:rsidR="002E6B92" w:rsidRPr="007327AB" w:rsidRDefault="004F5328" w:rsidP="002E6B92">
      <w:pPr>
        <w:rPr>
          <w:lang w:eastAsia="en-GB"/>
        </w:rPr>
      </w:pPr>
      <w:r w:rsidRPr="00784A13">
        <w:rPr>
          <w:b/>
          <w:lang w:eastAsia="en-GB"/>
        </w:rPr>
        <w:t xml:space="preserve">Examples of </w:t>
      </w:r>
      <w:r w:rsidR="00B6240E" w:rsidRPr="00784A13">
        <w:rPr>
          <w:b/>
          <w:lang w:eastAsia="en-GB"/>
        </w:rPr>
        <w:t xml:space="preserve">model </w:t>
      </w:r>
      <w:r w:rsidRPr="00784A13">
        <w:rPr>
          <w:b/>
          <w:lang w:eastAsia="en-GB"/>
        </w:rPr>
        <w:t xml:space="preserve">LCM scenarios </w:t>
      </w:r>
      <w:r w:rsidR="000307DD" w:rsidRPr="00784A13">
        <w:rPr>
          <w:b/>
          <w:lang w:eastAsia="en-GB"/>
        </w:rPr>
        <w:t>for one-</w:t>
      </w:r>
      <w:r w:rsidR="00B6240E" w:rsidRPr="00784A13">
        <w:rPr>
          <w:b/>
          <w:lang w:eastAsia="en-GB"/>
        </w:rPr>
        <w:t>sided</w:t>
      </w:r>
      <w:r w:rsidR="000307DD" w:rsidRPr="00784A13">
        <w:rPr>
          <w:b/>
          <w:lang w:eastAsia="en-GB"/>
        </w:rPr>
        <w:t xml:space="preserve"> AI/ML models</w:t>
      </w:r>
      <w:r w:rsidR="000307DD">
        <w:rPr>
          <w:lang w:eastAsia="en-GB"/>
        </w:rPr>
        <w:t xml:space="preserve"> are depicted in</w:t>
      </w:r>
      <w:r w:rsidR="00B20DB7">
        <w:rPr>
          <w:lang w:eastAsia="en-GB"/>
        </w:rPr>
        <w:t xml:space="preserve"> </w:t>
      </w:r>
      <w:r w:rsidR="00B20DB7">
        <w:rPr>
          <w:lang w:eastAsia="en-GB"/>
        </w:rPr>
        <w:fldChar w:fldCharType="begin"/>
      </w:r>
      <w:r w:rsidR="00B20DB7">
        <w:rPr>
          <w:lang w:eastAsia="en-GB"/>
        </w:rPr>
        <w:instrText xml:space="preserve"> REF _Ref114670759 \h </w:instrText>
      </w:r>
      <w:r w:rsidR="00B20DB7">
        <w:rPr>
          <w:lang w:eastAsia="en-GB"/>
        </w:rPr>
      </w:r>
      <w:r w:rsidR="00B20DB7">
        <w:rPr>
          <w:lang w:eastAsia="en-GB"/>
        </w:rPr>
        <w:fldChar w:fldCharType="separate"/>
      </w:r>
      <w:r w:rsidR="00B20DB7">
        <w:t xml:space="preserve">Figure </w:t>
      </w:r>
      <w:r w:rsidR="00B20DB7">
        <w:rPr>
          <w:noProof/>
        </w:rPr>
        <w:t>2</w:t>
      </w:r>
      <w:r w:rsidR="00B20DB7">
        <w:rPr>
          <w:lang w:eastAsia="en-GB"/>
        </w:rPr>
        <w:fldChar w:fldCharType="end"/>
      </w:r>
      <w:r w:rsidR="00B6240E">
        <w:rPr>
          <w:lang w:eastAsia="en-GB"/>
        </w:rPr>
        <w:t>,</w:t>
      </w:r>
      <w:r w:rsidR="007327AB">
        <w:rPr>
          <w:lang w:eastAsia="en-GB"/>
        </w:rPr>
        <w:t xml:space="preserve"> where the</w:t>
      </w:r>
      <w:r w:rsidR="00B6240E">
        <w:rPr>
          <w:lang w:eastAsia="en-GB"/>
        </w:rPr>
        <w:t>se</w:t>
      </w:r>
      <w:r w:rsidR="007327AB">
        <w:rPr>
          <w:lang w:eastAsia="en-GB"/>
        </w:rPr>
        <w:t xml:space="preserve"> </w:t>
      </w:r>
      <w:r w:rsidR="007327AB">
        <w:rPr>
          <w:lang w:val="en-GB" w:eastAsia="ja-JP"/>
        </w:rPr>
        <w:t>examples</w:t>
      </w:r>
      <w:r w:rsidR="00B6240E">
        <w:rPr>
          <w:lang w:val="en-GB" w:eastAsia="ja-JP"/>
        </w:rPr>
        <w:t xml:space="preserve"> </w:t>
      </w:r>
      <w:r w:rsidR="002E6B92">
        <w:rPr>
          <w:lang w:val="en-GB" w:eastAsia="ja-JP"/>
        </w:rPr>
        <w:t xml:space="preserve">can be outlined as follows: </w:t>
      </w:r>
    </w:p>
    <w:p w14:paraId="37D0AC52" w14:textId="27DEB6FF" w:rsidR="002E6B92" w:rsidRPr="00EA6549" w:rsidRDefault="002E6B92" w:rsidP="00127F98">
      <w:pPr>
        <w:pStyle w:val="ListParagraph"/>
        <w:numPr>
          <w:ilvl w:val="0"/>
          <w:numId w:val="43"/>
        </w:numPr>
        <w:rPr>
          <w:rFonts w:cs="Arial"/>
          <w:szCs w:val="18"/>
        </w:rPr>
      </w:pPr>
      <w:r w:rsidRPr="00EA6549">
        <w:rPr>
          <w:rFonts w:cs="Arial"/>
          <w:bCs/>
          <w:szCs w:val="18"/>
        </w:rPr>
        <w:t>One</w:t>
      </w:r>
      <w:r w:rsidR="00986B4B">
        <w:rPr>
          <w:rFonts w:cs="Arial"/>
          <w:bCs/>
          <w:szCs w:val="18"/>
          <w:lang w:val="en-US"/>
        </w:rPr>
        <w:t>-</w:t>
      </w:r>
      <w:r w:rsidRPr="00EA6549">
        <w:rPr>
          <w:rFonts w:cs="Arial"/>
          <w:bCs/>
          <w:szCs w:val="18"/>
        </w:rPr>
        <w:t>sided model at the NW-side</w:t>
      </w:r>
      <w:r w:rsidR="00892D09">
        <w:rPr>
          <w:rFonts w:cs="Arial"/>
          <w:bCs/>
          <w:szCs w:val="18"/>
          <w:lang w:val="en-US"/>
        </w:rPr>
        <w:t xml:space="preserve"> with </w:t>
      </w:r>
      <w:r w:rsidR="00B40A09">
        <w:rPr>
          <w:rFonts w:cs="Arial"/>
          <w:bCs/>
          <w:szCs w:val="18"/>
          <w:lang w:val="en-US"/>
        </w:rPr>
        <w:t>model L</w:t>
      </w:r>
      <w:r w:rsidR="00C1488F">
        <w:rPr>
          <w:rFonts w:cs="Arial"/>
          <w:bCs/>
          <w:szCs w:val="18"/>
          <w:lang w:val="en-US"/>
        </w:rPr>
        <w:t>CM</w:t>
      </w:r>
      <w:r w:rsidR="00903AC8">
        <w:rPr>
          <w:rFonts w:cs="Arial"/>
          <w:bCs/>
          <w:szCs w:val="18"/>
          <w:lang w:val="en-US"/>
        </w:rPr>
        <w:t xml:space="preserve"> being transparent to </w:t>
      </w:r>
      <w:r w:rsidR="00E74ABB">
        <w:rPr>
          <w:rFonts w:cs="Arial"/>
          <w:bCs/>
          <w:szCs w:val="18"/>
          <w:lang w:val="en-US"/>
        </w:rPr>
        <w:t xml:space="preserve">the </w:t>
      </w:r>
      <w:r w:rsidR="00903AC8">
        <w:rPr>
          <w:rFonts w:cs="Arial"/>
          <w:bCs/>
          <w:szCs w:val="18"/>
          <w:lang w:val="en-US"/>
        </w:rPr>
        <w:t>UE-side</w:t>
      </w:r>
      <w:r w:rsidR="00986B4B">
        <w:rPr>
          <w:rFonts w:cs="Arial"/>
          <w:bCs/>
          <w:szCs w:val="18"/>
          <w:lang w:val="en-US"/>
        </w:rPr>
        <w:t>.</w:t>
      </w:r>
    </w:p>
    <w:p w14:paraId="5B6F9104" w14:textId="51095AC9" w:rsidR="002E6B92" w:rsidRPr="00EA6549" w:rsidRDefault="002E6B92" w:rsidP="00127F98">
      <w:pPr>
        <w:pStyle w:val="ListParagraph"/>
        <w:numPr>
          <w:ilvl w:val="0"/>
          <w:numId w:val="43"/>
        </w:numPr>
        <w:rPr>
          <w:rFonts w:cs="Arial"/>
          <w:bCs/>
          <w:szCs w:val="18"/>
        </w:rPr>
      </w:pPr>
      <w:r w:rsidRPr="00EA6549">
        <w:rPr>
          <w:rFonts w:cs="Arial"/>
          <w:bCs/>
          <w:szCs w:val="18"/>
        </w:rPr>
        <w:t>One</w:t>
      </w:r>
      <w:r w:rsidR="00986B4B">
        <w:rPr>
          <w:rFonts w:cs="Arial"/>
          <w:bCs/>
          <w:szCs w:val="18"/>
          <w:lang w:val="en-US"/>
        </w:rPr>
        <w:t>-</w:t>
      </w:r>
      <w:r w:rsidRPr="00EA6549">
        <w:rPr>
          <w:rFonts w:cs="Arial"/>
          <w:bCs/>
          <w:szCs w:val="18"/>
        </w:rPr>
        <w:t xml:space="preserve">sided model at the </w:t>
      </w:r>
      <w:r>
        <w:rPr>
          <w:rFonts w:cs="Arial"/>
          <w:bCs/>
          <w:szCs w:val="18"/>
          <w:lang w:val="en-US"/>
        </w:rPr>
        <w:t>UE</w:t>
      </w:r>
      <w:r w:rsidRPr="00EA6549">
        <w:rPr>
          <w:rFonts w:cs="Arial"/>
          <w:bCs/>
          <w:szCs w:val="18"/>
        </w:rPr>
        <w:t>-side</w:t>
      </w:r>
      <w:r w:rsidR="00D776A0">
        <w:rPr>
          <w:rFonts w:cs="Arial"/>
          <w:bCs/>
          <w:szCs w:val="18"/>
          <w:lang w:val="en-US"/>
        </w:rPr>
        <w:t xml:space="preserve"> with model LCM being transparent to </w:t>
      </w:r>
      <w:r w:rsidR="00E74ABB">
        <w:rPr>
          <w:rFonts w:cs="Arial"/>
          <w:bCs/>
          <w:szCs w:val="18"/>
          <w:lang w:val="en-US"/>
        </w:rPr>
        <w:t xml:space="preserve">the </w:t>
      </w:r>
      <w:r w:rsidR="00D776A0">
        <w:rPr>
          <w:rFonts w:cs="Arial"/>
          <w:bCs/>
          <w:szCs w:val="18"/>
          <w:lang w:val="en-US"/>
        </w:rPr>
        <w:t>NW-side</w:t>
      </w:r>
      <w:r w:rsidR="00986B4B">
        <w:rPr>
          <w:rFonts w:cs="Arial"/>
          <w:bCs/>
          <w:szCs w:val="18"/>
          <w:lang w:val="en-US"/>
        </w:rPr>
        <w:t>.</w:t>
      </w:r>
    </w:p>
    <w:p w14:paraId="621B2E60" w14:textId="43611283" w:rsidR="002E6B92" w:rsidRPr="00D7429F" w:rsidRDefault="002E6B92" w:rsidP="00127F98">
      <w:pPr>
        <w:pStyle w:val="ListParagraph"/>
        <w:numPr>
          <w:ilvl w:val="0"/>
          <w:numId w:val="43"/>
        </w:numPr>
        <w:rPr>
          <w:lang w:val="en-GB" w:eastAsia="ja-JP"/>
        </w:rPr>
      </w:pPr>
      <w:r w:rsidRPr="1C57F185">
        <w:rPr>
          <w:rFonts w:cs="Arial"/>
        </w:rPr>
        <w:t>One</w:t>
      </w:r>
      <w:r w:rsidR="00986B4B">
        <w:rPr>
          <w:rFonts w:cs="Arial"/>
          <w:lang w:val="en-US"/>
        </w:rPr>
        <w:t>-</w:t>
      </w:r>
      <w:r w:rsidRPr="1C57F185">
        <w:rPr>
          <w:rFonts w:cs="Arial"/>
        </w:rPr>
        <w:t xml:space="preserve">sided model at the </w:t>
      </w:r>
      <w:r w:rsidRPr="1C57F185">
        <w:rPr>
          <w:rFonts w:cs="Arial"/>
          <w:lang w:val="en-US"/>
        </w:rPr>
        <w:t>UE</w:t>
      </w:r>
      <w:r w:rsidRPr="1C57F185">
        <w:rPr>
          <w:rFonts w:cs="Arial"/>
        </w:rPr>
        <w:t>-side</w:t>
      </w:r>
      <w:r w:rsidRPr="1C57F185">
        <w:rPr>
          <w:rFonts w:cs="Arial"/>
          <w:lang w:val="en-US"/>
        </w:rPr>
        <w:t xml:space="preserve"> with LCM assistance from the NW</w:t>
      </w:r>
      <w:r w:rsidR="00986B4B">
        <w:rPr>
          <w:rFonts w:cs="Arial"/>
          <w:lang w:val="en-US"/>
        </w:rPr>
        <w:t>-</w:t>
      </w:r>
      <w:r w:rsidRPr="1C57F185">
        <w:rPr>
          <w:rFonts w:cs="Arial"/>
          <w:lang w:val="en-US"/>
        </w:rPr>
        <w:t>side</w:t>
      </w:r>
      <w:r w:rsidR="00986B4B">
        <w:rPr>
          <w:rFonts w:cs="Arial"/>
          <w:lang w:val="en-US"/>
        </w:rPr>
        <w:t>.</w:t>
      </w:r>
    </w:p>
    <w:p w14:paraId="3631391C" w14:textId="1F633D28" w:rsidR="007C3332" w:rsidRDefault="009B1F6E" w:rsidP="001934F9">
      <w:pPr>
        <w:rPr>
          <w:lang w:eastAsia="en-GB"/>
        </w:rPr>
      </w:pPr>
      <w:r>
        <w:rPr>
          <w:lang w:eastAsia="en-GB"/>
        </w:rPr>
        <w:t xml:space="preserve"> </w:t>
      </w:r>
      <w:r w:rsidR="000307DD">
        <w:rPr>
          <w:lang w:eastAsia="en-GB"/>
        </w:rPr>
        <w:t xml:space="preserve"> </w:t>
      </w:r>
    </w:p>
    <w:p w14:paraId="52392FF0" w14:textId="2B4880BE" w:rsidR="00A830F4" w:rsidRDefault="00F50F17" w:rsidP="001934F9">
      <w:pPr>
        <w:rPr>
          <w:lang w:eastAsia="en-GB"/>
        </w:rPr>
      </w:pPr>
      <w:r>
        <w:rPr>
          <w:lang w:eastAsia="en-GB"/>
        </w:rPr>
        <w:t>In</w:t>
      </w:r>
      <w:r w:rsidR="005D192D">
        <w:rPr>
          <w:lang w:eastAsia="en-GB"/>
        </w:rPr>
        <w:t xml:space="preserve"> </w:t>
      </w:r>
      <w:r w:rsidR="00AC7AE0">
        <w:rPr>
          <w:lang w:eastAsia="en-GB"/>
        </w:rPr>
        <w:t xml:space="preserve">the one-sided model LCM </w:t>
      </w:r>
      <w:r w:rsidR="005D192D">
        <w:rPr>
          <w:lang w:eastAsia="en-GB"/>
        </w:rPr>
        <w:t>scenario</w:t>
      </w:r>
      <w:r w:rsidR="00547DBE">
        <w:rPr>
          <w:lang w:eastAsia="en-GB"/>
        </w:rPr>
        <w:t>s</w:t>
      </w:r>
      <w:r w:rsidR="00FB0CE9">
        <w:rPr>
          <w:lang w:eastAsia="en-GB"/>
        </w:rPr>
        <w:t>,</w:t>
      </w:r>
      <w:r w:rsidR="005D192D">
        <w:rPr>
          <w:lang w:eastAsia="en-GB"/>
        </w:rPr>
        <w:t xml:space="preserve"> a) and b)</w:t>
      </w:r>
      <w:r w:rsidR="006E599F">
        <w:rPr>
          <w:lang w:eastAsia="en-GB"/>
        </w:rPr>
        <w:t xml:space="preserve">, </w:t>
      </w:r>
      <w:r w:rsidR="007F27D9">
        <w:rPr>
          <w:lang w:eastAsia="en-GB"/>
        </w:rPr>
        <w:t xml:space="preserve">all </w:t>
      </w:r>
      <w:r w:rsidR="00C921DC">
        <w:rPr>
          <w:lang w:eastAsia="en-GB"/>
        </w:rPr>
        <w:t xml:space="preserve">LCM stages </w:t>
      </w:r>
      <w:r w:rsidR="00324E38">
        <w:rPr>
          <w:lang w:eastAsia="en-GB"/>
        </w:rPr>
        <w:t>are</w:t>
      </w:r>
      <w:r w:rsidR="00D62739">
        <w:rPr>
          <w:lang w:eastAsia="en-GB"/>
        </w:rPr>
        <w:t xml:space="preserve"> </w:t>
      </w:r>
      <w:r w:rsidR="003421DA">
        <w:rPr>
          <w:lang w:eastAsia="en-GB"/>
        </w:rPr>
        <w:t>handled by</w:t>
      </w:r>
      <w:r w:rsidR="00D62739">
        <w:rPr>
          <w:lang w:eastAsia="en-GB"/>
        </w:rPr>
        <w:t xml:space="preserve"> </w:t>
      </w:r>
      <w:r w:rsidR="00324E38">
        <w:rPr>
          <w:lang w:eastAsia="en-GB"/>
        </w:rPr>
        <w:t>one</w:t>
      </w:r>
      <w:r w:rsidR="00714DA2">
        <w:rPr>
          <w:lang w:eastAsia="en-GB"/>
        </w:rPr>
        <w:t xml:space="preserve"> side </w:t>
      </w:r>
      <w:r w:rsidR="00930B56">
        <w:rPr>
          <w:lang w:eastAsia="en-GB"/>
        </w:rPr>
        <w:t xml:space="preserve">and </w:t>
      </w:r>
      <w:r w:rsidR="00325FB7">
        <w:rPr>
          <w:lang w:eastAsia="en-GB"/>
        </w:rPr>
        <w:t>NW-UE collabor</w:t>
      </w:r>
      <w:r w:rsidR="001D0FE7">
        <w:rPr>
          <w:lang w:eastAsia="en-GB"/>
        </w:rPr>
        <w:t xml:space="preserve">ations </w:t>
      </w:r>
      <w:r w:rsidR="00F219B2">
        <w:rPr>
          <w:lang w:eastAsia="en-GB"/>
        </w:rPr>
        <w:t xml:space="preserve">primarily </w:t>
      </w:r>
      <w:r w:rsidR="0075117A">
        <w:rPr>
          <w:lang w:eastAsia="en-GB"/>
        </w:rPr>
        <w:t>refer</w:t>
      </w:r>
      <w:r w:rsidR="00F219B2">
        <w:rPr>
          <w:lang w:eastAsia="en-GB"/>
        </w:rPr>
        <w:t xml:space="preserve"> </w:t>
      </w:r>
      <w:r w:rsidR="005259B6">
        <w:rPr>
          <w:lang w:eastAsia="en-GB"/>
        </w:rPr>
        <w:t>to</w:t>
      </w:r>
      <w:r w:rsidR="001D0FE7">
        <w:rPr>
          <w:lang w:eastAsia="en-GB"/>
        </w:rPr>
        <w:t xml:space="preserve"> </w:t>
      </w:r>
      <w:r w:rsidR="00054028">
        <w:rPr>
          <w:lang w:eastAsia="en-GB"/>
        </w:rPr>
        <w:t>conf</w:t>
      </w:r>
      <w:r w:rsidR="00797042">
        <w:rPr>
          <w:lang w:eastAsia="en-GB"/>
        </w:rPr>
        <w:t>igur</w:t>
      </w:r>
      <w:r w:rsidR="00775B6D">
        <w:rPr>
          <w:lang w:eastAsia="en-GB"/>
        </w:rPr>
        <w:t>ing</w:t>
      </w:r>
      <w:r w:rsidR="00797042">
        <w:rPr>
          <w:lang w:eastAsia="en-GB"/>
        </w:rPr>
        <w:t xml:space="preserve"> </w:t>
      </w:r>
      <w:r w:rsidR="00344FF5">
        <w:rPr>
          <w:lang w:eastAsia="en-GB"/>
        </w:rPr>
        <w:t>e.g., measurement</w:t>
      </w:r>
      <w:r w:rsidR="004128BE">
        <w:rPr>
          <w:lang w:eastAsia="en-GB"/>
        </w:rPr>
        <w:t xml:space="preserve"> </w:t>
      </w:r>
      <w:r w:rsidR="009C2B62">
        <w:rPr>
          <w:lang w:eastAsia="en-GB"/>
        </w:rPr>
        <w:t xml:space="preserve">reports </w:t>
      </w:r>
      <w:r w:rsidR="008061C9">
        <w:rPr>
          <w:lang w:eastAsia="en-GB"/>
        </w:rPr>
        <w:t>for</w:t>
      </w:r>
      <w:r w:rsidR="00F17A53">
        <w:rPr>
          <w:lang w:eastAsia="en-GB"/>
        </w:rPr>
        <w:t xml:space="preserve"> </w:t>
      </w:r>
      <w:r w:rsidR="00421FC4">
        <w:rPr>
          <w:lang w:eastAsia="en-GB"/>
        </w:rPr>
        <w:t>data collection</w:t>
      </w:r>
      <w:r w:rsidR="00403F3F">
        <w:rPr>
          <w:lang w:eastAsia="en-GB"/>
        </w:rPr>
        <w:t xml:space="preserve">. </w:t>
      </w:r>
      <w:r w:rsidR="004303B3">
        <w:rPr>
          <w:lang w:eastAsia="en-GB"/>
        </w:rPr>
        <w:t xml:space="preserve">In </w:t>
      </w:r>
      <w:r w:rsidR="0074532F">
        <w:rPr>
          <w:lang w:eastAsia="en-GB"/>
        </w:rPr>
        <w:t xml:space="preserve">both </w:t>
      </w:r>
      <w:r w:rsidR="004A1997">
        <w:rPr>
          <w:lang w:eastAsia="en-GB"/>
        </w:rPr>
        <w:t>scenario b)</w:t>
      </w:r>
      <w:r w:rsidR="002E6B14">
        <w:rPr>
          <w:lang w:eastAsia="en-GB"/>
        </w:rPr>
        <w:t xml:space="preserve"> and c), </w:t>
      </w:r>
      <w:r w:rsidR="00EF76F4">
        <w:rPr>
          <w:lang w:eastAsia="en-GB"/>
        </w:rPr>
        <w:t>the UE</w:t>
      </w:r>
      <w:r w:rsidR="004303B3">
        <w:rPr>
          <w:lang w:eastAsia="en-GB"/>
        </w:rPr>
        <w:t xml:space="preserve"> </w:t>
      </w:r>
      <w:r w:rsidR="00770567">
        <w:rPr>
          <w:lang w:eastAsia="en-GB"/>
        </w:rPr>
        <w:t xml:space="preserve">feedback </w:t>
      </w:r>
      <w:r w:rsidR="0066016B">
        <w:rPr>
          <w:lang w:eastAsia="en-GB"/>
        </w:rPr>
        <w:t xml:space="preserve">some information </w:t>
      </w:r>
      <w:r w:rsidR="0025741A">
        <w:rPr>
          <w:lang w:eastAsia="en-GB"/>
        </w:rPr>
        <w:t xml:space="preserve">based on </w:t>
      </w:r>
      <w:r w:rsidR="00567B61">
        <w:rPr>
          <w:lang w:eastAsia="en-GB"/>
        </w:rPr>
        <w:t>AI/</w:t>
      </w:r>
      <w:r w:rsidR="0025741A">
        <w:rPr>
          <w:lang w:eastAsia="en-GB"/>
        </w:rPr>
        <w:t xml:space="preserve">ML model </w:t>
      </w:r>
      <w:r w:rsidR="008E00A3">
        <w:rPr>
          <w:lang w:eastAsia="en-GB"/>
        </w:rPr>
        <w:t>inference</w:t>
      </w:r>
      <w:r w:rsidR="00D668A9">
        <w:rPr>
          <w:lang w:eastAsia="en-GB"/>
        </w:rPr>
        <w:t xml:space="preserve"> wherein</w:t>
      </w:r>
      <w:r w:rsidR="003A212B">
        <w:rPr>
          <w:lang w:eastAsia="en-GB"/>
        </w:rPr>
        <w:t xml:space="preserve"> c) </w:t>
      </w:r>
      <w:r w:rsidR="00F50F2F">
        <w:rPr>
          <w:lang w:eastAsia="en-GB"/>
        </w:rPr>
        <w:t>the NW</w:t>
      </w:r>
      <w:r w:rsidR="00184AB2">
        <w:rPr>
          <w:lang w:eastAsia="en-GB"/>
        </w:rPr>
        <w:t xml:space="preserve"> assists in</w:t>
      </w:r>
      <w:r w:rsidR="000C3BA5">
        <w:rPr>
          <w:lang w:eastAsia="en-GB"/>
        </w:rPr>
        <w:t xml:space="preserve"> </w:t>
      </w:r>
      <w:r w:rsidR="00AF2C44">
        <w:rPr>
          <w:lang w:eastAsia="en-GB"/>
        </w:rPr>
        <w:t xml:space="preserve">e.g., </w:t>
      </w:r>
      <w:r w:rsidR="001B7886">
        <w:rPr>
          <w:lang w:eastAsia="en-GB"/>
        </w:rPr>
        <w:t xml:space="preserve">model </w:t>
      </w:r>
      <w:r w:rsidR="000C332F">
        <w:rPr>
          <w:lang w:eastAsia="en-GB"/>
        </w:rPr>
        <w:t xml:space="preserve">selection and </w:t>
      </w:r>
      <w:r w:rsidR="000C3BA5">
        <w:rPr>
          <w:lang w:eastAsia="en-GB"/>
        </w:rPr>
        <w:t>model monitoring</w:t>
      </w:r>
      <w:r w:rsidR="00E124A0">
        <w:rPr>
          <w:lang w:eastAsia="en-GB"/>
        </w:rPr>
        <w:t xml:space="preserve"> </w:t>
      </w:r>
      <w:r w:rsidR="005B69A8">
        <w:rPr>
          <w:lang w:eastAsia="en-GB"/>
        </w:rPr>
        <w:t xml:space="preserve">as part of </w:t>
      </w:r>
      <w:r w:rsidR="0057300E">
        <w:rPr>
          <w:lang w:eastAsia="en-GB"/>
        </w:rPr>
        <w:t xml:space="preserve">network </w:t>
      </w:r>
      <w:r w:rsidR="005F6E1E">
        <w:rPr>
          <w:lang w:eastAsia="en-GB"/>
        </w:rPr>
        <w:t>performance</w:t>
      </w:r>
      <w:r w:rsidR="00036861">
        <w:rPr>
          <w:lang w:eastAsia="en-GB"/>
        </w:rPr>
        <w:t xml:space="preserve"> </w:t>
      </w:r>
      <w:r w:rsidR="005A44F9">
        <w:rPr>
          <w:lang w:eastAsia="en-GB"/>
        </w:rPr>
        <w:t>assessments of using the feedback</w:t>
      </w:r>
      <w:r w:rsidR="005F6E1E">
        <w:rPr>
          <w:lang w:eastAsia="en-GB"/>
        </w:rPr>
        <w:t>.</w:t>
      </w:r>
      <w:r w:rsidR="00064085">
        <w:rPr>
          <w:lang w:eastAsia="en-GB"/>
        </w:rPr>
        <w:t xml:space="preserve"> </w:t>
      </w:r>
      <w:r w:rsidR="00184AB2">
        <w:rPr>
          <w:lang w:eastAsia="en-GB"/>
        </w:rPr>
        <w:t xml:space="preserve"> </w:t>
      </w:r>
      <w:r w:rsidR="00696FC9">
        <w:rPr>
          <w:lang w:eastAsia="en-GB"/>
        </w:rPr>
        <w:t xml:space="preserve"> </w:t>
      </w:r>
      <w:r w:rsidR="00836AE2">
        <w:rPr>
          <w:lang w:eastAsia="en-GB"/>
        </w:rPr>
        <w:t xml:space="preserve"> </w:t>
      </w:r>
      <w:r>
        <w:rPr>
          <w:lang w:eastAsia="en-GB"/>
        </w:rPr>
        <w:t xml:space="preserve"> </w:t>
      </w:r>
    </w:p>
    <w:p w14:paraId="62B30268" w14:textId="1BEF8033" w:rsidR="007C3332" w:rsidRPr="007E2E6E" w:rsidRDefault="003B503C" w:rsidP="001934F9">
      <w:pPr>
        <w:rPr>
          <w:lang w:val="en-GB" w:eastAsia="ja-JP"/>
        </w:rPr>
      </w:pPr>
      <w:r>
        <w:rPr>
          <w:lang w:eastAsia="en-GB"/>
        </w:rPr>
        <w:t>O</w:t>
      </w:r>
      <w:r w:rsidR="005E10B6">
        <w:rPr>
          <w:lang w:val="en-GB" w:eastAsia="ja-JP"/>
        </w:rPr>
        <w:t>ne-side</w:t>
      </w:r>
      <w:r w:rsidR="00164295">
        <w:rPr>
          <w:lang w:val="en-GB" w:eastAsia="ja-JP"/>
        </w:rPr>
        <w:t>d</w:t>
      </w:r>
      <w:r w:rsidR="005E10B6">
        <w:rPr>
          <w:lang w:val="en-GB" w:eastAsia="ja-JP"/>
        </w:rPr>
        <w:t xml:space="preserve"> </w:t>
      </w:r>
      <w:r w:rsidR="007F7FCB">
        <w:rPr>
          <w:lang w:val="en-GB" w:eastAsia="ja-JP"/>
        </w:rPr>
        <w:t xml:space="preserve">AI/ML </w:t>
      </w:r>
      <w:r w:rsidR="00D95541">
        <w:rPr>
          <w:lang w:val="en-GB" w:eastAsia="ja-JP"/>
        </w:rPr>
        <w:t>model</w:t>
      </w:r>
      <w:r w:rsidR="00D215A9">
        <w:rPr>
          <w:lang w:val="en-GB" w:eastAsia="ja-JP"/>
        </w:rPr>
        <w:t>s</w:t>
      </w:r>
      <w:r w:rsidR="005B1590">
        <w:rPr>
          <w:lang w:val="en-GB" w:eastAsia="ja-JP"/>
        </w:rPr>
        <w:t xml:space="preserve"> </w:t>
      </w:r>
      <w:r w:rsidR="004A0EA8">
        <w:rPr>
          <w:lang w:val="en-GB" w:eastAsia="ja-JP"/>
        </w:rPr>
        <w:t xml:space="preserve">have </w:t>
      </w:r>
      <w:r w:rsidR="00E70FBC">
        <w:rPr>
          <w:lang w:val="en-GB" w:eastAsia="ja-JP"/>
        </w:rPr>
        <w:t xml:space="preserve">been </w:t>
      </w:r>
      <w:r w:rsidR="00E432AE">
        <w:rPr>
          <w:lang w:val="en-GB" w:eastAsia="ja-JP"/>
        </w:rPr>
        <w:t xml:space="preserve">considered </w:t>
      </w:r>
      <w:r w:rsidR="00E70FBC">
        <w:rPr>
          <w:lang w:val="en-GB" w:eastAsia="ja-JP"/>
        </w:rPr>
        <w:t xml:space="preserve">in </w:t>
      </w:r>
      <w:r w:rsidR="00E228B1">
        <w:rPr>
          <w:lang w:val="en-GB" w:eastAsia="ja-JP"/>
        </w:rPr>
        <w:t>both positioning and beam management use cases</w:t>
      </w:r>
      <w:r w:rsidR="009249C4">
        <w:rPr>
          <w:lang w:val="en-GB" w:eastAsia="ja-JP"/>
        </w:rPr>
        <w:t xml:space="preserve">, in which </w:t>
      </w:r>
      <w:r w:rsidR="001C617C">
        <w:rPr>
          <w:lang w:val="en-GB" w:eastAsia="ja-JP"/>
        </w:rPr>
        <w:t xml:space="preserve">agreements on studying </w:t>
      </w:r>
      <w:r w:rsidR="00771AF0">
        <w:rPr>
          <w:lang w:val="en-GB" w:eastAsia="ja-JP"/>
        </w:rPr>
        <w:t>model training</w:t>
      </w:r>
      <w:r w:rsidR="00541E0B">
        <w:rPr>
          <w:lang w:val="en-GB" w:eastAsia="ja-JP"/>
        </w:rPr>
        <w:t xml:space="preserve"> at UE-side or NW-side </w:t>
      </w:r>
      <w:r w:rsidR="00BF6BA0">
        <w:rPr>
          <w:lang w:val="en-GB" w:eastAsia="ja-JP"/>
        </w:rPr>
        <w:t>have been made</w:t>
      </w:r>
      <w:r w:rsidR="00101723">
        <w:rPr>
          <w:lang w:val="en-GB" w:eastAsia="ja-JP"/>
        </w:rPr>
        <w:t xml:space="preserve"> </w:t>
      </w:r>
      <w:r w:rsidR="00A13BEF">
        <w:rPr>
          <w:lang w:val="en-GB" w:eastAsia="ja-JP"/>
        </w:rPr>
        <w:t xml:space="preserve">(see </w:t>
      </w:r>
      <w:r w:rsidR="0098757B">
        <w:rPr>
          <w:lang w:val="en-GB" w:eastAsia="ja-JP"/>
        </w:rPr>
        <w:t>A</w:t>
      </w:r>
      <w:r w:rsidR="00A13BEF">
        <w:rPr>
          <w:lang w:val="en-GB" w:eastAsia="ja-JP"/>
        </w:rPr>
        <w:t>ppendix</w:t>
      </w:r>
      <w:r w:rsidR="005F7502">
        <w:rPr>
          <w:lang w:val="en-GB" w:eastAsia="ja-JP"/>
        </w:rPr>
        <w:t xml:space="preserve"> B</w:t>
      </w:r>
      <w:r w:rsidR="00A13BEF">
        <w:rPr>
          <w:lang w:val="en-GB" w:eastAsia="ja-JP"/>
        </w:rPr>
        <w:t>)</w:t>
      </w:r>
      <w:r w:rsidR="006C47F7">
        <w:rPr>
          <w:lang w:val="en-GB" w:eastAsia="ja-JP"/>
        </w:rPr>
        <w:t>.</w:t>
      </w:r>
    </w:p>
    <w:p w14:paraId="5E28F384" w14:textId="400509A7" w:rsidR="00655B70" w:rsidRPr="00165AE6" w:rsidRDefault="00DE350B" w:rsidP="001934F9">
      <w:pPr>
        <w:rPr>
          <w:lang w:eastAsia="en-GB"/>
        </w:rPr>
      </w:pPr>
      <w:r>
        <w:rPr>
          <w:noProof/>
          <w:lang w:eastAsia="en-GB"/>
        </w:rPr>
        <w:drawing>
          <wp:inline distT="0" distB="0" distL="0" distR="0" wp14:anchorId="1C501AA5" wp14:editId="6D8A40EB">
            <wp:extent cx="6120765" cy="1406525"/>
            <wp:effectExtent l="0" t="0" r="0" b="0"/>
            <wp:docPr id="18" name="Picture 18"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timelin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406525"/>
                    </a:xfrm>
                    <a:prstGeom prst="rect">
                      <a:avLst/>
                    </a:prstGeom>
                  </pic:spPr>
                </pic:pic>
              </a:graphicData>
            </a:graphic>
          </wp:inline>
        </w:drawing>
      </w:r>
      <w:r w:rsidR="006D4293">
        <w:rPr>
          <w:lang w:eastAsia="en-GB"/>
        </w:rPr>
        <w:t xml:space="preserve"> </w:t>
      </w:r>
    </w:p>
    <w:p w14:paraId="4760E3C7" w14:textId="05FADF89" w:rsidR="00A65A55" w:rsidRDefault="007579B1" w:rsidP="007579B1">
      <w:pPr>
        <w:pStyle w:val="Caption"/>
      </w:pPr>
      <w:bookmarkStart w:id="5" w:name="_Ref114670759"/>
      <w:r>
        <w:t xml:space="preserve">Figure </w:t>
      </w:r>
      <w:r>
        <w:fldChar w:fldCharType="begin"/>
      </w:r>
      <w:r>
        <w:instrText xml:space="preserve"> SEQ Figure \* ARABIC </w:instrText>
      </w:r>
      <w:r>
        <w:fldChar w:fldCharType="separate"/>
      </w:r>
      <w:r w:rsidR="00D42010">
        <w:rPr>
          <w:noProof/>
        </w:rPr>
        <w:t>2</w:t>
      </w:r>
      <w:r>
        <w:fldChar w:fldCharType="end"/>
      </w:r>
      <w:bookmarkEnd w:id="5"/>
      <w:r>
        <w:t xml:space="preserve">: </w:t>
      </w:r>
      <w:r w:rsidR="00A05833">
        <w:t>Examples of model LCM scenarios for one-sided AI/ML models.</w:t>
      </w:r>
    </w:p>
    <w:p w14:paraId="3DA70DD4" w14:textId="77777777" w:rsidR="00A65A55" w:rsidRDefault="00A65A55" w:rsidP="001934F9">
      <w:pPr>
        <w:rPr>
          <w:lang w:eastAsia="en-GB"/>
        </w:rPr>
      </w:pPr>
    </w:p>
    <w:p w14:paraId="72A29F51" w14:textId="144E9996" w:rsidR="00691DD1" w:rsidRDefault="00691DD1" w:rsidP="001934F9">
      <w:pPr>
        <w:rPr>
          <w:lang w:eastAsia="en-GB"/>
        </w:rPr>
      </w:pPr>
      <w:r w:rsidRPr="00691DD1">
        <w:rPr>
          <w:rFonts w:cs="Arial"/>
          <w:bCs/>
          <w:szCs w:val="18"/>
        </w:rPr>
        <w:t>We</w:t>
      </w:r>
      <w:r w:rsidRPr="0014057E">
        <w:rPr>
          <w:rFonts w:cs="Arial"/>
          <w:bCs/>
          <w:szCs w:val="18"/>
        </w:rPr>
        <w:t xml:space="preserve"> see that</w:t>
      </w:r>
      <w:r w:rsidR="00A77761">
        <w:rPr>
          <w:rFonts w:cs="Arial"/>
          <w:bCs/>
          <w:szCs w:val="18"/>
        </w:rPr>
        <w:t xml:space="preserve"> </w:t>
      </w:r>
      <w:r w:rsidR="00841DD7">
        <w:rPr>
          <w:rFonts w:cs="Arial"/>
          <w:bCs/>
          <w:szCs w:val="18"/>
        </w:rPr>
        <w:t xml:space="preserve">the </w:t>
      </w:r>
      <w:r w:rsidR="009403CE">
        <w:rPr>
          <w:rFonts w:cs="Arial"/>
          <w:bCs/>
          <w:szCs w:val="18"/>
        </w:rPr>
        <w:t>one-sided</w:t>
      </w:r>
      <w:r w:rsidRPr="0014057E">
        <w:rPr>
          <w:rFonts w:cs="Arial"/>
          <w:bCs/>
          <w:szCs w:val="18"/>
        </w:rPr>
        <w:t xml:space="preserve"> </w:t>
      </w:r>
      <w:r w:rsidR="004918BB">
        <w:rPr>
          <w:rFonts w:cs="Arial"/>
          <w:bCs/>
          <w:szCs w:val="18"/>
        </w:rPr>
        <w:t xml:space="preserve">LCM scenarios a) and b) </w:t>
      </w:r>
      <w:r w:rsidR="00F7759D">
        <w:rPr>
          <w:rFonts w:cs="Arial"/>
          <w:bCs/>
          <w:szCs w:val="18"/>
        </w:rPr>
        <w:t>can be</w:t>
      </w:r>
      <w:r w:rsidR="00401838">
        <w:rPr>
          <w:rFonts w:cs="Arial"/>
          <w:bCs/>
          <w:szCs w:val="18"/>
        </w:rPr>
        <w:t>long to</w:t>
      </w:r>
      <w:r w:rsidR="0036034C">
        <w:rPr>
          <w:rFonts w:cs="Arial"/>
          <w:bCs/>
          <w:szCs w:val="18"/>
        </w:rPr>
        <w:t xml:space="preserve"> NW-UE collaboration level x and </w:t>
      </w:r>
      <w:r w:rsidR="00401838">
        <w:rPr>
          <w:rFonts w:cs="Arial"/>
          <w:bCs/>
          <w:szCs w:val="18"/>
        </w:rPr>
        <w:t>that t</w:t>
      </w:r>
      <w:r w:rsidRPr="0014057E">
        <w:rPr>
          <w:rFonts w:cs="Arial"/>
          <w:bCs/>
          <w:szCs w:val="18"/>
        </w:rPr>
        <w:t xml:space="preserve">he LCM scenario c) </w:t>
      </w:r>
      <w:r w:rsidR="00802FD6">
        <w:rPr>
          <w:rFonts w:cs="Arial"/>
          <w:bCs/>
          <w:szCs w:val="18"/>
        </w:rPr>
        <w:t xml:space="preserve">belongs to level y. For standardization purpose, scenario c) </w:t>
      </w:r>
      <w:r w:rsidRPr="0014057E">
        <w:rPr>
          <w:rFonts w:cs="Arial"/>
          <w:bCs/>
          <w:szCs w:val="18"/>
        </w:rPr>
        <w:t xml:space="preserve">is more interesting to </w:t>
      </w:r>
      <w:r w:rsidR="00871521">
        <w:rPr>
          <w:rFonts w:cs="Arial"/>
          <w:bCs/>
          <w:szCs w:val="18"/>
        </w:rPr>
        <w:t>consider</w:t>
      </w:r>
      <w:r w:rsidRPr="00313308">
        <w:rPr>
          <w:rFonts w:cs="Arial"/>
          <w:bCs/>
          <w:szCs w:val="18"/>
        </w:rPr>
        <w:t xml:space="preserve"> than b) as it </w:t>
      </w:r>
      <w:r w:rsidR="006563F4">
        <w:rPr>
          <w:rFonts w:cs="Arial"/>
          <w:bCs/>
          <w:szCs w:val="18"/>
        </w:rPr>
        <w:t>involves</w:t>
      </w:r>
      <w:r w:rsidRPr="00367B18">
        <w:rPr>
          <w:rFonts w:cs="Arial"/>
          <w:bCs/>
          <w:szCs w:val="18"/>
        </w:rPr>
        <w:t xml:space="preserve"> NW decision</w:t>
      </w:r>
      <w:r w:rsidRPr="005957DD">
        <w:rPr>
          <w:rFonts w:cs="Arial"/>
          <w:bCs/>
          <w:szCs w:val="18"/>
        </w:rPr>
        <w:t xml:space="preserve"> to configure</w:t>
      </w:r>
      <w:r w:rsidRPr="0039064B">
        <w:rPr>
          <w:rFonts w:cs="Arial"/>
          <w:bCs/>
          <w:szCs w:val="18"/>
        </w:rPr>
        <w:t>, ac</w:t>
      </w:r>
      <w:r w:rsidRPr="001E71CA">
        <w:rPr>
          <w:rFonts w:cs="Arial"/>
          <w:bCs/>
          <w:szCs w:val="18"/>
        </w:rPr>
        <w:t>tivate and d</w:t>
      </w:r>
      <w:r w:rsidRPr="00871521">
        <w:rPr>
          <w:rFonts w:cs="Arial"/>
          <w:bCs/>
          <w:szCs w:val="18"/>
        </w:rPr>
        <w:t>eactivate</w:t>
      </w:r>
      <w:r w:rsidRPr="00224467">
        <w:rPr>
          <w:rFonts w:cs="Arial"/>
          <w:szCs w:val="18"/>
        </w:rPr>
        <w:t xml:space="preserve"> the AI/ML model-based reporting.</w:t>
      </w:r>
      <w:r w:rsidR="005957DD">
        <w:rPr>
          <w:rFonts w:cs="Arial"/>
          <w:bCs/>
          <w:szCs w:val="18"/>
        </w:rPr>
        <w:t xml:space="preserve"> </w:t>
      </w:r>
      <w:r w:rsidR="00224467">
        <w:rPr>
          <w:rFonts w:cs="Arial"/>
          <w:bCs/>
          <w:szCs w:val="18"/>
        </w:rPr>
        <w:t>Furthermore, f</w:t>
      </w:r>
      <w:r w:rsidR="00224467" w:rsidRPr="00224467">
        <w:rPr>
          <w:rFonts w:cs="Arial"/>
          <w:bCs/>
          <w:szCs w:val="18"/>
        </w:rPr>
        <w:t xml:space="preserve">or one-sided </w:t>
      </w:r>
      <w:r w:rsidR="005B4767">
        <w:rPr>
          <w:rFonts w:cs="Arial"/>
          <w:bCs/>
          <w:szCs w:val="18"/>
        </w:rPr>
        <w:t xml:space="preserve">AI/ML </w:t>
      </w:r>
      <w:r w:rsidR="00224467" w:rsidRPr="00224467">
        <w:rPr>
          <w:rFonts w:cs="Arial"/>
          <w:bCs/>
          <w:szCs w:val="18"/>
        </w:rPr>
        <w:t>model</w:t>
      </w:r>
      <w:r w:rsidR="00BE36B4">
        <w:rPr>
          <w:rFonts w:cs="Arial"/>
          <w:bCs/>
          <w:szCs w:val="18"/>
        </w:rPr>
        <w:t xml:space="preserve"> use cases</w:t>
      </w:r>
      <w:r w:rsidR="00224467" w:rsidRPr="00224467">
        <w:rPr>
          <w:rFonts w:cs="Arial"/>
          <w:bCs/>
          <w:szCs w:val="18"/>
        </w:rPr>
        <w:t xml:space="preserve">, </w:t>
      </w:r>
      <w:r w:rsidR="00911BBC">
        <w:rPr>
          <w:rFonts w:cs="Arial"/>
          <w:bCs/>
          <w:szCs w:val="18"/>
        </w:rPr>
        <w:t>we see that</w:t>
      </w:r>
      <w:r w:rsidR="00224467" w:rsidRPr="00224467">
        <w:rPr>
          <w:rFonts w:cs="Arial"/>
          <w:bCs/>
          <w:szCs w:val="18"/>
        </w:rPr>
        <w:t xml:space="preserve"> focus should be on LCM scenarios that do not require model transfer.</w:t>
      </w:r>
    </w:p>
    <w:p w14:paraId="27A76B1C" w14:textId="7972E4C1" w:rsidR="00D72A2F" w:rsidRPr="00A8613C" w:rsidRDefault="00A269EB" w:rsidP="00A8613C">
      <w:pPr>
        <w:rPr>
          <w:lang w:eastAsia="en-GB"/>
        </w:rPr>
      </w:pPr>
      <w:r w:rsidRPr="00784A13">
        <w:rPr>
          <w:b/>
          <w:lang w:eastAsia="en-GB"/>
        </w:rPr>
        <w:t>Examples of model LCM scenarios for two-sided AI/ML models</w:t>
      </w:r>
      <w:r>
        <w:rPr>
          <w:lang w:eastAsia="en-GB"/>
        </w:rPr>
        <w:t xml:space="preserve"> are depicted in </w:t>
      </w:r>
      <w:r>
        <w:rPr>
          <w:lang w:eastAsia="en-GB"/>
        </w:rPr>
        <w:fldChar w:fldCharType="begin"/>
      </w:r>
      <w:r>
        <w:rPr>
          <w:lang w:eastAsia="en-GB"/>
        </w:rPr>
        <w:instrText xml:space="preserve"> REF _Ref114670763 \h </w:instrText>
      </w:r>
      <w:r>
        <w:rPr>
          <w:lang w:eastAsia="en-GB"/>
        </w:rPr>
      </w:r>
      <w:r>
        <w:rPr>
          <w:lang w:eastAsia="en-GB"/>
        </w:rPr>
        <w:fldChar w:fldCharType="separate"/>
      </w:r>
      <w:r>
        <w:t xml:space="preserve">Figure </w:t>
      </w:r>
      <w:r>
        <w:rPr>
          <w:noProof/>
        </w:rPr>
        <w:t>3</w:t>
      </w:r>
      <w:r>
        <w:rPr>
          <w:lang w:eastAsia="en-GB"/>
        </w:rPr>
        <w:fldChar w:fldCharType="end"/>
      </w:r>
      <w:r>
        <w:rPr>
          <w:lang w:eastAsia="en-GB"/>
        </w:rPr>
        <w:t xml:space="preserve">, where these </w:t>
      </w:r>
      <w:r>
        <w:rPr>
          <w:lang w:val="en-GB" w:eastAsia="ja-JP"/>
        </w:rPr>
        <w:t>examples can be outlined as follows:</w:t>
      </w:r>
    </w:p>
    <w:p w14:paraId="56D14049" w14:textId="59E71594" w:rsidR="00A8613C" w:rsidRPr="00A8613C" w:rsidRDefault="00A8613C" w:rsidP="00127F98">
      <w:pPr>
        <w:pStyle w:val="ListParagraph"/>
        <w:numPr>
          <w:ilvl w:val="0"/>
          <w:numId w:val="47"/>
        </w:numPr>
        <w:rPr>
          <w:rFonts w:cs="Arial"/>
          <w:bCs/>
          <w:szCs w:val="18"/>
        </w:rPr>
      </w:pPr>
      <w:r w:rsidRPr="00B67F7F">
        <w:rPr>
          <w:rFonts w:cs="Arial"/>
          <w:bCs/>
          <w:szCs w:val="18"/>
        </w:rPr>
        <w:t xml:space="preserve">Two-sided AI/ML model </w:t>
      </w:r>
      <w:r>
        <w:rPr>
          <w:rFonts w:cs="Arial"/>
          <w:szCs w:val="18"/>
          <w:lang w:val="en-US"/>
        </w:rPr>
        <w:t xml:space="preserve">with </w:t>
      </w:r>
      <w:r w:rsidRPr="00B67F7F">
        <w:rPr>
          <w:rFonts w:cs="Arial"/>
          <w:bCs/>
          <w:szCs w:val="18"/>
        </w:rPr>
        <w:t xml:space="preserve">LCM </w:t>
      </w:r>
      <w:r>
        <w:rPr>
          <w:rFonts w:cs="Arial"/>
          <w:szCs w:val="18"/>
          <w:lang w:val="en-US"/>
        </w:rPr>
        <w:t xml:space="preserve">at </w:t>
      </w:r>
      <w:r w:rsidRPr="00B67F7F">
        <w:rPr>
          <w:rFonts w:cs="Arial"/>
          <w:bCs/>
          <w:szCs w:val="18"/>
        </w:rPr>
        <w:t>the NW</w:t>
      </w:r>
      <w:r>
        <w:rPr>
          <w:rFonts w:cs="Arial"/>
          <w:szCs w:val="18"/>
          <w:lang w:val="en-US"/>
        </w:rPr>
        <w:t>-side</w:t>
      </w:r>
      <w:r w:rsidRPr="00B67F7F">
        <w:rPr>
          <w:rFonts w:cs="Arial"/>
          <w:bCs/>
          <w:szCs w:val="18"/>
        </w:rPr>
        <w:t>.</w:t>
      </w:r>
    </w:p>
    <w:p w14:paraId="4750130F" w14:textId="5F215767" w:rsidR="00A269EB" w:rsidRPr="00EA6549" w:rsidRDefault="003E09D7" w:rsidP="00127F98">
      <w:pPr>
        <w:pStyle w:val="ListParagraph"/>
        <w:numPr>
          <w:ilvl w:val="0"/>
          <w:numId w:val="47"/>
        </w:numPr>
        <w:rPr>
          <w:rFonts w:cs="Arial"/>
          <w:bCs/>
          <w:szCs w:val="18"/>
        </w:rPr>
      </w:pPr>
      <w:r>
        <w:rPr>
          <w:rFonts w:cs="Arial"/>
          <w:bCs/>
          <w:szCs w:val="18"/>
          <w:lang w:val="en-US"/>
        </w:rPr>
        <w:t>Two</w:t>
      </w:r>
      <w:r w:rsidR="00A269EB">
        <w:rPr>
          <w:rFonts w:cs="Arial"/>
          <w:bCs/>
          <w:szCs w:val="18"/>
          <w:lang w:val="en-US"/>
        </w:rPr>
        <w:t>-</w:t>
      </w:r>
      <w:r w:rsidR="00A269EB" w:rsidRPr="00EA6549">
        <w:rPr>
          <w:rFonts w:cs="Arial"/>
          <w:bCs/>
          <w:szCs w:val="18"/>
        </w:rPr>
        <w:t xml:space="preserve">sided </w:t>
      </w:r>
      <w:r>
        <w:rPr>
          <w:rFonts w:cs="Arial"/>
          <w:bCs/>
          <w:szCs w:val="18"/>
          <w:lang w:val="en-US"/>
        </w:rPr>
        <w:t xml:space="preserve">AI/ML </w:t>
      </w:r>
      <w:r w:rsidR="00A269EB" w:rsidRPr="00EA6549">
        <w:rPr>
          <w:rFonts w:cs="Arial"/>
          <w:bCs/>
          <w:szCs w:val="18"/>
        </w:rPr>
        <w:t xml:space="preserve">model </w:t>
      </w:r>
      <w:r w:rsidR="00E036E6">
        <w:rPr>
          <w:rFonts w:cs="Arial"/>
          <w:bCs/>
          <w:szCs w:val="18"/>
          <w:lang w:val="en-US"/>
        </w:rPr>
        <w:t xml:space="preserve">with </w:t>
      </w:r>
      <w:r w:rsidR="00A63289">
        <w:rPr>
          <w:rFonts w:cs="Arial"/>
          <w:bCs/>
          <w:szCs w:val="18"/>
          <w:lang w:val="en-US"/>
        </w:rPr>
        <w:t xml:space="preserve">LCM </w:t>
      </w:r>
      <w:r w:rsidR="00D677F7">
        <w:rPr>
          <w:rFonts w:cs="Arial"/>
          <w:bCs/>
          <w:szCs w:val="18"/>
          <w:lang w:val="en-US"/>
        </w:rPr>
        <w:t xml:space="preserve">at </w:t>
      </w:r>
      <w:r w:rsidR="00A63289">
        <w:rPr>
          <w:rFonts w:cs="Arial"/>
          <w:bCs/>
          <w:szCs w:val="18"/>
          <w:lang w:val="en-US"/>
        </w:rPr>
        <w:t>the UE-side</w:t>
      </w:r>
      <w:r w:rsidR="00F07049">
        <w:rPr>
          <w:rFonts w:cs="Arial"/>
          <w:bCs/>
          <w:szCs w:val="18"/>
          <w:lang w:val="en-US"/>
        </w:rPr>
        <w:t>.</w:t>
      </w:r>
    </w:p>
    <w:p w14:paraId="060CCF35" w14:textId="4AA4A080" w:rsidR="008E0F1C" w:rsidRDefault="00025C38" w:rsidP="00127F98">
      <w:pPr>
        <w:pStyle w:val="ListParagraph"/>
        <w:numPr>
          <w:ilvl w:val="0"/>
          <w:numId w:val="47"/>
        </w:numPr>
        <w:rPr>
          <w:lang w:eastAsia="en-GB"/>
        </w:rPr>
      </w:pPr>
      <w:r>
        <w:rPr>
          <w:rFonts w:cs="Arial"/>
          <w:lang w:val="en-US"/>
        </w:rPr>
        <w:t xml:space="preserve">Two-sided AI/ML model </w:t>
      </w:r>
      <w:r w:rsidR="000E3EC9">
        <w:rPr>
          <w:rFonts w:cs="Arial"/>
          <w:szCs w:val="18"/>
          <w:lang w:val="en-US"/>
        </w:rPr>
        <w:t xml:space="preserve">with </w:t>
      </w:r>
      <w:r>
        <w:rPr>
          <w:rFonts w:cs="Arial"/>
          <w:szCs w:val="18"/>
          <w:lang w:val="en-US"/>
        </w:rPr>
        <w:t>LCM</w:t>
      </w:r>
      <w:r w:rsidR="00031933">
        <w:rPr>
          <w:rFonts w:cs="Arial"/>
          <w:szCs w:val="18"/>
          <w:lang w:val="en-US"/>
        </w:rPr>
        <w:t xml:space="preserve"> </w:t>
      </w:r>
      <w:r w:rsidR="009132BD">
        <w:rPr>
          <w:rFonts w:cs="Arial"/>
          <w:bCs/>
          <w:szCs w:val="18"/>
          <w:lang w:val="en-US"/>
        </w:rPr>
        <w:t xml:space="preserve">interworking </w:t>
      </w:r>
      <w:r w:rsidR="00A14BC7">
        <w:rPr>
          <w:rFonts w:cs="Arial"/>
          <w:bCs/>
          <w:szCs w:val="18"/>
          <w:lang w:val="en-US"/>
        </w:rPr>
        <w:t xml:space="preserve">for </w:t>
      </w:r>
      <w:r w:rsidR="007B2D9C">
        <w:rPr>
          <w:rFonts w:cs="Arial"/>
          <w:bCs/>
          <w:szCs w:val="18"/>
          <w:lang w:val="en-US"/>
        </w:rPr>
        <w:t>do</w:t>
      </w:r>
      <w:r w:rsidR="00A14BC7">
        <w:rPr>
          <w:rFonts w:cs="Arial"/>
          <w:bCs/>
          <w:szCs w:val="18"/>
          <w:lang w:val="en-US"/>
        </w:rPr>
        <w:t>ing</w:t>
      </w:r>
      <w:r w:rsidR="00272EED">
        <w:rPr>
          <w:rFonts w:cs="Arial"/>
          <w:bCs/>
          <w:szCs w:val="18"/>
          <w:lang w:val="en-US"/>
        </w:rPr>
        <w:t xml:space="preserve"> joint </w:t>
      </w:r>
      <w:r w:rsidR="004E6409">
        <w:rPr>
          <w:rFonts w:cs="Arial"/>
          <w:bCs/>
          <w:szCs w:val="18"/>
          <w:lang w:val="en-US"/>
        </w:rPr>
        <w:t>model training</w:t>
      </w:r>
      <w:r w:rsidR="005E7C17">
        <w:rPr>
          <w:rFonts w:cs="Arial"/>
          <w:bCs/>
          <w:szCs w:val="18"/>
          <w:lang w:val="en-US"/>
        </w:rPr>
        <w:t>.</w:t>
      </w:r>
    </w:p>
    <w:p w14:paraId="65F342FD" w14:textId="42889B7D" w:rsidR="0035143A" w:rsidRPr="008440DD" w:rsidRDefault="0094787A" w:rsidP="00127F98">
      <w:pPr>
        <w:pStyle w:val="ListParagraph"/>
        <w:numPr>
          <w:ilvl w:val="0"/>
          <w:numId w:val="47"/>
        </w:numPr>
        <w:rPr>
          <w:lang w:eastAsia="en-GB"/>
        </w:rPr>
      </w:pPr>
      <w:r>
        <w:rPr>
          <w:rFonts w:cs="Arial"/>
          <w:lang w:val="en-US"/>
        </w:rPr>
        <w:t xml:space="preserve">Two-sided AI/ML model </w:t>
      </w:r>
      <w:r>
        <w:rPr>
          <w:rFonts w:cs="Arial"/>
          <w:szCs w:val="18"/>
          <w:lang w:val="en-US"/>
        </w:rPr>
        <w:t>with LCM</w:t>
      </w:r>
      <w:r w:rsidR="00236887">
        <w:rPr>
          <w:rFonts w:cs="Arial"/>
          <w:szCs w:val="18"/>
          <w:lang w:val="en-US"/>
        </w:rPr>
        <w:t xml:space="preserve"> </w:t>
      </w:r>
      <w:r w:rsidR="00BC567D">
        <w:rPr>
          <w:rFonts w:cs="Arial"/>
          <w:bCs/>
          <w:szCs w:val="18"/>
          <w:lang w:val="en-US"/>
        </w:rPr>
        <w:t xml:space="preserve">being </w:t>
      </w:r>
      <w:r w:rsidR="00E1463E">
        <w:rPr>
          <w:rFonts w:cs="Arial"/>
          <w:bCs/>
          <w:szCs w:val="18"/>
          <w:lang w:val="en-US"/>
        </w:rPr>
        <w:t>separately</w:t>
      </w:r>
      <w:r w:rsidR="00BC567D">
        <w:rPr>
          <w:rFonts w:cs="Arial"/>
          <w:bCs/>
          <w:szCs w:val="18"/>
          <w:lang w:val="en-US"/>
        </w:rPr>
        <w:t xml:space="preserve"> handled at </w:t>
      </w:r>
      <w:r w:rsidR="00451A70">
        <w:rPr>
          <w:rFonts w:cs="Arial"/>
          <w:bCs/>
          <w:szCs w:val="18"/>
          <w:lang w:val="en-US"/>
        </w:rPr>
        <w:t xml:space="preserve">the </w:t>
      </w:r>
      <w:r w:rsidR="00BC567D">
        <w:rPr>
          <w:rFonts w:cs="Arial"/>
          <w:bCs/>
          <w:szCs w:val="18"/>
          <w:lang w:val="en-US"/>
        </w:rPr>
        <w:t>NW</w:t>
      </w:r>
      <w:r w:rsidR="00451A70">
        <w:rPr>
          <w:rFonts w:cs="Arial"/>
          <w:bCs/>
          <w:szCs w:val="18"/>
          <w:lang w:val="en-US"/>
        </w:rPr>
        <w:t>-</w:t>
      </w:r>
      <w:r w:rsidR="00BC567D">
        <w:rPr>
          <w:rFonts w:cs="Arial"/>
          <w:bCs/>
          <w:szCs w:val="18"/>
          <w:lang w:val="en-US"/>
        </w:rPr>
        <w:t xml:space="preserve"> and UE-sides</w:t>
      </w:r>
      <w:r w:rsidR="005E7C17">
        <w:rPr>
          <w:rFonts w:cs="Arial"/>
          <w:bCs/>
          <w:szCs w:val="18"/>
          <w:lang w:val="en-US"/>
        </w:rPr>
        <w:t>.</w:t>
      </w:r>
    </w:p>
    <w:p w14:paraId="4D7A93CE" w14:textId="77777777" w:rsidR="008440DD" w:rsidRDefault="008440DD" w:rsidP="008440DD">
      <w:pPr>
        <w:rPr>
          <w:lang w:eastAsia="en-GB"/>
        </w:rPr>
      </w:pPr>
    </w:p>
    <w:p w14:paraId="33D2D068" w14:textId="60748969" w:rsidR="003B503C" w:rsidRDefault="00864727" w:rsidP="008440DD">
      <w:pPr>
        <w:rPr>
          <w:szCs w:val="20"/>
          <w:lang w:eastAsia="en-GB"/>
        </w:rPr>
      </w:pPr>
      <w:r>
        <w:rPr>
          <w:szCs w:val="20"/>
          <w:lang w:eastAsia="en-GB"/>
        </w:rPr>
        <w:t xml:space="preserve">The </w:t>
      </w:r>
      <w:r w:rsidR="007D698A">
        <w:rPr>
          <w:szCs w:val="20"/>
          <w:lang w:eastAsia="en-GB"/>
        </w:rPr>
        <w:t xml:space="preserve">two-sided </w:t>
      </w:r>
      <w:r w:rsidR="00665BC3">
        <w:rPr>
          <w:szCs w:val="20"/>
          <w:lang w:eastAsia="en-GB"/>
        </w:rPr>
        <w:t xml:space="preserve">cases </w:t>
      </w:r>
      <w:r w:rsidR="001C72F3">
        <w:rPr>
          <w:szCs w:val="20"/>
          <w:lang w:eastAsia="en-GB"/>
        </w:rPr>
        <w:t>a) and b)</w:t>
      </w:r>
      <w:r w:rsidR="00F77EB6">
        <w:rPr>
          <w:szCs w:val="20"/>
          <w:lang w:eastAsia="en-GB"/>
        </w:rPr>
        <w:t xml:space="preserve"> </w:t>
      </w:r>
      <w:r w:rsidR="00115904">
        <w:rPr>
          <w:szCs w:val="20"/>
          <w:lang w:eastAsia="en-GB"/>
        </w:rPr>
        <w:t xml:space="preserve">represent </w:t>
      </w:r>
      <w:r>
        <w:rPr>
          <w:szCs w:val="20"/>
          <w:lang w:eastAsia="en-GB"/>
        </w:rPr>
        <w:t xml:space="preserve">model LCM scenarios </w:t>
      </w:r>
      <w:r w:rsidR="00D31A2C">
        <w:rPr>
          <w:szCs w:val="20"/>
          <w:lang w:eastAsia="en-GB"/>
        </w:rPr>
        <w:t xml:space="preserve">with </w:t>
      </w:r>
      <w:r w:rsidR="00FD7DF3">
        <w:rPr>
          <w:szCs w:val="20"/>
          <w:lang w:eastAsia="en-GB"/>
        </w:rPr>
        <w:t xml:space="preserve">training at </w:t>
      </w:r>
      <w:r w:rsidR="00D84706">
        <w:rPr>
          <w:szCs w:val="20"/>
          <w:lang w:eastAsia="en-GB"/>
        </w:rPr>
        <w:t xml:space="preserve">one-side </w:t>
      </w:r>
      <w:r w:rsidR="009E2723">
        <w:rPr>
          <w:szCs w:val="20"/>
          <w:lang w:eastAsia="en-GB"/>
        </w:rPr>
        <w:t xml:space="preserve">and </w:t>
      </w:r>
      <w:r w:rsidR="00D04EA3">
        <w:rPr>
          <w:szCs w:val="20"/>
          <w:lang w:eastAsia="en-GB"/>
        </w:rPr>
        <w:t>inference at the other side</w:t>
      </w:r>
      <w:r w:rsidR="00E31EBF">
        <w:rPr>
          <w:szCs w:val="20"/>
          <w:lang w:eastAsia="en-GB"/>
        </w:rPr>
        <w:t xml:space="preserve">, </w:t>
      </w:r>
      <w:r w:rsidR="009B72F8">
        <w:rPr>
          <w:szCs w:val="20"/>
          <w:lang w:eastAsia="en-GB"/>
        </w:rPr>
        <w:t>and by then requir</w:t>
      </w:r>
      <w:r w:rsidR="00BA255A">
        <w:rPr>
          <w:szCs w:val="20"/>
          <w:lang w:eastAsia="en-GB"/>
        </w:rPr>
        <w:t xml:space="preserve">e </w:t>
      </w:r>
      <w:r w:rsidR="009B72F8">
        <w:rPr>
          <w:szCs w:val="20"/>
          <w:lang w:eastAsia="en-GB"/>
        </w:rPr>
        <w:t>model sharing</w:t>
      </w:r>
      <w:r w:rsidR="003A001D">
        <w:rPr>
          <w:szCs w:val="20"/>
          <w:lang w:eastAsia="en-GB"/>
        </w:rPr>
        <w:t xml:space="preserve"> or model transfer</w:t>
      </w:r>
      <w:r w:rsidR="0050660D">
        <w:rPr>
          <w:szCs w:val="20"/>
          <w:lang w:eastAsia="en-GB"/>
        </w:rPr>
        <w:t xml:space="preserve">ring between </w:t>
      </w:r>
      <w:r w:rsidR="00633339">
        <w:rPr>
          <w:szCs w:val="20"/>
          <w:lang w:eastAsia="en-GB"/>
        </w:rPr>
        <w:t>NW and UE</w:t>
      </w:r>
      <w:r w:rsidR="00EA5E99">
        <w:rPr>
          <w:szCs w:val="20"/>
          <w:lang w:eastAsia="en-GB"/>
        </w:rPr>
        <w:t>.</w:t>
      </w:r>
      <w:r w:rsidR="00B95D30">
        <w:rPr>
          <w:szCs w:val="20"/>
          <w:lang w:eastAsia="en-GB"/>
        </w:rPr>
        <w:t xml:space="preserve"> </w:t>
      </w:r>
      <w:r w:rsidR="006C7A70">
        <w:rPr>
          <w:szCs w:val="20"/>
          <w:lang w:eastAsia="en-GB"/>
        </w:rPr>
        <w:t xml:space="preserve">In these cases, </w:t>
      </w:r>
      <w:r w:rsidR="00F87B50">
        <w:rPr>
          <w:szCs w:val="20"/>
          <w:lang w:eastAsia="en-GB"/>
        </w:rPr>
        <w:t xml:space="preserve">both </w:t>
      </w:r>
      <w:r w:rsidR="00552745">
        <w:rPr>
          <w:szCs w:val="20"/>
          <w:lang w:eastAsia="en-GB"/>
        </w:rPr>
        <w:t>ML</w:t>
      </w:r>
      <w:r w:rsidR="002965E7">
        <w:rPr>
          <w:szCs w:val="20"/>
          <w:lang w:eastAsia="en-GB"/>
        </w:rPr>
        <w:t xml:space="preserve"> </w:t>
      </w:r>
      <w:r w:rsidR="000673AB">
        <w:rPr>
          <w:szCs w:val="20"/>
          <w:lang w:eastAsia="en-GB"/>
        </w:rPr>
        <w:t xml:space="preserve">model </w:t>
      </w:r>
      <w:r w:rsidR="002965E7">
        <w:rPr>
          <w:szCs w:val="20"/>
          <w:lang w:eastAsia="en-GB"/>
        </w:rPr>
        <w:t>selection</w:t>
      </w:r>
      <w:r w:rsidR="00A71259">
        <w:rPr>
          <w:szCs w:val="20"/>
          <w:lang w:eastAsia="en-GB"/>
        </w:rPr>
        <w:t xml:space="preserve"> and </w:t>
      </w:r>
      <w:r w:rsidR="008160F9">
        <w:rPr>
          <w:szCs w:val="20"/>
          <w:lang w:eastAsia="en-GB"/>
        </w:rPr>
        <w:t xml:space="preserve">training of model A and B can be assumed to be </w:t>
      </w:r>
      <w:r w:rsidR="00937239">
        <w:rPr>
          <w:szCs w:val="20"/>
          <w:lang w:eastAsia="en-GB"/>
        </w:rPr>
        <w:t xml:space="preserve">done jointly. </w:t>
      </w:r>
      <w:r w:rsidR="00BD218A">
        <w:rPr>
          <w:szCs w:val="20"/>
          <w:lang w:eastAsia="en-GB"/>
        </w:rPr>
        <w:t>The</w:t>
      </w:r>
      <w:r w:rsidR="00E0530A">
        <w:rPr>
          <w:szCs w:val="20"/>
          <w:lang w:eastAsia="en-GB"/>
        </w:rPr>
        <w:t xml:space="preserve"> </w:t>
      </w:r>
      <w:r w:rsidR="00BA368E">
        <w:rPr>
          <w:szCs w:val="20"/>
          <w:lang w:eastAsia="en-GB"/>
        </w:rPr>
        <w:t>two-sided</w:t>
      </w:r>
      <w:r w:rsidR="004545B9">
        <w:rPr>
          <w:szCs w:val="20"/>
          <w:lang w:eastAsia="en-GB"/>
        </w:rPr>
        <w:t xml:space="preserve"> case</w:t>
      </w:r>
      <w:r w:rsidR="00BA368E">
        <w:rPr>
          <w:szCs w:val="20"/>
          <w:lang w:eastAsia="en-GB"/>
        </w:rPr>
        <w:t xml:space="preserve"> c) </w:t>
      </w:r>
      <w:r w:rsidR="00F712EA">
        <w:rPr>
          <w:szCs w:val="20"/>
          <w:lang w:eastAsia="en-GB"/>
        </w:rPr>
        <w:t>represent</w:t>
      </w:r>
      <w:r w:rsidR="004252A5">
        <w:rPr>
          <w:szCs w:val="20"/>
          <w:lang w:eastAsia="en-GB"/>
        </w:rPr>
        <w:t>s</w:t>
      </w:r>
      <w:r w:rsidR="00F712EA">
        <w:rPr>
          <w:szCs w:val="20"/>
          <w:lang w:eastAsia="en-GB"/>
        </w:rPr>
        <w:t xml:space="preserve"> a</w:t>
      </w:r>
      <w:r w:rsidR="00963BD7">
        <w:rPr>
          <w:szCs w:val="20"/>
          <w:lang w:eastAsia="en-GB"/>
        </w:rPr>
        <w:t xml:space="preserve"> NW-UE</w:t>
      </w:r>
      <w:r w:rsidR="002D04F5">
        <w:rPr>
          <w:szCs w:val="20"/>
          <w:lang w:eastAsia="en-GB"/>
        </w:rPr>
        <w:t xml:space="preserve"> interworking</w:t>
      </w:r>
      <w:r w:rsidR="00DA4F43">
        <w:rPr>
          <w:szCs w:val="20"/>
          <w:lang w:eastAsia="en-GB"/>
        </w:rPr>
        <w:t xml:space="preserve"> </w:t>
      </w:r>
      <w:r w:rsidR="00152210">
        <w:rPr>
          <w:szCs w:val="20"/>
          <w:lang w:eastAsia="en-GB"/>
        </w:rPr>
        <w:t xml:space="preserve">model LCM </w:t>
      </w:r>
      <w:r w:rsidR="00DA4F43">
        <w:rPr>
          <w:szCs w:val="20"/>
          <w:lang w:eastAsia="en-GB"/>
        </w:rPr>
        <w:t>scenario</w:t>
      </w:r>
      <w:r w:rsidR="00F712EA">
        <w:rPr>
          <w:szCs w:val="20"/>
          <w:lang w:eastAsia="en-GB"/>
        </w:rPr>
        <w:t xml:space="preserve"> w</w:t>
      </w:r>
      <w:r w:rsidR="00A44868">
        <w:rPr>
          <w:szCs w:val="20"/>
          <w:lang w:eastAsia="en-GB"/>
        </w:rPr>
        <w:t>ith</w:t>
      </w:r>
      <w:r w:rsidR="00F712EA">
        <w:rPr>
          <w:szCs w:val="20"/>
          <w:lang w:eastAsia="en-GB"/>
        </w:rPr>
        <w:t xml:space="preserve"> </w:t>
      </w:r>
      <w:r w:rsidR="00CF3237">
        <w:rPr>
          <w:szCs w:val="20"/>
          <w:lang w:eastAsia="en-GB"/>
        </w:rPr>
        <w:t xml:space="preserve">biliteral </w:t>
      </w:r>
      <w:r w:rsidR="00D4056D">
        <w:rPr>
          <w:szCs w:val="20"/>
          <w:lang w:eastAsia="en-GB"/>
        </w:rPr>
        <w:t>training</w:t>
      </w:r>
      <w:r w:rsidR="00BE4C24">
        <w:rPr>
          <w:szCs w:val="20"/>
          <w:lang w:eastAsia="en-GB"/>
        </w:rPr>
        <w:t xml:space="preserve"> </w:t>
      </w:r>
      <w:r w:rsidR="00436B6C">
        <w:rPr>
          <w:szCs w:val="20"/>
          <w:lang w:eastAsia="en-GB"/>
        </w:rPr>
        <w:t xml:space="preserve">of </w:t>
      </w:r>
      <w:r w:rsidR="00040D44">
        <w:rPr>
          <w:szCs w:val="20"/>
          <w:lang w:eastAsia="en-GB"/>
        </w:rPr>
        <w:t>model</w:t>
      </w:r>
      <w:r w:rsidR="008C73B9">
        <w:rPr>
          <w:szCs w:val="20"/>
          <w:lang w:eastAsia="en-GB"/>
        </w:rPr>
        <w:t xml:space="preserve"> A and B</w:t>
      </w:r>
      <w:r w:rsidR="007768E6">
        <w:rPr>
          <w:szCs w:val="20"/>
          <w:lang w:eastAsia="en-GB"/>
        </w:rPr>
        <w:t>,</w:t>
      </w:r>
      <w:r w:rsidR="00040D44">
        <w:rPr>
          <w:szCs w:val="20"/>
          <w:lang w:eastAsia="en-GB"/>
        </w:rPr>
        <w:t xml:space="preserve"> </w:t>
      </w:r>
      <w:r w:rsidR="008C73B9">
        <w:rPr>
          <w:szCs w:val="20"/>
          <w:lang w:eastAsia="en-GB"/>
        </w:rPr>
        <w:t>wh</w:t>
      </w:r>
      <w:r w:rsidR="0056232F">
        <w:rPr>
          <w:szCs w:val="20"/>
          <w:lang w:eastAsia="en-GB"/>
        </w:rPr>
        <w:t xml:space="preserve">ere </w:t>
      </w:r>
      <w:r w:rsidR="00B933D2">
        <w:rPr>
          <w:szCs w:val="20"/>
          <w:lang w:eastAsia="en-GB"/>
        </w:rPr>
        <w:t>ML algorithm selection</w:t>
      </w:r>
      <w:r w:rsidR="005826CF">
        <w:rPr>
          <w:szCs w:val="20"/>
          <w:lang w:eastAsia="en-GB"/>
        </w:rPr>
        <w:t xml:space="preserve"> </w:t>
      </w:r>
      <w:r w:rsidR="00AA6AC3">
        <w:rPr>
          <w:szCs w:val="20"/>
          <w:lang w:eastAsia="en-GB"/>
        </w:rPr>
        <w:t xml:space="preserve">is done </w:t>
      </w:r>
      <w:r w:rsidR="007F42CF">
        <w:rPr>
          <w:szCs w:val="20"/>
          <w:lang w:eastAsia="en-GB"/>
        </w:rPr>
        <w:t xml:space="preserve">separately </w:t>
      </w:r>
      <w:r w:rsidR="007B7978">
        <w:rPr>
          <w:szCs w:val="20"/>
          <w:lang w:eastAsia="en-GB"/>
        </w:rPr>
        <w:t xml:space="preserve">but </w:t>
      </w:r>
      <w:r w:rsidR="008F220A">
        <w:rPr>
          <w:szCs w:val="20"/>
          <w:lang w:eastAsia="en-GB"/>
        </w:rPr>
        <w:t xml:space="preserve">where </w:t>
      </w:r>
      <w:r w:rsidR="005A1E8B">
        <w:rPr>
          <w:szCs w:val="20"/>
          <w:lang w:eastAsia="en-GB"/>
        </w:rPr>
        <w:t>the</w:t>
      </w:r>
      <w:r w:rsidR="00403C4F">
        <w:rPr>
          <w:szCs w:val="20"/>
          <w:lang w:eastAsia="en-GB"/>
        </w:rPr>
        <w:t>se</w:t>
      </w:r>
      <w:r w:rsidR="005A1E8B">
        <w:rPr>
          <w:szCs w:val="20"/>
          <w:lang w:eastAsia="en-GB"/>
        </w:rPr>
        <w:t xml:space="preserve"> models are </w:t>
      </w:r>
      <w:r w:rsidR="001E0B47">
        <w:rPr>
          <w:szCs w:val="20"/>
          <w:lang w:eastAsia="en-GB"/>
        </w:rPr>
        <w:t xml:space="preserve">trained </w:t>
      </w:r>
      <w:r w:rsidR="00F13078">
        <w:rPr>
          <w:szCs w:val="20"/>
          <w:lang w:eastAsia="en-GB"/>
        </w:rPr>
        <w:t xml:space="preserve">jointly </w:t>
      </w:r>
      <w:r w:rsidR="00BF7CB4">
        <w:rPr>
          <w:szCs w:val="20"/>
          <w:lang w:eastAsia="en-GB"/>
        </w:rPr>
        <w:t>(as</w:t>
      </w:r>
      <w:r w:rsidR="007D63E0">
        <w:rPr>
          <w:szCs w:val="20"/>
          <w:lang w:eastAsia="en-GB"/>
        </w:rPr>
        <w:t xml:space="preserve"> if</w:t>
      </w:r>
      <w:r w:rsidR="00BF7CB4">
        <w:rPr>
          <w:szCs w:val="20"/>
          <w:lang w:eastAsia="en-GB"/>
        </w:rPr>
        <w:t xml:space="preserve"> being one</w:t>
      </w:r>
      <w:r w:rsidR="0092788B">
        <w:rPr>
          <w:szCs w:val="20"/>
          <w:lang w:eastAsia="en-GB"/>
        </w:rPr>
        <w:t xml:space="preserve"> model)</w:t>
      </w:r>
      <w:r w:rsidR="00F370CE">
        <w:rPr>
          <w:szCs w:val="20"/>
          <w:lang w:eastAsia="en-GB"/>
        </w:rPr>
        <w:t xml:space="preserve">. </w:t>
      </w:r>
      <w:r w:rsidR="00081BAB">
        <w:rPr>
          <w:szCs w:val="20"/>
          <w:lang w:eastAsia="en-GB"/>
        </w:rPr>
        <w:t>The two-sided</w:t>
      </w:r>
      <w:r w:rsidR="0092788B">
        <w:rPr>
          <w:szCs w:val="20"/>
          <w:lang w:eastAsia="en-GB"/>
        </w:rPr>
        <w:t xml:space="preserve"> case</w:t>
      </w:r>
      <w:r w:rsidR="00DE2B2A">
        <w:rPr>
          <w:szCs w:val="20"/>
          <w:lang w:eastAsia="en-GB"/>
        </w:rPr>
        <w:t xml:space="preserve"> d) </w:t>
      </w:r>
      <w:r w:rsidR="00375036">
        <w:rPr>
          <w:szCs w:val="20"/>
          <w:lang w:eastAsia="en-GB"/>
        </w:rPr>
        <w:t xml:space="preserve">represents </w:t>
      </w:r>
      <w:r w:rsidR="00DE2B2A">
        <w:rPr>
          <w:szCs w:val="20"/>
          <w:lang w:eastAsia="en-GB"/>
        </w:rPr>
        <w:t xml:space="preserve">a </w:t>
      </w:r>
      <w:r w:rsidR="00406B01">
        <w:rPr>
          <w:szCs w:val="20"/>
          <w:lang w:eastAsia="en-GB"/>
        </w:rPr>
        <w:t xml:space="preserve">model LCM </w:t>
      </w:r>
      <w:r w:rsidR="00DE2B2A">
        <w:rPr>
          <w:szCs w:val="20"/>
          <w:lang w:eastAsia="en-GB"/>
        </w:rPr>
        <w:t xml:space="preserve">scenario where </w:t>
      </w:r>
      <w:r w:rsidR="00DC653E">
        <w:rPr>
          <w:szCs w:val="20"/>
          <w:lang w:eastAsia="en-GB"/>
        </w:rPr>
        <w:t>model</w:t>
      </w:r>
      <w:r w:rsidR="00DB1094">
        <w:rPr>
          <w:szCs w:val="20"/>
          <w:lang w:eastAsia="en-GB"/>
        </w:rPr>
        <w:t xml:space="preserve"> A and B</w:t>
      </w:r>
      <w:r w:rsidR="00DC653E">
        <w:rPr>
          <w:szCs w:val="20"/>
          <w:lang w:eastAsia="en-GB"/>
        </w:rPr>
        <w:t xml:space="preserve"> are </w:t>
      </w:r>
      <w:r w:rsidR="00923463">
        <w:rPr>
          <w:szCs w:val="20"/>
          <w:lang w:eastAsia="en-GB"/>
        </w:rPr>
        <w:t xml:space="preserve">designed and </w:t>
      </w:r>
      <w:r w:rsidR="00DE2B2A">
        <w:rPr>
          <w:szCs w:val="20"/>
          <w:lang w:eastAsia="en-GB"/>
        </w:rPr>
        <w:t>train</w:t>
      </w:r>
      <w:r w:rsidR="008C74F2">
        <w:rPr>
          <w:szCs w:val="20"/>
          <w:lang w:eastAsia="en-GB"/>
        </w:rPr>
        <w:t>ed</w:t>
      </w:r>
      <w:r w:rsidR="00DE2B2A">
        <w:rPr>
          <w:szCs w:val="20"/>
          <w:lang w:eastAsia="en-GB"/>
        </w:rPr>
        <w:t xml:space="preserve"> </w:t>
      </w:r>
      <w:proofErr w:type="gramStart"/>
      <w:r w:rsidR="00C44709">
        <w:rPr>
          <w:szCs w:val="20"/>
          <w:lang w:eastAsia="en-GB"/>
        </w:rPr>
        <w:t>disjointly</w:t>
      </w:r>
      <w:proofErr w:type="gramEnd"/>
      <w:r w:rsidR="00E75F89">
        <w:rPr>
          <w:szCs w:val="20"/>
          <w:lang w:eastAsia="en-GB"/>
        </w:rPr>
        <w:t xml:space="preserve"> and </w:t>
      </w:r>
      <w:r w:rsidR="00D678B7">
        <w:rPr>
          <w:szCs w:val="20"/>
          <w:lang w:eastAsia="en-GB"/>
        </w:rPr>
        <w:t xml:space="preserve">it </w:t>
      </w:r>
      <w:r w:rsidR="00E75F89">
        <w:rPr>
          <w:szCs w:val="20"/>
          <w:lang w:eastAsia="en-GB"/>
        </w:rPr>
        <w:t xml:space="preserve">includes </w:t>
      </w:r>
      <w:r w:rsidR="00ED5E22">
        <w:rPr>
          <w:szCs w:val="20"/>
          <w:lang w:eastAsia="en-GB"/>
        </w:rPr>
        <w:t xml:space="preserve">sequential </w:t>
      </w:r>
      <w:r w:rsidR="00601A88">
        <w:rPr>
          <w:szCs w:val="20"/>
          <w:lang w:eastAsia="en-GB"/>
        </w:rPr>
        <w:t>two-sided model training</w:t>
      </w:r>
      <w:r w:rsidR="00251DA7">
        <w:rPr>
          <w:szCs w:val="20"/>
          <w:lang w:eastAsia="en-GB"/>
        </w:rPr>
        <w:t>.</w:t>
      </w:r>
      <w:r w:rsidR="006C270F">
        <w:rPr>
          <w:szCs w:val="20"/>
          <w:lang w:eastAsia="en-GB"/>
        </w:rPr>
        <w:t xml:space="preserve"> Two-sided </w:t>
      </w:r>
      <w:r w:rsidR="00CD123A">
        <w:rPr>
          <w:szCs w:val="20"/>
          <w:lang w:eastAsia="en-GB"/>
        </w:rPr>
        <w:t xml:space="preserve">model training is discussed </w:t>
      </w:r>
      <w:r w:rsidR="000E7EC2">
        <w:rPr>
          <w:szCs w:val="20"/>
          <w:lang w:eastAsia="en-GB"/>
        </w:rPr>
        <w:t xml:space="preserve">further </w:t>
      </w:r>
      <w:r w:rsidR="00CD123A">
        <w:rPr>
          <w:szCs w:val="20"/>
          <w:lang w:eastAsia="en-GB"/>
        </w:rPr>
        <w:t>in</w:t>
      </w:r>
      <w:r w:rsidR="00643503">
        <w:rPr>
          <w:szCs w:val="20"/>
          <w:lang w:eastAsia="en-GB"/>
        </w:rPr>
        <w:t xml:space="preserve"> some detail</w:t>
      </w:r>
      <w:r w:rsidR="00EA0565">
        <w:rPr>
          <w:szCs w:val="20"/>
          <w:lang w:eastAsia="en-GB"/>
        </w:rPr>
        <w:t xml:space="preserve"> in</w:t>
      </w:r>
      <w:r w:rsidR="00CD123A">
        <w:rPr>
          <w:szCs w:val="20"/>
          <w:lang w:eastAsia="en-GB"/>
        </w:rPr>
        <w:t xml:space="preserve"> </w:t>
      </w:r>
      <w:r w:rsidR="00C93670">
        <w:rPr>
          <w:szCs w:val="20"/>
          <w:lang w:eastAsia="en-GB"/>
        </w:rPr>
        <w:t xml:space="preserve">Section </w:t>
      </w:r>
      <w:r w:rsidR="00CD123A">
        <w:rPr>
          <w:szCs w:val="20"/>
          <w:lang w:eastAsia="en-GB"/>
        </w:rPr>
        <w:t>2.</w:t>
      </w:r>
      <w:r w:rsidR="00CF12F1">
        <w:rPr>
          <w:szCs w:val="20"/>
          <w:lang w:eastAsia="en-GB"/>
        </w:rPr>
        <w:t>2</w:t>
      </w:r>
      <w:r w:rsidR="00CD123A">
        <w:rPr>
          <w:szCs w:val="20"/>
          <w:lang w:eastAsia="en-GB"/>
        </w:rPr>
        <w:t>.</w:t>
      </w:r>
    </w:p>
    <w:p w14:paraId="18117D86" w14:textId="7BB89E4D" w:rsidR="008658BB" w:rsidRDefault="00E35680" w:rsidP="008440DD">
      <w:pPr>
        <w:rPr>
          <w:lang w:val="en-GB" w:eastAsia="ja-JP"/>
        </w:rPr>
      </w:pPr>
      <w:r>
        <w:rPr>
          <w:lang w:eastAsia="en-GB"/>
        </w:rPr>
        <w:lastRenderedPageBreak/>
        <w:t>Two</w:t>
      </w:r>
      <w:r>
        <w:rPr>
          <w:lang w:val="en-GB" w:eastAsia="ja-JP"/>
        </w:rPr>
        <w:t xml:space="preserve">-sided AI/ML models </w:t>
      </w:r>
      <w:r w:rsidR="009F5148">
        <w:rPr>
          <w:lang w:val="en-GB" w:eastAsia="ja-JP"/>
        </w:rPr>
        <w:t>are</w:t>
      </w:r>
      <w:r>
        <w:rPr>
          <w:lang w:val="en-GB" w:eastAsia="ja-JP"/>
        </w:rPr>
        <w:t xml:space="preserve"> considered in </w:t>
      </w:r>
      <w:r w:rsidR="0078040D">
        <w:rPr>
          <w:lang w:val="en-GB" w:eastAsia="ja-JP"/>
        </w:rPr>
        <w:t>the CSI</w:t>
      </w:r>
      <w:r>
        <w:rPr>
          <w:lang w:val="en-GB" w:eastAsia="ja-JP"/>
        </w:rPr>
        <w:t xml:space="preserve"> use case, in which agreements on studying </w:t>
      </w:r>
      <w:r w:rsidR="00E630C4">
        <w:rPr>
          <w:lang w:val="en-GB" w:eastAsia="ja-JP"/>
        </w:rPr>
        <w:t xml:space="preserve">different </w:t>
      </w:r>
      <w:r>
        <w:rPr>
          <w:lang w:val="en-GB" w:eastAsia="ja-JP"/>
        </w:rPr>
        <w:t xml:space="preserve">model training </w:t>
      </w:r>
      <w:r w:rsidR="004562DE">
        <w:rPr>
          <w:lang w:val="en-GB" w:eastAsia="ja-JP"/>
        </w:rPr>
        <w:t xml:space="preserve">collaborations </w:t>
      </w:r>
      <w:r>
        <w:rPr>
          <w:lang w:val="en-GB" w:eastAsia="ja-JP"/>
        </w:rPr>
        <w:t>have been made (see Appendix B)</w:t>
      </w:r>
      <w:r w:rsidR="00562118">
        <w:rPr>
          <w:lang w:val="en-GB" w:eastAsia="ja-JP"/>
        </w:rPr>
        <w:t xml:space="preserve">, </w:t>
      </w:r>
      <w:r w:rsidR="008E1723">
        <w:rPr>
          <w:lang w:val="en-GB" w:eastAsia="ja-JP"/>
        </w:rPr>
        <w:t xml:space="preserve">from </w:t>
      </w:r>
      <w:r w:rsidR="00562118">
        <w:rPr>
          <w:lang w:val="en-GB" w:eastAsia="ja-JP"/>
        </w:rPr>
        <w:t xml:space="preserve">where </w:t>
      </w:r>
      <w:r w:rsidR="00283CD0">
        <w:rPr>
          <w:lang w:val="en-GB" w:eastAsia="ja-JP"/>
        </w:rPr>
        <w:t xml:space="preserve">it can be noticed that </w:t>
      </w:r>
      <w:r w:rsidR="00D6085C">
        <w:rPr>
          <w:lang w:val="en-GB" w:eastAsia="ja-JP"/>
        </w:rPr>
        <w:t xml:space="preserve">“Type 1” </w:t>
      </w:r>
      <w:r w:rsidR="00120666">
        <w:rPr>
          <w:lang w:val="en-GB" w:eastAsia="ja-JP"/>
        </w:rPr>
        <w:t xml:space="preserve">collaboration </w:t>
      </w:r>
      <w:r w:rsidR="00D6085C">
        <w:rPr>
          <w:lang w:val="en-GB" w:eastAsia="ja-JP"/>
        </w:rPr>
        <w:t>refers to</w:t>
      </w:r>
      <w:r w:rsidR="00AE693E">
        <w:rPr>
          <w:lang w:val="en-GB" w:eastAsia="ja-JP"/>
        </w:rPr>
        <w:t xml:space="preserve"> </w:t>
      </w:r>
      <w:r w:rsidR="00BF53D8">
        <w:rPr>
          <w:lang w:val="en-GB" w:eastAsia="ja-JP"/>
        </w:rPr>
        <w:t xml:space="preserve">the scenarios </w:t>
      </w:r>
      <w:r w:rsidR="00AE693E">
        <w:rPr>
          <w:lang w:val="en-GB" w:eastAsia="ja-JP"/>
        </w:rPr>
        <w:t>a) and b),</w:t>
      </w:r>
      <w:r w:rsidR="0092136B">
        <w:rPr>
          <w:lang w:val="en-GB" w:eastAsia="ja-JP"/>
        </w:rPr>
        <w:t xml:space="preserve"> </w:t>
      </w:r>
      <w:r w:rsidR="00F8428A">
        <w:rPr>
          <w:lang w:val="en-GB" w:eastAsia="ja-JP"/>
        </w:rPr>
        <w:t xml:space="preserve">“Type 2” </w:t>
      </w:r>
      <w:r w:rsidR="00BF53D8">
        <w:rPr>
          <w:lang w:val="en-GB" w:eastAsia="ja-JP"/>
        </w:rPr>
        <w:t xml:space="preserve">to </w:t>
      </w:r>
      <w:r w:rsidR="003E573E">
        <w:rPr>
          <w:lang w:val="en-GB" w:eastAsia="ja-JP"/>
        </w:rPr>
        <w:t>scenario</w:t>
      </w:r>
      <w:r w:rsidR="005A7269">
        <w:rPr>
          <w:lang w:val="en-GB" w:eastAsia="ja-JP"/>
        </w:rPr>
        <w:t xml:space="preserve"> c)</w:t>
      </w:r>
      <w:r w:rsidR="00F90781">
        <w:rPr>
          <w:lang w:val="en-GB" w:eastAsia="ja-JP"/>
        </w:rPr>
        <w:t xml:space="preserve"> and </w:t>
      </w:r>
      <w:r w:rsidR="00283CD0">
        <w:rPr>
          <w:lang w:val="en-GB" w:eastAsia="ja-JP"/>
        </w:rPr>
        <w:t>“Type 3” to scenario d)</w:t>
      </w:r>
      <w:r w:rsidR="00D14036">
        <w:rPr>
          <w:lang w:val="en-GB" w:eastAsia="ja-JP"/>
        </w:rPr>
        <w:t>.</w:t>
      </w:r>
      <w:r w:rsidR="00CB0ED6">
        <w:rPr>
          <w:lang w:val="en-GB" w:eastAsia="ja-JP"/>
        </w:rPr>
        <w:t xml:space="preserve"> </w:t>
      </w:r>
      <w:r w:rsidR="00841CB0">
        <w:rPr>
          <w:lang w:val="en-GB" w:eastAsia="ja-JP"/>
        </w:rPr>
        <w:t>In this use case, t</w:t>
      </w:r>
      <w:r w:rsidR="00E515FC">
        <w:rPr>
          <w:lang w:val="en-GB" w:eastAsia="ja-JP"/>
        </w:rPr>
        <w:t xml:space="preserve">he </w:t>
      </w:r>
      <w:r w:rsidR="00841CB0">
        <w:rPr>
          <w:lang w:val="en-GB" w:eastAsia="ja-JP"/>
        </w:rPr>
        <w:t xml:space="preserve">focus </w:t>
      </w:r>
      <w:r w:rsidR="00B003A2">
        <w:rPr>
          <w:lang w:val="en-GB" w:eastAsia="ja-JP"/>
        </w:rPr>
        <w:t xml:space="preserve">has </w:t>
      </w:r>
      <w:r w:rsidR="00841CB0">
        <w:rPr>
          <w:lang w:val="en-GB" w:eastAsia="ja-JP"/>
        </w:rPr>
        <w:t xml:space="preserve">so far </w:t>
      </w:r>
      <w:r w:rsidR="00B16D0A">
        <w:rPr>
          <w:lang w:val="en-GB" w:eastAsia="ja-JP"/>
        </w:rPr>
        <w:t xml:space="preserve">been on </w:t>
      </w:r>
      <w:r w:rsidR="00A04ECD">
        <w:rPr>
          <w:lang w:val="en-GB" w:eastAsia="ja-JP"/>
        </w:rPr>
        <w:t>CSI compression</w:t>
      </w:r>
      <w:r w:rsidR="006308C2">
        <w:rPr>
          <w:lang w:val="en-GB" w:eastAsia="ja-JP"/>
        </w:rPr>
        <w:t xml:space="preserve"> where </w:t>
      </w:r>
      <w:r w:rsidR="00995799">
        <w:rPr>
          <w:lang w:val="en-GB" w:eastAsia="ja-JP"/>
        </w:rPr>
        <w:t xml:space="preserve">model A </w:t>
      </w:r>
      <w:r w:rsidR="0061625A">
        <w:rPr>
          <w:lang w:val="en-GB" w:eastAsia="ja-JP"/>
        </w:rPr>
        <w:t>c</w:t>
      </w:r>
      <w:r w:rsidR="00995799">
        <w:rPr>
          <w:lang w:val="en-GB" w:eastAsia="ja-JP"/>
        </w:rPr>
        <w:t>ompress</w:t>
      </w:r>
      <w:r w:rsidR="006D35F5">
        <w:rPr>
          <w:lang w:val="en-GB" w:eastAsia="ja-JP"/>
        </w:rPr>
        <w:t xml:space="preserve"> </w:t>
      </w:r>
      <w:r w:rsidR="002D260A">
        <w:rPr>
          <w:lang w:val="en-GB" w:eastAsia="ja-JP"/>
        </w:rPr>
        <w:t xml:space="preserve">input features </w:t>
      </w:r>
      <w:r w:rsidR="00EB0B69">
        <w:rPr>
          <w:lang w:val="en-GB" w:eastAsia="ja-JP"/>
        </w:rPr>
        <w:t>of</w:t>
      </w:r>
      <w:r w:rsidR="001F1827">
        <w:rPr>
          <w:lang w:val="en-GB" w:eastAsia="ja-JP"/>
        </w:rPr>
        <w:t xml:space="preserve"> </w:t>
      </w:r>
      <w:r w:rsidR="00C1018B">
        <w:rPr>
          <w:lang w:val="en-GB" w:eastAsia="ja-JP"/>
        </w:rPr>
        <w:t xml:space="preserve">MIMO </w:t>
      </w:r>
      <w:r w:rsidR="006347ED">
        <w:rPr>
          <w:lang w:val="en-GB" w:eastAsia="ja-JP"/>
        </w:rPr>
        <w:t>radio channel</w:t>
      </w:r>
      <w:r w:rsidR="00C1018B">
        <w:rPr>
          <w:lang w:val="en-GB" w:eastAsia="ja-JP"/>
        </w:rPr>
        <w:t xml:space="preserve">s </w:t>
      </w:r>
      <w:r w:rsidR="00F562AD">
        <w:rPr>
          <w:lang w:val="en-GB" w:eastAsia="ja-JP"/>
        </w:rPr>
        <w:t xml:space="preserve">and where </w:t>
      </w:r>
      <w:r w:rsidR="00FC3436">
        <w:rPr>
          <w:lang w:val="en-GB" w:eastAsia="ja-JP"/>
        </w:rPr>
        <w:t>model B</w:t>
      </w:r>
      <w:r w:rsidR="00CF3E87">
        <w:rPr>
          <w:lang w:val="en-GB" w:eastAsia="ja-JP"/>
        </w:rPr>
        <w:t xml:space="preserve"> </w:t>
      </w:r>
      <w:r w:rsidR="00F93007">
        <w:rPr>
          <w:lang w:val="en-GB" w:eastAsia="ja-JP"/>
        </w:rPr>
        <w:t xml:space="preserve">aims to </w:t>
      </w:r>
      <w:r w:rsidR="004D4D95">
        <w:rPr>
          <w:lang w:val="en-GB" w:eastAsia="ja-JP"/>
        </w:rPr>
        <w:t xml:space="preserve">accurately </w:t>
      </w:r>
      <w:r w:rsidR="00CF3E87">
        <w:rPr>
          <w:lang w:val="en-GB" w:eastAsia="ja-JP"/>
        </w:rPr>
        <w:t xml:space="preserve">decompress </w:t>
      </w:r>
      <w:r w:rsidR="00BA7D98">
        <w:rPr>
          <w:lang w:val="en-GB" w:eastAsia="ja-JP"/>
        </w:rPr>
        <w:t>or reco</w:t>
      </w:r>
      <w:r w:rsidR="00FF38B4">
        <w:rPr>
          <w:lang w:val="en-GB" w:eastAsia="ja-JP"/>
        </w:rPr>
        <w:t>nstruct</w:t>
      </w:r>
      <w:r w:rsidR="004D4D95">
        <w:rPr>
          <w:lang w:val="en-GB" w:eastAsia="ja-JP"/>
        </w:rPr>
        <w:t xml:space="preserve"> th</w:t>
      </w:r>
      <w:r w:rsidR="00F52796">
        <w:rPr>
          <w:lang w:val="en-GB" w:eastAsia="ja-JP"/>
        </w:rPr>
        <w:t>e</w:t>
      </w:r>
      <w:r w:rsidR="004D4D95">
        <w:rPr>
          <w:lang w:val="en-GB" w:eastAsia="ja-JP"/>
        </w:rPr>
        <w:t xml:space="preserve"> input </w:t>
      </w:r>
      <w:r w:rsidR="00726066">
        <w:rPr>
          <w:lang w:val="en-GB" w:eastAsia="ja-JP"/>
        </w:rPr>
        <w:t>features</w:t>
      </w:r>
      <w:r w:rsidR="004D4D95">
        <w:rPr>
          <w:lang w:val="en-GB" w:eastAsia="ja-JP"/>
        </w:rPr>
        <w:t>.</w:t>
      </w:r>
      <w:r w:rsidR="00C210DB">
        <w:rPr>
          <w:lang w:val="en-GB" w:eastAsia="ja-JP"/>
        </w:rPr>
        <w:t xml:space="preserve"> </w:t>
      </w:r>
      <w:r w:rsidR="00FC3436">
        <w:rPr>
          <w:lang w:val="en-GB" w:eastAsia="ja-JP"/>
        </w:rPr>
        <w:t xml:space="preserve"> </w:t>
      </w:r>
      <w:r w:rsidR="00995799">
        <w:rPr>
          <w:lang w:val="en-GB" w:eastAsia="ja-JP"/>
        </w:rPr>
        <w:t xml:space="preserve"> </w:t>
      </w:r>
    </w:p>
    <w:p w14:paraId="798B18A8" w14:textId="77777777" w:rsidR="00B904D3" w:rsidRDefault="00ED0652" w:rsidP="00B904D3">
      <w:pPr>
        <w:pStyle w:val="Caption"/>
      </w:pPr>
      <w:r w:rsidRPr="004F244E">
        <w:rPr>
          <w:lang w:val="en-GB" w:eastAsia="ja-JP"/>
        </w:rPr>
        <w:t xml:space="preserve"> </w:t>
      </w:r>
      <w:r w:rsidR="00B904D3">
        <w:rPr>
          <w:noProof/>
        </w:rPr>
        <w:drawing>
          <wp:inline distT="0" distB="0" distL="0" distR="0" wp14:anchorId="3FBEAB8B" wp14:editId="10C7C219">
            <wp:extent cx="6024015" cy="4106527"/>
            <wp:effectExtent l="0" t="0" r="0" b="0"/>
            <wp:docPr id="10" name="Picture 10"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Timelin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24015" cy="4106527"/>
                    </a:xfrm>
                    <a:prstGeom prst="rect">
                      <a:avLst/>
                    </a:prstGeom>
                  </pic:spPr>
                </pic:pic>
              </a:graphicData>
            </a:graphic>
          </wp:inline>
        </w:drawing>
      </w:r>
    </w:p>
    <w:p w14:paraId="683DE621" w14:textId="1B0E1768" w:rsidR="00B904D3" w:rsidRPr="00165AE6" w:rsidRDefault="00B904D3" w:rsidP="00B904D3">
      <w:pPr>
        <w:pStyle w:val="Caption"/>
        <w:jc w:val="center"/>
      </w:pPr>
      <w:r>
        <w:t xml:space="preserve">Figure </w:t>
      </w:r>
      <w:r>
        <w:fldChar w:fldCharType="begin"/>
      </w:r>
      <w:r>
        <w:instrText xml:space="preserve"> SEQ Figure \* ARABIC </w:instrText>
      </w:r>
      <w:r>
        <w:fldChar w:fldCharType="separate"/>
      </w:r>
      <w:r w:rsidR="00D42010">
        <w:rPr>
          <w:noProof/>
        </w:rPr>
        <w:t>3</w:t>
      </w:r>
      <w:r>
        <w:fldChar w:fldCharType="end"/>
      </w:r>
      <w:r>
        <w:t>: Examples of model LCM scenarios for two-sided AI/ML models.</w:t>
      </w:r>
    </w:p>
    <w:p w14:paraId="385DD8CB" w14:textId="29B27EFE" w:rsidR="0018355D" w:rsidRPr="00784A13" w:rsidRDefault="0018355D" w:rsidP="008440DD">
      <w:pPr>
        <w:rPr>
          <w:lang w:val="en-GB" w:eastAsia="ja-JP"/>
        </w:rPr>
      </w:pPr>
    </w:p>
    <w:p w14:paraId="2B6F394C" w14:textId="1B1300AF" w:rsidR="00CE3E93" w:rsidRDefault="00CE3E93" w:rsidP="00CE3E93">
      <w:pPr>
        <w:rPr>
          <w:lang w:val="en-GB" w:eastAsia="ja-JP"/>
        </w:rPr>
      </w:pPr>
      <w:r w:rsidRPr="008D2EB3">
        <w:t xml:space="preserve">Definitions of NW-UE collaboration levels in context of model LCM stages and scenarios </w:t>
      </w:r>
      <w:r w:rsidRPr="00B9204B">
        <w:t>should be addressed, wherein</w:t>
      </w:r>
      <w:r>
        <w:t xml:space="preserve"> </w:t>
      </w:r>
      <w:r>
        <w:rPr>
          <w:lang w:val="en-GB" w:eastAsia="ja-JP"/>
        </w:rPr>
        <w:t xml:space="preserve">we propose that the mapping between the RAN1#109 defined NW-UE collaboration levels and LCM scenarios </w:t>
      </w:r>
      <w:r w:rsidR="006F356F">
        <w:rPr>
          <w:lang w:val="en-GB" w:eastAsia="ja-JP"/>
        </w:rPr>
        <w:t xml:space="preserve">should </w:t>
      </w:r>
      <w:r>
        <w:rPr>
          <w:lang w:val="en-GB" w:eastAsia="ja-JP"/>
        </w:rPr>
        <w:t xml:space="preserve">be as shown in </w:t>
      </w:r>
      <w:r>
        <w:rPr>
          <w:lang w:val="en-GB" w:eastAsia="ja-JP"/>
        </w:rPr>
        <w:fldChar w:fldCharType="begin"/>
      </w:r>
      <w:r>
        <w:rPr>
          <w:lang w:val="en-GB" w:eastAsia="ja-JP"/>
        </w:rPr>
        <w:instrText xml:space="preserve"> REF _Ref114744968 \h </w:instrText>
      </w:r>
      <w:r>
        <w:rPr>
          <w:lang w:val="en-GB" w:eastAsia="ja-JP"/>
        </w:rPr>
      </w:r>
      <w:r>
        <w:rPr>
          <w:lang w:val="en-GB" w:eastAsia="ja-JP"/>
        </w:rPr>
        <w:fldChar w:fldCharType="separate"/>
      </w:r>
      <w:r>
        <w:t xml:space="preserve">Table </w:t>
      </w:r>
      <w:r>
        <w:rPr>
          <w:noProof/>
        </w:rPr>
        <w:t>1</w:t>
      </w:r>
      <w:r>
        <w:rPr>
          <w:lang w:val="en-GB" w:eastAsia="ja-JP"/>
        </w:rPr>
        <w:fldChar w:fldCharType="end"/>
      </w:r>
      <w:r>
        <w:rPr>
          <w:lang w:val="en-GB" w:eastAsia="ja-JP"/>
        </w:rPr>
        <w:t xml:space="preserve">. Hence, </w:t>
      </w:r>
      <w:r>
        <w:t>we see a need to align the discussion and definitions around the network-UE collaboration levels with model LCM stages/scenarios for doing joint analysis of them.</w:t>
      </w:r>
    </w:p>
    <w:p w14:paraId="64F5D7B2" w14:textId="77777777" w:rsidR="00CE3E93" w:rsidRDefault="00CE3E93" w:rsidP="00127F98">
      <w:pPr>
        <w:pStyle w:val="Proposal"/>
        <w:jc w:val="left"/>
      </w:pPr>
      <w:bookmarkStart w:id="6" w:name="_Toc115449657"/>
      <w:r>
        <w:t xml:space="preserve">Adopt </w:t>
      </w:r>
      <w:r>
        <w:fldChar w:fldCharType="begin"/>
      </w:r>
      <w:r>
        <w:instrText xml:space="preserve"> REF _Ref114744968 \h  \* MERGEFORMAT </w:instrText>
      </w:r>
      <w:r>
        <w:fldChar w:fldCharType="separate"/>
      </w:r>
      <w:r>
        <w:t xml:space="preserve">Table </w:t>
      </w:r>
      <w:r>
        <w:rPr>
          <w:noProof/>
        </w:rPr>
        <w:t>1</w:t>
      </w:r>
      <w:r>
        <w:fldChar w:fldCharType="end"/>
      </w:r>
      <w:r>
        <w:t xml:space="preserve"> as the LCM scenarios connected to the </w:t>
      </w:r>
      <w:r w:rsidRPr="00FF2E4A">
        <w:t>network-UE collaboration levels</w:t>
      </w:r>
      <w:bookmarkEnd w:id="6"/>
    </w:p>
    <w:p w14:paraId="4660C59E" w14:textId="77777777" w:rsidR="00CE3E93" w:rsidRDefault="00CE3E93" w:rsidP="00CE3E93">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LCM scenarios connected to </w:t>
      </w:r>
      <w:r w:rsidRPr="00FF2E4A">
        <w:t>network-UE collaboration levels</w:t>
      </w:r>
    </w:p>
    <w:tbl>
      <w:tblPr>
        <w:tblStyle w:val="TableGrid1"/>
        <w:tblW w:w="0" w:type="auto"/>
        <w:tblLook w:val="04A0" w:firstRow="1" w:lastRow="0" w:firstColumn="1" w:lastColumn="0" w:noHBand="0" w:noVBand="1"/>
      </w:tblPr>
      <w:tblGrid>
        <w:gridCol w:w="2591"/>
        <w:gridCol w:w="2584"/>
        <w:gridCol w:w="3908"/>
      </w:tblGrid>
      <w:tr w:rsidR="00CE3E93" w:rsidRPr="005E04B2" w14:paraId="79A88FDE" w14:textId="77777777" w:rsidTr="00384471">
        <w:tc>
          <w:tcPr>
            <w:tcW w:w="2591" w:type="dxa"/>
          </w:tcPr>
          <w:p w14:paraId="098A2534" w14:textId="77777777" w:rsidR="00CE3E93" w:rsidRPr="005E04B2" w:rsidRDefault="00CE3E93" w:rsidP="00384471">
            <w:pPr>
              <w:spacing w:after="0" w:line="240" w:lineRule="auto"/>
              <w:rPr>
                <w:rFonts w:asciiTheme="minorHAnsi" w:hAnsiTheme="minorHAnsi"/>
              </w:rPr>
            </w:pPr>
            <w:r w:rsidRPr="005E04B2">
              <w:rPr>
                <w:rFonts w:asciiTheme="minorHAnsi" w:hAnsiTheme="minorHAnsi"/>
              </w:rPr>
              <w:t>Collaboration levels</w:t>
            </w:r>
          </w:p>
        </w:tc>
        <w:tc>
          <w:tcPr>
            <w:tcW w:w="2584" w:type="dxa"/>
          </w:tcPr>
          <w:p w14:paraId="13C1F776" w14:textId="77777777" w:rsidR="00CE3E93" w:rsidRPr="005E04B2" w:rsidRDefault="00CE3E93" w:rsidP="00384471">
            <w:pPr>
              <w:spacing w:after="0" w:line="240" w:lineRule="auto"/>
              <w:rPr>
                <w:rFonts w:asciiTheme="minorHAnsi" w:hAnsiTheme="minorHAnsi"/>
              </w:rPr>
            </w:pPr>
            <w:r w:rsidRPr="005E04B2">
              <w:rPr>
                <w:rFonts w:asciiTheme="minorHAnsi" w:hAnsiTheme="minorHAnsi"/>
              </w:rPr>
              <w:t>Description</w:t>
            </w:r>
          </w:p>
        </w:tc>
        <w:tc>
          <w:tcPr>
            <w:tcW w:w="3908" w:type="dxa"/>
          </w:tcPr>
          <w:p w14:paraId="133F2CDB" w14:textId="77777777" w:rsidR="00CE3E93" w:rsidRPr="005E04B2" w:rsidRDefault="00CE3E93" w:rsidP="00384471">
            <w:pPr>
              <w:spacing w:after="0" w:line="240" w:lineRule="auto"/>
              <w:rPr>
                <w:rFonts w:asciiTheme="minorHAnsi" w:hAnsiTheme="minorHAnsi"/>
              </w:rPr>
            </w:pPr>
            <w:r w:rsidRPr="00DD3256">
              <w:rPr>
                <w:rFonts w:asciiTheme="minorHAnsi" w:hAnsiTheme="minorHAnsi"/>
              </w:rPr>
              <w:t>LCM scenarios</w:t>
            </w:r>
          </w:p>
        </w:tc>
      </w:tr>
      <w:tr w:rsidR="00CE3E93" w:rsidRPr="005E04B2" w14:paraId="5CD6D941" w14:textId="77777777" w:rsidTr="00384471">
        <w:tc>
          <w:tcPr>
            <w:tcW w:w="2591" w:type="dxa"/>
            <w:vMerge w:val="restart"/>
          </w:tcPr>
          <w:p w14:paraId="52A42E56" w14:textId="77777777" w:rsidR="00CE3E93" w:rsidRPr="005E04B2" w:rsidRDefault="00CE3E93" w:rsidP="00384471">
            <w:pPr>
              <w:spacing w:after="0" w:line="240" w:lineRule="auto"/>
              <w:rPr>
                <w:rFonts w:asciiTheme="minorHAnsi" w:hAnsiTheme="minorHAnsi"/>
              </w:rPr>
            </w:pPr>
            <w:r w:rsidRPr="005E04B2">
              <w:rPr>
                <w:rFonts w:asciiTheme="minorHAnsi" w:hAnsiTheme="minorHAnsi"/>
              </w:rPr>
              <w:t>Level x</w:t>
            </w:r>
          </w:p>
        </w:tc>
        <w:tc>
          <w:tcPr>
            <w:tcW w:w="2584" w:type="dxa"/>
            <w:vMerge w:val="restart"/>
          </w:tcPr>
          <w:p w14:paraId="7F92684A" w14:textId="77777777" w:rsidR="00CE3E93" w:rsidRPr="005E04B2" w:rsidRDefault="00CE3E93" w:rsidP="00384471">
            <w:pPr>
              <w:spacing w:after="0" w:line="240" w:lineRule="auto"/>
              <w:rPr>
                <w:rFonts w:asciiTheme="minorHAnsi" w:hAnsiTheme="minorHAnsi"/>
              </w:rPr>
            </w:pPr>
            <w:r w:rsidRPr="005E04B2">
              <w:rPr>
                <w:rFonts w:asciiTheme="minorHAnsi" w:hAnsiTheme="minorHAnsi"/>
              </w:rPr>
              <w:t>No collaboration</w:t>
            </w:r>
          </w:p>
        </w:tc>
        <w:tc>
          <w:tcPr>
            <w:tcW w:w="3908" w:type="dxa"/>
          </w:tcPr>
          <w:p w14:paraId="2EB7D0ED" w14:textId="77777777" w:rsidR="00CE3E93" w:rsidRPr="005E04B2" w:rsidRDefault="00CE3E93" w:rsidP="00384471">
            <w:pPr>
              <w:spacing w:after="0" w:line="240" w:lineRule="auto"/>
              <w:rPr>
                <w:rFonts w:asciiTheme="minorHAnsi" w:hAnsiTheme="minorHAnsi"/>
              </w:rPr>
            </w:pPr>
            <w:r>
              <w:rPr>
                <w:rFonts w:asciiTheme="minorHAnsi" w:hAnsiTheme="minorHAnsi"/>
              </w:rPr>
              <w:t>#</w:t>
            </w:r>
            <w:r w:rsidRPr="000A64C0">
              <w:rPr>
                <w:rFonts w:asciiTheme="minorHAnsi" w:hAnsiTheme="minorHAnsi"/>
              </w:rPr>
              <w:t xml:space="preserve">1: One-sided model at NW-side, without any standard impact </w:t>
            </w:r>
          </w:p>
        </w:tc>
      </w:tr>
      <w:tr w:rsidR="00CE3E93" w:rsidRPr="005E04B2" w14:paraId="761FEDCA" w14:textId="77777777" w:rsidTr="00384471">
        <w:tc>
          <w:tcPr>
            <w:tcW w:w="2591" w:type="dxa"/>
            <w:vMerge/>
          </w:tcPr>
          <w:p w14:paraId="3959858E" w14:textId="77777777" w:rsidR="00CE3E93" w:rsidRPr="005E04B2" w:rsidRDefault="00CE3E93" w:rsidP="00384471">
            <w:pPr>
              <w:spacing w:after="0" w:line="240" w:lineRule="auto"/>
              <w:rPr>
                <w:rFonts w:asciiTheme="minorHAnsi" w:hAnsiTheme="minorHAnsi"/>
              </w:rPr>
            </w:pPr>
          </w:p>
        </w:tc>
        <w:tc>
          <w:tcPr>
            <w:tcW w:w="2584" w:type="dxa"/>
            <w:vMerge/>
          </w:tcPr>
          <w:p w14:paraId="3A65647D" w14:textId="77777777" w:rsidR="00CE3E93" w:rsidRPr="005E04B2" w:rsidRDefault="00CE3E93" w:rsidP="00384471">
            <w:pPr>
              <w:spacing w:after="0" w:line="240" w:lineRule="auto"/>
              <w:rPr>
                <w:rFonts w:asciiTheme="minorHAnsi" w:hAnsiTheme="minorHAnsi"/>
              </w:rPr>
            </w:pPr>
          </w:p>
        </w:tc>
        <w:tc>
          <w:tcPr>
            <w:tcW w:w="3908" w:type="dxa"/>
          </w:tcPr>
          <w:p w14:paraId="5ECCE953" w14:textId="77777777" w:rsidR="00CE3E93" w:rsidRPr="005E04B2" w:rsidRDefault="00CE3E93" w:rsidP="00384471">
            <w:pPr>
              <w:spacing w:after="0" w:line="240" w:lineRule="auto"/>
              <w:rPr>
                <w:rFonts w:asciiTheme="minorHAnsi" w:hAnsiTheme="minorHAnsi"/>
              </w:rPr>
            </w:pPr>
            <w:r>
              <w:rPr>
                <w:rFonts w:asciiTheme="minorHAnsi" w:hAnsiTheme="minorHAnsi"/>
              </w:rPr>
              <w:t>#</w:t>
            </w:r>
            <w:r w:rsidRPr="005E04B2">
              <w:rPr>
                <w:rFonts w:asciiTheme="minorHAnsi" w:hAnsiTheme="minorHAnsi"/>
              </w:rPr>
              <w:t xml:space="preserve">2: One-sided model at UE-side, </w:t>
            </w:r>
            <w:r>
              <w:rPr>
                <w:rFonts w:asciiTheme="minorHAnsi" w:hAnsiTheme="minorHAnsi"/>
              </w:rPr>
              <w:t>without any standard impact</w:t>
            </w:r>
          </w:p>
        </w:tc>
      </w:tr>
      <w:tr w:rsidR="00CE3E93" w:rsidRPr="005E04B2" w14:paraId="0ACDFBF2" w14:textId="77777777" w:rsidTr="00384471">
        <w:tc>
          <w:tcPr>
            <w:tcW w:w="2591" w:type="dxa"/>
            <w:vMerge w:val="restart"/>
          </w:tcPr>
          <w:p w14:paraId="41F25A04" w14:textId="77777777" w:rsidR="00CE3E93" w:rsidRPr="005E04B2" w:rsidRDefault="00CE3E93" w:rsidP="00384471">
            <w:pPr>
              <w:spacing w:after="0" w:line="240" w:lineRule="auto"/>
              <w:rPr>
                <w:rFonts w:asciiTheme="minorHAnsi" w:hAnsiTheme="minorHAnsi"/>
              </w:rPr>
            </w:pPr>
            <w:r w:rsidRPr="005E04B2">
              <w:rPr>
                <w:rFonts w:asciiTheme="minorHAnsi" w:hAnsiTheme="minorHAnsi"/>
              </w:rPr>
              <w:t>Level y</w:t>
            </w:r>
          </w:p>
        </w:tc>
        <w:tc>
          <w:tcPr>
            <w:tcW w:w="2584" w:type="dxa"/>
            <w:vMerge w:val="restart"/>
          </w:tcPr>
          <w:p w14:paraId="09741A35" w14:textId="77777777" w:rsidR="00CE3E93" w:rsidRPr="005E04B2" w:rsidRDefault="00CE3E93" w:rsidP="00384471">
            <w:pPr>
              <w:spacing w:after="0" w:line="240" w:lineRule="auto"/>
              <w:rPr>
                <w:rFonts w:asciiTheme="minorHAnsi" w:hAnsiTheme="minorHAnsi"/>
              </w:rPr>
            </w:pPr>
            <w:r w:rsidRPr="005E04B2">
              <w:rPr>
                <w:rFonts w:asciiTheme="minorHAnsi" w:hAnsiTheme="minorHAnsi"/>
              </w:rPr>
              <w:t>Signaling-based collaboration without model transfer</w:t>
            </w:r>
          </w:p>
        </w:tc>
        <w:tc>
          <w:tcPr>
            <w:tcW w:w="3908" w:type="dxa"/>
          </w:tcPr>
          <w:p w14:paraId="461E130F" w14:textId="77777777" w:rsidR="00CE3E93" w:rsidRPr="00C22DCC" w:rsidRDefault="00CE3E93" w:rsidP="00384471">
            <w:pPr>
              <w:spacing w:after="0" w:line="240" w:lineRule="auto"/>
              <w:rPr>
                <w:rFonts w:asciiTheme="minorHAnsi" w:hAnsiTheme="minorHAnsi"/>
              </w:rPr>
            </w:pPr>
            <w:r w:rsidRPr="00C22DCC">
              <w:rPr>
                <w:rFonts w:asciiTheme="minorHAnsi" w:hAnsiTheme="minorHAnsi"/>
              </w:rPr>
              <w:t>#3: One-sided model at NW side, with assistance signaling for LCM aspects</w:t>
            </w:r>
          </w:p>
        </w:tc>
      </w:tr>
      <w:tr w:rsidR="00CE3E93" w:rsidRPr="005E04B2" w14:paraId="726F85B5" w14:textId="77777777" w:rsidTr="00384471">
        <w:tc>
          <w:tcPr>
            <w:tcW w:w="2591" w:type="dxa"/>
            <w:vMerge/>
          </w:tcPr>
          <w:p w14:paraId="1B47300F" w14:textId="77777777" w:rsidR="00CE3E93" w:rsidRPr="005E04B2" w:rsidRDefault="00CE3E93" w:rsidP="00384471">
            <w:pPr>
              <w:spacing w:after="0" w:line="240" w:lineRule="auto"/>
              <w:rPr>
                <w:rFonts w:asciiTheme="minorHAnsi" w:hAnsiTheme="minorHAnsi"/>
              </w:rPr>
            </w:pPr>
          </w:p>
        </w:tc>
        <w:tc>
          <w:tcPr>
            <w:tcW w:w="2584" w:type="dxa"/>
            <w:vMerge/>
          </w:tcPr>
          <w:p w14:paraId="150B6B52" w14:textId="77777777" w:rsidR="00CE3E93" w:rsidRPr="005E04B2" w:rsidRDefault="00CE3E93" w:rsidP="00384471">
            <w:pPr>
              <w:spacing w:after="0" w:line="240" w:lineRule="auto"/>
              <w:rPr>
                <w:rFonts w:asciiTheme="minorHAnsi" w:hAnsiTheme="minorHAnsi"/>
              </w:rPr>
            </w:pPr>
          </w:p>
        </w:tc>
        <w:tc>
          <w:tcPr>
            <w:tcW w:w="3908" w:type="dxa"/>
          </w:tcPr>
          <w:p w14:paraId="7220E148" w14:textId="77777777" w:rsidR="00CE3E93" w:rsidRPr="00C22DCC" w:rsidRDefault="00CE3E93" w:rsidP="00384471">
            <w:pPr>
              <w:spacing w:after="0" w:line="240" w:lineRule="auto"/>
              <w:rPr>
                <w:rFonts w:asciiTheme="minorHAnsi" w:hAnsiTheme="minorHAnsi"/>
              </w:rPr>
            </w:pPr>
            <w:r w:rsidRPr="00C22DCC">
              <w:rPr>
                <w:rFonts w:asciiTheme="minorHAnsi" w:hAnsiTheme="minorHAnsi"/>
              </w:rPr>
              <w:t>#4: One-sided model at UE-side, with model LCM assistance from the NW side.</w:t>
            </w:r>
          </w:p>
        </w:tc>
      </w:tr>
      <w:tr w:rsidR="00CE3E93" w:rsidRPr="005E04B2" w14:paraId="06180CC9" w14:textId="77777777" w:rsidTr="00384471">
        <w:tc>
          <w:tcPr>
            <w:tcW w:w="2591" w:type="dxa"/>
            <w:vMerge/>
          </w:tcPr>
          <w:p w14:paraId="3B696904" w14:textId="77777777" w:rsidR="00CE3E93" w:rsidRPr="005E04B2" w:rsidRDefault="00CE3E93" w:rsidP="00384471">
            <w:pPr>
              <w:spacing w:after="0" w:line="240" w:lineRule="auto"/>
              <w:rPr>
                <w:rFonts w:asciiTheme="minorHAnsi" w:hAnsiTheme="minorHAnsi"/>
              </w:rPr>
            </w:pPr>
          </w:p>
        </w:tc>
        <w:tc>
          <w:tcPr>
            <w:tcW w:w="2584" w:type="dxa"/>
            <w:vMerge/>
          </w:tcPr>
          <w:p w14:paraId="55EE8675" w14:textId="77777777" w:rsidR="00CE3E93" w:rsidRPr="005E04B2" w:rsidRDefault="00CE3E93" w:rsidP="00384471">
            <w:pPr>
              <w:spacing w:after="0" w:line="240" w:lineRule="auto"/>
              <w:rPr>
                <w:rFonts w:asciiTheme="minorHAnsi" w:hAnsiTheme="minorHAnsi"/>
              </w:rPr>
            </w:pPr>
          </w:p>
        </w:tc>
        <w:tc>
          <w:tcPr>
            <w:tcW w:w="3908" w:type="dxa"/>
          </w:tcPr>
          <w:p w14:paraId="3AA925B3" w14:textId="77777777" w:rsidR="00CE3E93" w:rsidRPr="00900406" w:rsidRDefault="00CE3E93" w:rsidP="00384471">
            <w:pPr>
              <w:spacing w:after="0" w:line="240" w:lineRule="auto"/>
              <w:rPr>
                <w:rFonts w:asciiTheme="minorHAnsi" w:hAnsiTheme="minorHAnsi"/>
              </w:rPr>
            </w:pPr>
            <w:r w:rsidRPr="00DD3256">
              <w:rPr>
                <w:rFonts w:asciiTheme="minorHAnsi" w:hAnsiTheme="minorHAnsi"/>
              </w:rPr>
              <w:t>#5</w:t>
            </w:r>
            <w:r w:rsidRPr="00FB548E">
              <w:rPr>
                <w:rFonts w:asciiTheme="minorHAnsi" w:hAnsiTheme="minorHAnsi"/>
              </w:rPr>
              <w:t xml:space="preserve">: </w:t>
            </w:r>
            <w:r w:rsidRPr="00596365">
              <w:rPr>
                <w:rFonts w:asciiTheme="minorHAnsi" w:hAnsiTheme="minorHAnsi"/>
              </w:rPr>
              <w:t>T</w:t>
            </w:r>
            <w:r w:rsidRPr="00147080">
              <w:rPr>
                <w:rFonts w:asciiTheme="minorHAnsi" w:hAnsiTheme="minorHAnsi"/>
              </w:rPr>
              <w:t>wo-sided model with joint t</w:t>
            </w:r>
            <w:r w:rsidRPr="003962DD">
              <w:rPr>
                <w:rFonts w:asciiTheme="minorHAnsi" w:hAnsiTheme="minorHAnsi"/>
              </w:rPr>
              <w:t>rain</w:t>
            </w:r>
            <w:r w:rsidRPr="00490817">
              <w:rPr>
                <w:rFonts w:asciiTheme="minorHAnsi" w:hAnsiTheme="minorHAnsi"/>
              </w:rPr>
              <w:t>ing at NW side and UE side, respectively</w:t>
            </w:r>
            <w:r>
              <w:rPr>
                <w:rFonts w:asciiTheme="minorHAnsi" w:hAnsiTheme="minorHAnsi"/>
              </w:rPr>
              <w:t>.</w:t>
            </w:r>
          </w:p>
        </w:tc>
      </w:tr>
      <w:tr w:rsidR="00CE3E93" w:rsidRPr="005E04B2" w14:paraId="618932CF" w14:textId="77777777" w:rsidTr="00384471">
        <w:trPr>
          <w:trHeight w:val="1621"/>
        </w:trPr>
        <w:tc>
          <w:tcPr>
            <w:tcW w:w="2591" w:type="dxa"/>
            <w:vMerge/>
          </w:tcPr>
          <w:p w14:paraId="63AF3CCE" w14:textId="77777777" w:rsidR="00CE3E93" w:rsidRPr="005E04B2" w:rsidRDefault="00CE3E93" w:rsidP="00384471">
            <w:pPr>
              <w:spacing w:after="0" w:line="240" w:lineRule="auto"/>
              <w:rPr>
                <w:rFonts w:asciiTheme="minorHAnsi" w:hAnsiTheme="minorHAnsi"/>
              </w:rPr>
            </w:pPr>
          </w:p>
        </w:tc>
        <w:tc>
          <w:tcPr>
            <w:tcW w:w="2584" w:type="dxa"/>
            <w:vMerge/>
          </w:tcPr>
          <w:p w14:paraId="54BC971B" w14:textId="77777777" w:rsidR="00CE3E93" w:rsidRPr="005E04B2" w:rsidRDefault="00CE3E93" w:rsidP="00384471">
            <w:pPr>
              <w:spacing w:after="0" w:line="240" w:lineRule="auto"/>
              <w:rPr>
                <w:rFonts w:asciiTheme="minorHAnsi" w:hAnsiTheme="minorHAnsi"/>
              </w:rPr>
            </w:pPr>
          </w:p>
        </w:tc>
        <w:tc>
          <w:tcPr>
            <w:tcW w:w="3908" w:type="dxa"/>
          </w:tcPr>
          <w:p w14:paraId="61FDD2B4" w14:textId="77777777" w:rsidR="00CE3E93" w:rsidRPr="00C22DCC" w:rsidRDefault="00CE3E93" w:rsidP="00384471">
            <w:pPr>
              <w:spacing w:after="0" w:line="240" w:lineRule="auto"/>
              <w:rPr>
                <w:rFonts w:asciiTheme="minorHAnsi" w:hAnsiTheme="minorHAnsi"/>
              </w:rPr>
            </w:pPr>
            <w:r w:rsidRPr="00C22DCC">
              <w:rPr>
                <w:rFonts w:asciiTheme="minorHAnsi" w:hAnsiTheme="minorHAnsi"/>
              </w:rPr>
              <w:t>#6: Two-sided model with separate training at UE side and NW side, where the UE-sided model and the network-sided model are trained by UE side and NW side, respectively</w:t>
            </w:r>
            <w:r>
              <w:rPr>
                <w:rFonts w:asciiTheme="minorHAnsi" w:hAnsiTheme="minorHAnsi"/>
              </w:rPr>
              <w:t>.</w:t>
            </w:r>
          </w:p>
        </w:tc>
      </w:tr>
      <w:tr w:rsidR="00CE3E93" w:rsidRPr="005E04B2" w14:paraId="2DDA3323" w14:textId="77777777" w:rsidTr="00384471">
        <w:tc>
          <w:tcPr>
            <w:tcW w:w="2591" w:type="dxa"/>
            <w:vMerge w:val="restart"/>
          </w:tcPr>
          <w:p w14:paraId="676F0CDC" w14:textId="77777777" w:rsidR="00CE3E93" w:rsidRPr="005E04B2" w:rsidRDefault="00CE3E93" w:rsidP="00384471">
            <w:pPr>
              <w:spacing w:after="0" w:line="240" w:lineRule="auto"/>
              <w:rPr>
                <w:rFonts w:asciiTheme="minorHAnsi" w:hAnsiTheme="minorHAnsi"/>
              </w:rPr>
            </w:pPr>
            <w:r w:rsidRPr="005E04B2">
              <w:rPr>
                <w:rFonts w:asciiTheme="minorHAnsi" w:hAnsiTheme="minorHAnsi"/>
              </w:rPr>
              <w:t>Level z</w:t>
            </w:r>
          </w:p>
        </w:tc>
        <w:tc>
          <w:tcPr>
            <w:tcW w:w="2584" w:type="dxa"/>
            <w:vMerge w:val="restart"/>
          </w:tcPr>
          <w:p w14:paraId="2A4D2FB6" w14:textId="77777777" w:rsidR="00CE3E93" w:rsidRPr="005E04B2" w:rsidRDefault="00CE3E93" w:rsidP="00384471">
            <w:pPr>
              <w:spacing w:after="0" w:line="240" w:lineRule="auto"/>
              <w:rPr>
                <w:rFonts w:asciiTheme="minorHAnsi" w:hAnsiTheme="minorHAnsi"/>
              </w:rPr>
            </w:pPr>
            <w:r w:rsidRPr="005E04B2">
              <w:rPr>
                <w:rFonts w:asciiTheme="minorHAnsi" w:hAnsiTheme="minorHAnsi"/>
              </w:rPr>
              <w:t>Signaling-based collaboration with model transfer</w:t>
            </w:r>
          </w:p>
        </w:tc>
        <w:tc>
          <w:tcPr>
            <w:tcW w:w="3908" w:type="dxa"/>
          </w:tcPr>
          <w:p w14:paraId="6E2C2026" w14:textId="77777777" w:rsidR="00CE3E93" w:rsidRPr="00C22DCC" w:rsidRDefault="00CE3E93" w:rsidP="00384471">
            <w:pPr>
              <w:spacing w:after="0" w:line="240" w:lineRule="auto"/>
              <w:rPr>
                <w:rFonts w:asciiTheme="minorHAnsi" w:hAnsiTheme="minorHAnsi"/>
                <w:strike/>
              </w:rPr>
            </w:pPr>
            <w:r w:rsidRPr="00C22DCC">
              <w:rPr>
                <w:rFonts w:asciiTheme="minorHAnsi" w:hAnsiTheme="minorHAnsi"/>
              </w:rPr>
              <w:t>#</w:t>
            </w:r>
            <w:r w:rsidDel="00DD3256">
              <w:rPr>
                <w:rFonts w:asciiTheme="minorHAnsi" w:hAnsiTheme="minorHAnsi"/>
              </w:rPr>
              <w:t>7</w:t>
            </w:r>
            <w:r w:rsidRPr="00C22DCC">
              <w:rPr>
                <w:rFonts w:asciiTheme="minorHAnsi" w:hAnsiTheme="minorHAnsi"/>
              </w:rPr>
              <w:t xml:space="preserve">: Two-sided model with </w:t>
            </w:r>
            <w:r>
              <w:rPr>
                <w:rFonts w:asciiTheme="minorHAnsi" w:hAnsiTheme="minorHAnsi"/>
              </w:rPr>
              <w:t xml:space="preserve">NW-centric </w:t>
            </w:r>
            <w:r w:rsidRPr="00C22DCC">
              <w:rPr>
                <w:rFonts w:asciiTheme="minorHAnsi" w:hAnsiTheme="minorHAnsi"/>
              </w:rPr>
              <w:t xml:space="preserve">training </w:t>
            </w:r>
            <w:r>
              <w:rPr>
                <w:rFonts w:asciiTheme="minorHAnsi" w:hAnsiTheme="minorHAnsi"/>
              </w:rPr>
              <w:t xml:space="preserve">where </w:t>
            </w:r>
            <w:r w:rsidRPr="00C22DCC">
              <w:rPr>
                <w:rFonts w:asciiTheme="minorHAnsi" w:hAnsiTheme="minorHAnsi"/>
              </w:rPr>
              <w:t>the NW transfers trained model to the UE</w:t>
            </w:r>
            <w:r>
              <w:rPr>
                <w:rFonts w:asciiTheme="minorHAnsi" w:hAnsiTheme="minorHAnsi"/>
              </w:rPr>
              <w:t xml:space="preserve"> for inference at the UE.</w:t>
            </w:r>
          </w:p>
        </w:tc>
      </w:tr>
      <w:tr w:rsidR="00CE3E93" w:rsidRPr="005E04B2" w14:paraId="3041C482" w14:textId="77777777" w:rsidTr="00384471">
        <w:trPr>
          <w:trHeight w:val="849"/>
        </w:trPr>
        <w:tc>
          <w:tcPr>
            <w:tcW w:w="2591" w:type="dxa"/>
            <w:vMerge/>
          </w:tcPr>
          <w:p w14:paraId="26E89DC2" w14:textId="77777777" w:rsidR="00CE3E93" w:rsidRPr="005E04B2" w:rsidRDefault="00CE3E93" w:rsidP="00384471">
            <w:pPr>
              <w:spacing w:after="0" w:line="240" w:lineRule="auto"/>
              <w:rPr>
                <w:rFonts w:asciiTheme="minorHAnsi" w:hAnsiTheme="minorHAnsi"/>
              </w:rPr>
            </w:pPr>
          </w:p>
        </w:tc>
        <w:tc>
          <w:tcPr>
            <w:tcW w:w="2584" w:type="dxa"/>
            <w:vMerge/>
          </w:tcPr>
          <w:p w14:paraId="44F8DF5D" w14:textId="77777777" w:rsidR="00CE3E93" w:rsidRPr="005E04B2" w:rsidRDefault="00CE3E93" w:rsidP="00384471">
            <w:pPr>
              <w:spacing w:after="0" w:line="240" w:lineRule="auto"/>
              <w:rPr>
                <w:rFonts w:asciiTheme="minorHAnsi" w:hAnsiTheme="minorHAnsi"/>
              </w:rPr>
            </w:pPr>
          </w:p>
        </w:tc>
        <w:tc>
          <w:tcPr>
            <w:tcW w:w="3908" w:type="dxa"/>
          </w:tcPr>
          <w:p w14:paraId="1A9DBBFE" w14:textId="77777777" w:rsidR="00CE3E93" w:rsidRPr="00FF3FD8" w:rsidRDefault="00CE3E93" w:rsidP="00384471">
            <w:pPr>
              <w:spacing w:after="0" w:line="240" w:lineRule="auto"/>
              <w:rPr>
                <w:rFonts w:asciiTheme="minorHAnsi" w:hAnsiTheme="minorHAnsi"/>
                <w:strike/>
              </w:rPr>
            </w:pPr>
            <w:r>
              <w:rPr>
                <w:rFonts w:asciiTheme="minorHAnsi" w:hAnsiTheme="minorHAnsi"/>
              </w:rPr>
              <w:t>#</w:t>
            </w:r>
            <w:r w:rsidRPr="00DD3256" w:rsidDel="00DD3256">
              <w:rPr>
                <w:rFonts w:asciiTheme="minorHAnsi" w:hAnsiTheme="minorHAnsi"/>
              </w:rPr>
              <w:t>8</w:t>
            </w:r>
            <w:r w:rsidRPr="00DD3256">
              <w:rPr>
                <w:rFonts w:asciiTheme="minorHAnsi" w:hAnsiTheme="minorHAnsi"/>
              </w:rPr>
              <w:t xml:space="preserve">: Two-sided model with </w:t>
            </w:r>
            <w:r>
              <w:rPr>
                <w:rFonts w:asciiTheme="minorHAnsi" w:hAnsiTheme="minorHAnsi"/>
              </w:rPr>
              <w:t>UE-centric</w:t>
            </w:r>
            <w:r w:rsidRPr="00DD3256">
              <w:rPr>
                <w:rFonts w:asciiTheme="minorHAnsi" w:hAnsiTheme="minorHAnsi"/>
              </w:rPr>
              <w:t xml:space="preserve"> training </w:t>
            </w:r>
            <w:r>
              <w:rPr>
                <w:rFonts w:asciiTheme="minorHAnsi" w:hAnsiTheme="minorHAnsi"/>
              </w:rPr>
              <w:t xml:space="preserve">where </w:t>
            </w:r>
            <w:r w:rsidRPr="00DD3256">
              <w:rPr>
                <w:rFonts w:asciiTheme="minorHAnsi" w:hAnsiTheme="minorHAnsi"/>
              </w:rPr>
              <w:t xml:space="preserve">the UE transfers trained model to the </w:t>
            </w:r>
            <w:r>
              <w:rPr>
                <w:rFonts w:asciiTheme="minorHAnsi" w:hAnsiTheme="minorHAnsi"/>
              </w:rPr>
              <w:t xml:space="preserve">NW for inference at the </w:t>
            </w:r>
            <w:proofErr w:type="spellStart"/>
            <w:r>
              <w:rPr>
                <w:rFonts w:asciiTheme="minorHAnsi" w:hAnsiTheme="minorHAnsi"/>
              </w:rPr>
              <w:t>gNB</w:t>
            </w:r>
            <w:proofErr w:type="spellEnd"/>
            <w:r>
              <w:rPr>
                <w:rFonts w:asciiTheme="minorHAnsi" w:hAnsiTheme="minorHAnsi"/>
              </w:rPr>
              <w:t>.</w:t>
            </w:r>
          </w:p>
        </w:tc>
      </w:tr>
    </w:tbl>
    <w:p w14:paraId="661C82C5" w14:textId="77777777" w:rsidR="00CE3E93" w:rsidRDefault="00CE3E93" w:rsidP="00CE3E93">
      <w:pPr>
        <w:rPr>
          <w:lang w:eastAsia="en-GB"/>
        </w:rPr>
      </w:pPr>
    </w:p>
    <w:p w14:paraId="34BF44E1" w14:textId="0F1A19F9" w:rsidR="000B72BF" w:rsidRDefault="00A14A09" w:rsidP="000B72BF">
      <w:pPr>
        <w:rPr>
          <w:lang w:eastAsia="en-GB"/>
        </w:rPr>
      </w:pPr>
      <w:r>
        <w:rPr>
          <w:lang w:eastAsia="en-GB"/>
        </w:rPr>
        <w:t>Note: a</w:t>
      </w:r>
      <w:r w:rsidR="000B72BF">
        <w:rPr>
          <w:lang w:eastAsia="en-GB"/>
        </w:rPr>
        <w:t xml:space="preserve">s the model LCM scenarios #1 and #2 in </w:t>
      </w:r>
      <w:r w:rsidR="000B72BF">
        <w:rPr>
          <w:lang w:eastAsia="en-GB"/>
        </w:rPr>
        <w:fldChar w:fldCharType="begin"/>
      </w:r>
      <w:r w:rsidR="000B72BF">
        <w:rPr>
          <w:lang w:eastAsia="en-GB"/>
        </w:rPr>
        <w:instrText xml:space="preserve"> REF _Ref114744968 \h </w:instrText>
      </w:r>
      <w:r w:rsidR="000B72BF">
        <w:rPr>
          <w:lang w:eastAsia="en-GB"/>
        </w:rPr>
      </w:r>
      <w:r w:rsidR="000B72BF">
        <w:rPr>
          <w:lang w:eastAsia="en-GB"/>
        </w:rPr>
        <w:fldChar w:fldCharType="separate"/>
      </w:r>
      <w:r w:rsidR="000B72BF">
        <w:t xml:space="preserve">Table </w:t>
      </w:r>
      <w:r w:rsidR="000B72BF">
        <w:rPr>
          <w:noProof/>
        </w:rPr>
        <w:t>1</w:t>
      </w:r>
      <w:r w:rsidR="000B72BF">
        <w:rPr>
          <w:lang w:eastAsia="en-GB"/>
        </w:rPr>
        <w:fldChar w:fldCharType="end"/>
      </w:r>
      <w:r w:rsidR="000B72BF">
        <w:rPr>
          <w:lang w:eastAsia="en-GB"/>
        </w:rPr>
        <w:t xml:space="preserve"> do not require NW-UE collaborations and have no foreseen standard impact, they will not be discussed further in this contribution.</w:t>
      </w:r>
    </w:p>
    <w:p w14:paraId="061E9792" w14:textId="64755FDA" w:rsidR="001B06D4" w:rsidRPr="00913075" w:rsidRDefault="000D48AA" w:rsidP="008426DC">
      <w:pPr>
        <w:rPr>
          <w:rFonts w:cs="Arial"/>
          <w:strike/>
          <w:color w:val="FF0000"/>
          <w:lang w:val="en-GB"/>
        </w:rPr>
      </w:pPr>
      <w:r>
        <w:rPr>
          <w:rFonts w:cs="Arial"/>
          <w:szCs w:val="20"/>
          <w:lang w:eastAsia="en-GB"/>
        </w:rPr>
        <w:t>F</w:t>
      </w:r>
      <w:r w:rsidR="001B06D4">
        <w:rPr>
          <w:rFonts w:cs="Arial"/>
          <w:lang w:val="en-GB"/>
        </w:rPr>
        <w:t xml:space="preserve">or the model LCM scenario #8, the UE side needs to train the NW side of the AI/ML model, so there is a need to collect training data that spans the full space of different network configurations. How this can be done is unknown within the current standard framework -- the network vendor(s) deployed equipment and software can change and, therefore, is not known to the UE. Moreover, disaggregated RANs add another layer of complexity for UE-side training of AI/ML models for use in the NW. </w:t>
      </w:r>
    </w:p>
    <w:p w14:paraId="3BC2B75D" w14:textId="77777777" w:rsidR="001B06D4" w:rsidRPr="00FD3EB8" w:rsidRDefault="001B06D4" w:rsidP="00127F98">
      <w:pPr>
        <w:pStyle w:val="Proposal"/>
        <w:numPr>
          <w:ilvl w:val="0"/>
          <w:numId w:val="9"/>
        </w:numPr>
      </w:pPr>
      <w:bookmarkStart w:id="7" w:name="_Toc115449658"/>
      <w:r>
        <w:t>Down prioritise</w:t>
      </w:r>
      <w:r w:rsidRPr="00FD3EB8">
        <w:t xml:space="preserve"> </w:t>
      </w:r>
      <w:r>
        <w:rPr>
          <w:rFonts w:cs="Arial"/>
          <w:lang w:val="en-GB"/>
        </w:rPr>
        <w:t>scenario #8</w:t>
      </w:r>
      <w:r w:rsidRPr="00FD3EB8">
        <w:t xml:space="preserve"> based solutions </w:t>
      </w:r>
      <w:r>
        <w:t>from SI</w:t>
      </w:r>
      <w:r w:rsidRPr="00FD3EB8">
        <w:t>.</w:t>
      </w:r>
      <w:bookmarkEnd w:id="7"/>
      <w:r w:rsidRPr="00FD3EB8">
        <w:t xml:space="preserve"> </w:t>
      </w:r>
    </w:p>
    <w:p w14:paraId="3DE113F0" w14:textId="77777777" w:rsidR="00F872AD" w:rsidRPr="00784A13" w:rsidRDefault="00F872AD" w:rsidP="00784A13">
      <w:pPr>
        <w:pStyle w:val="Doc-text2"/>
        <w:rPr>
          <w:b/>
          <w:u w:val="single"/>
        </w:rPr>
      </w:pPr>
    </w:p>
    <w:p w14:paraId="44C1168F" w14:textId="6B1FC5C7" w:rsidR="00131703" w:rsidRPr="00784A13" w:rsidRDefault="007E2624" w:rsidP="00784A13">
      <w:pPr>
        <w:pStyle w:val="Doc-text2"/>
        <w:rPr>
          <w:b/>
          <w:u w:val="single"/>
        </w:rPr>
      </w:pPr>
      <w:bookmarkStart w:id="8" w:name="_Ref114218134"/>
      <w:r w:rsidRPr="007E2624">
        <w:rPr>
          <w:b/>
          <w:bCs/>
          <w:u w:val="single"/>
          <w:lang w:val="en-US"/>
        </w:rPr>
        <w:t xml:space="preserve">FFS: </w:t>
      </w:r>
      <w:r w:rsidR="00131703" w:rsidRPr="00784A13">
        <w:rPr>
          <w:b/>
          <w:u w:val="single"/>
        </w:rPr>
        <w:t>Boundary on Level X and Y on collaboration levels</w:t>
      </w:r>
    </w:p>
    <w:p w14:paraId="709252E2" w14:textId="118F6421" w:rsidR="00131703" w:rsidRDefault="007E2624" w:rsidP="00131703">
      <w:pPr>
        <w:pStyle w:val="B1"/>
        <w:ind w:left="0" w:firstLine="0"/>
        <w:rPr>
          <w:rFonts w:ascii="Arial" w:eastAsia="MS Mincho" w:hAnsi="Arial"/>
          <w:szCs w:val="24"/>
          <w:lang w:val="x-none" w:eastAsia="x-none"/>
        </w:rPr>
      </w:pPr>
      <w:r>
        <w:rPr>
          <w:rFonts w:ascii="Arial" w:eastAsia="MS Mincho" w:hAnsi="Arial"/>
          <w:szCs w:val="24"/>
          <w:lang w:eastAsia="x-none"/>
        </w:rPr>
        <w:t>In our view,</w:t>
      </w:r>
      <w:r w:rsidR="00131703" w:rsidRPr="00F516F4">
        <w:rPr>
          <w:rFonts w:ascii="Arial" w:eastAsia="MS Mincho" w:hAnsi="Arial"/>
          <w:szCs w:val="24"/>
          <w:lang w:val="x-none" w:eastAsia="x-none"/>
        </w:rPr>
        <w:t xml:space="preserve"> </w:t>
      </w:r>
      <w:r w:rsidR="00131703" w:rsidRPr="007E2624">
        <w:rPr>
          <w:rFonts w:ascii="Arial" w:eastAsia="MS Mincho" w:hAnsi="Arial"/>
          <w:i/>
          <w:szCs w:val="24"/>
          <w:lang w:val="x-none" w:eastAsia="x-none"/>
        </w:rPr>
        <w:t>model transfer</w:t>
      </w:r>
      <w:r w:rsidR="00131703" w:rsidRPr="00F516F4">
        <w:rPr>
          <w:rFonts w:ascii="Arial" w:eastAsia="MS Mincho" w:hAnsi="Arial"/>
          <w:szCs w:val="24"/>
          <w:lang w:val="x-none" w:eastAsia="x-none"/>
        </w:rPr>
        <w:t xml:space="preserve"> implies a model delivery via a 3GPP standardized mechanism.</w:t>
      </w:r>
      <w:r w:rsidR="00F339E3">
        <w:rPr>
          <w:rFonts w:ascii="Arial" w:eastAsia="MS Mincho" w:hAnsi="Arial"/>
          <w:szCs w:val="24"/>
          <w:lang w:eastAsia="x-none"/>
        </w:rPr>
        <w:t xml:space="preserve"> </w:t>
      </w:r>
      <w:r w:rsidR="00721650">
        <w:rPr>
          <w:rFonts w:ascii="Arial" w:eastAsia="MS Mincho" w:hAnsi="Arial"/>
          <w:szCs w:val="24"/>
          <w:lang w:eastAsia="x-none"/>
        </w:rPr>
        <w:t>Model transfer m</w:t>
      </w:r>
      <w:r w:rsidR="00F339E3">
        <w:rPr>
          <w:rFonts w:ascii="Arial" w:eastAsia="MS Mincho" w:hAnsi="Arial"/>
          <w:szCs w:val="24"/>
          <w:lang w:eastAsia="x-none"/>
        </w:rPr>
        <w:t>echanism</w:t>
      </w:r>
      <w:r w:rsidR="00721650">
        <w:rPr>
          <w:rFonts w:ascii="Arial" w:eastAsia="MS Mincho" w:hAnsi="Arial"/>
          <w:szCs w:val="24"/>
          <w:lang w:eastAsia="x-none"/>
        </w:rPr>
        <w:t>s</w:t>
      </w:r>
      <w:r w:rsidR="00F339E3">
        <w:rPr>
          <w:rFonts w:ascii="Arial" w:eastAsia="MS Mincho" w:hAnsi="Arial"/>
          <w:szCs w:val="24"/>
          <w:lang w:eastAsia="x-none"/>
        </w:rPr>
        <w:t xml:space="preserve"> that </w:t>
      </w:r>
      <w:r w:rsidR="00135026">
        <w:rPr>
          <w:rFonts w:ascii="Arial" w:eastAsia="MS Mincho" w:hAnsi="Arial"/>
          <w:szCs w:val="24"/>
          <w:lang w:eastAsia="x-none"/>
        </w:rPr>
        <w:t>do</w:t>
      </w:r>
      <w:r w:rsidR="00F339E3">
        <w:rPr>
          <w:rFonts w:ascii="Arial" w:eastAsia="MS Mincho" w:hAnsi="Arial"/>
          <w:szCs w:val="24"/>
          <w:lang w:eastAsia="x-none"/>
        </w:rPr>
        <w:t xml:space="preserve"> not require standard changes </w:t>
      </w:r>
      <w:r w:rsidR="00721650">
        <w:rPr>
          <w:rFonts w:ascii="Arial" w:eastAsia="MS Mincho" w:hAnsi="Arial"/>
          <w:szCs w:val="24"/>
          <w:lang w:eastAsia="x-none"/>
        </w:rPr>
        <w:t>(e.g.,</w:t>
      </w:r>
      <w:r w:rsidR="00F339E3">
        <w:rPr>
          <w:rFonts w:ascii="Arial" w:eastAsia="MS Mincho" w:hAnsi="Arial"/>
          <w:szCs w:val="24"/>
          <w:lang w:eastAsia="x-none"/>
        </w:rPr>
        <w:t xml:space="preserve"> transparent </w:t>
      </w:r>
      <w:r w:rsidR="00721650">
        <w:rPr>
          <w:rFonts w:ascii="Arial" w:eastAsia="MS Mincho" w:hAnsi="Arial"/>
          <w:szCs w:val="24"/>
          <w:lang w:eastAsia="x-none"/>
        </w:rPr>
        <w:t>to</w:t>
      </w:r>
      <w:r w:rsidR="00F339E3">
        <w:rPr>
          <w:rFonts w:ascii="Arial" w:eastAsia="MS Mincho" w:hAnsi="Arial"/>
          <w:szCs w:val="24"/>
          <w:lang w:eastAsia="x-none"/>
        </w:rPr>
        <w:t xml:space="preserve"> the standard</w:t>
      </w:r>
      <w:r w:rsidR="00721650">
        <w:rPr>
          <w:rFonts w:ascii="Arial" w:eastAsia="MS Mincho" w:hAnsi="Arial"/>
          <w:szCs w:val="24"/>
          <w:lang w:eastAsia="x-none"/>
        </w:rPr>
        <w:t>) are not in the</w:t>
      </w:r>
      <w:r w:rsidR="006E3F46">
        <w:rPr>
          <w:rFonts w:ascii="Arial" w:eastAsia="MS Mincho" w:hAnsi="Arial"/>
          <w:szCs w:val="24"/>
          <w:lang w:eastAsia="x-none"/>
        </w:rPr>
        <w:t xml:space="preserve"> scope of th</w:t>
      </w:r>
      <w:r w:rsidR="00721650">
        <w:rPr>
          <w:rFonts w:ascii="Arial" w:eastAsia="MS Mincho" w:hAnsi="Arial"/>
          <w:szCs w:val="24"/>
          <w:lang w:eastAsia="x-none"/>
        </w:rPr>
        <w:t>is</w:t>
      </w:r>
      <w:r w:rsidR="006E3F46">
        <w:rPr>
          <w:rFonts w:ascii="Arial" w:eastAsia="MS Mincho" w:hAnsi="Arial"/>
          <w:szCs w:val="24"/>
          <w:lang w:eastAsia="x-none"/>
        </w:rPr>
        <w:t xml:space="preserve"> study item. </w:t>
      </w:r>
    </w:p>
    <w:p w14:paraId="0DFAF7BA" w14:textId="4CF1735C" w:rsidR="00B8439C" w:rsidRPr="0006302E" w:rsidRDefault="008D7B9F" w:rsidP="00127F98">
      <w:pPr>
        <w:pStyle w:val="Proposal"/>
        <w:numPr>
          <w:ilvl w:val="0"/>
          <w:numId w:val="9"/>
        </w:numPr>
        <w:rPr>
          <w:rFonts w:eastAsia="MS Mincho"/>
          <w:szCs w:val="24"/>
          <w:lang w:val="x-none" w:eastAsia="x-none"/>
        </w:rPr>
      </w:pPr>
      <w:bookmarkStart w:id="9" w:name="_Toc115449659"/>
      <w:r>
        <w:t xml:space="preserve">Adopt </w:t>
      </w:r>
      <w:bookmarkStart w:id="10" w:name="_Hlt115263131"/>
      <w:bookmarkStart w:id="11" w:name="_Hlt115263132"/>
      <w:r w:rsidR="00443A02">
        <w:rPr>
          <w:bCs w:val="0"/>
        </w:rPr>
        <w:fldChar w:fldCharType="begin"/>
      </w:r>
      <w:r w:rsidR="00443A02">
        <w:instrText xml:space="preserve"> REF _Ref115158459 \h </w:instrText>
      </w:r>
      <w:r w:rsidR="00443A02">
        <w:rPr>
          <w:bCs w:val="0"/>
        </w:rPr>
      </w:r>
      <w:r w:rsidR="00443A02">
        <w:rPr>
          <w:bCs w:val="0"/>
        </w:rPr>
        <w:fldChar w:fldCharType="separate"/>
      </w:r>
      <w:r w:rsidR="00443A02">
        <w:t xml:space="preserve">Table </w:t>
      </w:r>
      <w:r w:rsidR="00443A02">
        <w:rPr>
          <w:noProof/>
        </w:rPr>
        <w:t>3</w:t>
      </w:r>
      <w:r w:rsidR="00443A02">
        <w:rPr>
          <w:bCs w:val="0"/>
        </w:rPr>
        <w:fldChar w:fldCharType="end"/>
      </w:r>
      <w:r>
        <w:rPr>
          <w:bCs w:val="0"/>
        </w:rPr>
        <w:fldChar w:fldCharType="begin"/>
      </w:r>
      <w:r>
        <w:instrText xml:space="preserve"> REF _Ref115158459 \h </w:instrText>
      </w:r>
      <w:r>
        <w:rPr>
          <w:bCs w:val="0"/>
        </w:rPr>
      </w:r>
      <w:r w:rsidR="00000000">
        <w:rPr>
          <w:bCs w:val="0"/>
        </w:rPr>
        <w:fldChar w:fldCharType="separate"/>
      </w:r>
      <w:r>
        <w:rPr>
          <w:bCs w:val="0"/>
        </w:rPr>
        <w:fldChar w:fldCharType="end"/>
      </w:r>
      <w:bookmarkEnd w:id="10"/>
      <w:bookmarkEnd w:id="11"/>
      <w:r>
        <w:t xml:space="preserve"> as the </w:t>
      </w:r>
      <w:r w:rsidR="00E10A94">
        <w:t>clarification</w:t>
      </w:r>
      <w:r>
        <w:t xml:space="preserve"> between </w:t>
      </w:r>
      <w:r w:rsidR="00AE4FC2">
        <w:t>N</w:t>
      </w:r>
      <w:r w:rsidR="00113A71">
        <w:t>etwork</w:t>
      </w:r>
      <w:r w:rsidR="00AE4FC2">
        <w:t>-UE collaboration level x</w:t>
      </w:r>
      <w:r w:rsidR="00442A38">
        <w:t>,</w:t>
      </w:r>
      <w:r w:rsidR="00565BE3">
        <w:t xml:space="preserve"> </w:t>
      </w:r>
      <w:proofErr w:type="gramStart"/>
      <w:r w:rsidR="00442A38">
        <w:t>y</w:t>
      </w:r>
      <w:proofErr w:type="gramEnd"/>
      <w:r w:rsidR="00AE4FC2">
        <w:t xml:space="preserve"> and z.</w:t>
      </w:r>
      <w:bookmarkEnd w:id="9"/>
      <w:r w:rsidR="00AE4FC2">
        <w:t xml:space="preserve"> </w:t>
      </w:r>
    </w:p>
    <w:p w14:paraId="0FC58322" w14:textId="64E1C499" w:rsidR="00F872AD" w:rsidRDefault="00F872AD" w:rsidP="00F872AD">
      <w:pPr>
        <w:pStyle w:val="Caption"/>
      </w:pPr>
      <w:bookmarkStart w:id="12" w:name="_Ref115158459"/>
      <w:r>
        <w:t xml:space="preserve">Table </w:t>
      </w:r>
      <w:r>
        <w:fldChar w:fldCharType="begin"/>
      </w:r>
      <w:r>
        <w:instrText xml:space="preserve"> SEQ Table \* ARABIC </w:instrText>
      </w:r>
      <w:r>
        <w:fldChar w:fldCharType="separate"/>
      </w:r>
      <w:r w:rsidR="00926C15">
        <w:rPr>
          <w:noProof/>
        </w:rPr>
        <w:t>3</w:t>
      </w:r>
      <w:r>
        <w:fldChar w:fldCharType="end"/>
      </w:r>
      <w:bookmarkEnd w:id="12"/>
      <w:r>
        <w:t xml:space="preserve">: </w:t>
      </w:r>
      <w:r w:rsidR="00AE4FC2">
        <w:t xml:space="preserve">Split between collaboration level </w:t>
      </w:r>
      <w:r w:rsidR="00A63B3F">
        <w:t xml:space="preserve">x, </w:t>
      </w:r>
      <w:proofErr w:type="gramStart"/>
      <w:r w:rsidR="00AE4FC2">
        <w:t>y</w:t>
      </w:r>
      <w:proofErr w:type="gramEnd"/>
      <w:r w:rsidR="00AE4FC2">
        <w:t xml:space="preserve"> and z</w:t>
      </w:r>
      <w:r w:rsidR="00A63B3F">
        <w:t xml:space="preserve"> according to the specification impact</w:t>
      </w:r>
    </w:p>
    <w:tbl>
      <w:tblPr>
        <w:tblStyle w:val="TableGridLight"/>
        <w:tblW w:w="0" w:type="auto"/>
        <w:tblLook w:val="04A0" w:firstRow="1" w:lastRow="0" w:firstColumn="1" w:lastColumn="0" w:noHBand="0" w:noVBand="1"/>
      </w:tblPr>
      <w:tblGrid>
        <w:gridCol w:w="2245"/>
        <w:gridCol w:w="2460"/>
        <w:gridCol w:w="2463"/>
        <w:gridCol w:w="2461"/>
      </w:tblGrid>
      <w:tr w:rsidR="00131703" w14:paraId="454C160D" w14:textId="77777777" w:rsidTr="00131EE2">
        <w:trPr>
          <w:trHeight w:val="475"/>
        </w:trPr>
        <w:tc>
          <w:tcPr>
            <w:tcW w:w="2247" w:type="dxa"/>
            <w:tcBorders>
              <w:bottom w:val="single" w:sz="4" w:space="0" w:color="auto"/>
            </w:tcBorders>
          </w:tcPr>
          <w:p w14:paraId="38829E0A" w14:textId="77777777" w:rsidR="00131703" w:rsidRPr="006D0F3A" w:rsidRDefault="00131703" w:rsidP="00131EE2">
            <w:pPr>
              <w:rPr>
                <w:szCs w:val="20"/>
                <w:lang w:val="en-GB"/>
              </w:rPr>
            </w:pPr>
            <w:r w:rsidRPr="006D0F3A">
              <w:rPr>
                <w:szCs w:val="20"/>
                <w:lang w:val="en-GB"/>
              </w:rPr>
              <w:t xml:space="preserve">Collaboration </w:t>
            </w:r>
          </w:p>
        </w:tc>
        <w:tc>
          <w:tcPr>
            <w:tcW w:w="2464" w:type="dxa"/>
            <w:tcBorders>
              <w:bottom w:val="single" w:sz="4" w:space="0" w:color="auto"/>
            </w:tcBorders>
          </w:tcPr>
          <w:p w14:paraId="05F5C745" w14:textId="77777777" w:rsidR="00131703" w:rsidRPr="006D0F3A" w:rsidRDefault="00131703" w:rsidP="00131EE2">
            <w:pPr>
              <w:rPr>
                <w:szCs w:val="20"/>
                <w:lang w:val="en-GB"/>
              </w:rPr>
            </w:pPr>
            <w:r w:rsidRPr="006D0F3A">
              <w:rPr>
                <w:szCs w:val="20"/>
                <w:lang w:val="en-GB"/>
              </w:rPr>
              <w:t>Level x</w:t>
            </w:r>
          </w:p>
        </w:tc>
        <w:tc>
          <w:tcPr>
            <w:tcW w:w="2464" w:type="dxa"/>
            <w:tcBorders>
              <w:bottom w:val="single" w:sz="4" w:space="0" w:color="auto"/>
            </w:tcBorders>
          </w:tcPr>
          <w:p w14:paraId="40EA492E" w14:textId="77777777" w:rsidR="00131703" w:rsidRPr="006D0F3A" w:rsidRDefault="00131703" w:rsidP="00131EE2">
            <w:pPr>
              <w:rPr>
                <w:szCs w:val="20"/>
                <w:lang w:val="en-GB"/>
              </w:rPr>
            </w:pPr>
            <w:r w:rsidRPr="006D0F3A">
              <w:rPr>
                <w:szCs w:val="20"/>
                <w:lang w:val="en-GB"/>
              </w:rPr>
              <w:t>Level y</w:t>
            </w:r>
          </w:p>
        </w:tc>
        <w:tc>
          <w:tcPr>
            <w:tcW w:w="2464" w:type="dxa"/>
            <w:tcBorders>
              <w:bottom w:val="single" w:sz="4" w:space="0" w:color="auto"/>
            </w:tcBorders>
          </w:tcPr>
          <w:p w14:paraId="77063C81" w14:textId="3AC1F72E" w:rsidR="00131703" w:rsidRPr="006D0F3A" w:rsidRDefault="00131703" w:rsidP="00131EE2">
            <w:pPr>
              <w:rPr>
                <w:szCs w:val="20"/>
                <w:lang w:val="en-GB"/>
              </w:rPr>
            </w:pPr>
            <w:r w:rsidRPr="006D0F3A">
              <w:rPr>
                <w:szCs w:val="20"/>
                <w:lang w:val="en-GB"/>
              </w:rPr>
              <w:t xml:space="preserve">Level </w:t>
            </w:r>
            <w:r w:rsidR="00AE4FC2">
              <w:rPr>
                <w:szCs w:val="20"/>
                <w:lang w:val="en-GB"/>
              </w:rPr>
              <w:t>z</w:t>
            </w:r>
          </w:p>
        </w:tc>
      </w:tr>
      <w:tr w:rsidR="00131703" w14:paraId="24F4A280" w14:textId="77777777" w:rsidTr="00131EE2">
        <w:tc>
          <w:tcPr>
            <w:tcW w:w="2247" w:type="dxa"/>
            <w:tcBorders>
              <w:top w:val="single" w:sz="4" w:space="0" w:color="auto"/>
              <w:right w:val="single" w:sz="4" w:space="0" w:color="auto"/>
            </w:tcBorders>
          </w:tcPr>
          <w:p w14:paraId="12F6CDDD" w14:textId="77777777" w:rsidR="00131703" w:rsidRPr="006D0F3A" w:rsidRDefault="00131703" w:rsidP="00131EE2">
            <w:pPr>
              <w:rPr>
                <w:szCs w:val="20"/>
                <w:lang w:val="en-GB"/>
              </w:rPr>
            </w:pPr>
            <w:r w:rsidRPr="006D0F3A">
              <w:rPr>
                <w:szCs w:val="20"/>
                <w:lang w:val="en-GB"/>
              </w:rPr>
              <w:t>Specification impact</w:t>
            </w:r>
          </w:p>
        </w:tc>
        <w:tc>
          <w:tcPr>
            <w:tcW w:w="2464" w:type="dxa"/>
            <w:tcBorders>
              <w:top w:val="single" w:sz="4" w:space="0" w:color="auto"/>
              <w:left w:val="single" w:sz="4" w:space="0" w:color="auto"/>
            </w:tcBorders>
          </w:tcPr>
          <w:p w14:paraId="2144424C" w14:textId="77777777" w:rsidR="00131703" w:rsidRPr="00110A6C" w:rsidRDefault="00131703" w:rsidP="00131EE2">
            <w:pPr>
              <w:rPr>
                <w:szCs w:val="20"/>
                <w:lang w:val="en-GB"/>
              </w:rPr>
            </w:pPr>
            <w:r w:rsidRPr="00110A6C">
              <w:rPr>
                <w:szCs w:val="20"/>
                <w:lang w:val="en-GB"/>
              </w:rPr>
              <w:t>None</w:t>
            </w:r>
          </w:p>
        </w:tc>
        <w:tc>
          <w:tcPr>
            <w:tcW w:w="2464" w:type="dxa"/>
            <w:tcBorders>
              <w:top w:val="single" w:sz="4" w:space="0" w:color="auto"/>
            </w:tcBorders>
          </w:tcPr>
          <w:p w14:paraId="251E08CC" w14:textId="10C0AD73" w:rsidR="00BA33A6" w:rsidRDefault="00BA33A6" w:rsidP="00131EE2">
            <w:pPr>
              <w:rPr>
                <w:szCs w:val="20"/>
                <w:lang w:val="en-GB"/>
              </w:rPr>
            </w:pPr>
            <w:r>
              <w:rPr>
                <w:szCs w:val="20"/>
                <w:lang w:val="en-GB"/>
              </w:rPr>
              <w:t xml:space="preserve">Procedures and </w:t>
            </w:r>
            <w:r w:rsidR="00D74CF6">
              <w:rPr>
                <w:szCs w:val="20"/>
                <w:lang w:val="en-GB"/>
              </w:rPr>
              <w:t>protocol design to support the LCM scenarios within level</w:t>
            </w:r>
            <w:r w:rsidR="00D1788C">
              <w:rPr>
                <w:szCs w:val="20"/>
                <w:lang w:val="en-GB"/>
              </w:rPr>
              <w:t xml:space="preserve"> y.</w:t>
            </w:r>
          </w:p>
          <w:p w14:paraId="52B01B20" w14:textId="3E347E32" w:rsidR="00131703" w:rsidRPr="00110A6C" w:rsidRDefault="00D1788C" w:rsidP="00131EE2">
            <w:pPr>
              <w:rPr>
                <w:szCs w:val="20"/>
                <w:lang w:val="en-GB"/>
              </w:rPr>
            </w:pPr>
            <w:r>
              <w:rPr>
                <w:szCs w:val="20"/>
                <w:lang w:val="en-GB"/>
              </w:rPr>
              <w:t xml:space="preserve">As an </w:t>
            </w:r>
            <w:r w:rsidR="00AE4FC2">
              <w:rPr>
                <w:szCs w:val="20"/>
                <w:lang w:val="en-GB"/>
              </w:rPr>
              <w:t>example,</w:t>
            </w:r>
            <w:r>
              <w:rPr>
                <w:szCs w:val="20"/>
                <w:lang w:val="en-GB"/>
              </w:rPr>
              <w:t xml:space="preserve"> for UE based </w:t>
            </w:r>
            <w:r w:rsidR="00B8439C">
              <w:rPr>
                <w:szCs w:val="20"/>
                <w:lang w:val="en-GB"/>
              </w:rPr>
              <w:t>LCM scenarios s</w:t>
            </w:r>
            <w:r w:rsidR="00131703">
              <w:rPr>
                <w:szCs w:val="20"/>
                <w:lang w:val="en-GB"/>
              </w:rPr>
              <w:t>ignalling</w:t>
            </w:r>
            <w:r w:rsidR="00131703" w:rsidRPr="00110A6C">
              <w:rPr>
                <w:szCs w:val="20"/>
                <w:lang w:val="en-GB"/>
              </w:rPr>
              <w:t xml:space="preserve"> of model ID</w:t>
            </w:r>
            <w:r w:rsidR="00131703">
              <w:rPr>
                <w:szCs w:val="20"/>
                <w:lang w:val="en-GB"/>
              </w:rPr>
              <w:t>s</w:t>
            </w:r>
            <w:r w:rsidR="00131703" w:rsidRPr="00110A6C">
              <w:rPr>
                <w:szCs w:val="20"/>
                <w:lang w:val="en-GB"/>
              </w:rPr>
              <w:t xml:space="preserve">, model monitoring, model activation/deactivation, model </w:t>
            </w:r>
            <w:r w:rsidR="00131703">
              <w:rPr>
                <w:szCs w:val="20"/>
                <w:lang w:val="en-GB"/>
              </w:rPr>
              <w:t xml:space="preserve">switching, </w:t>
            </w:r>
            <w:r w:rsidR="00131703" w:rsidRPr="00110A6C">
              <w:rPr>
                <w:szCs w:val="20"/>
                <w:lang w:val="en-GB"/>
              </w:rPr>
              <w:t>model selection, etc</w:t>
            </w:r>
            <w:r w:rsidR="00131703">
              <w:rPr>
                <w:szCs w:val="20"/>
                <w:lang w:val="en-GB"/>
              </w:rPr>
              <w:t>.</w:t>
            </w:r>
          </w:p>
        </w:tc>
        <w:tc>
          <w:tcPr>
            <w:tcW w:w="2464" w:type="dxa"/>
            <w:tcBorders>
              <w:top w:val="single" w:sz="4" w:space="0" w:color="auto"/>
            </w:tcBorders>
          </w:tcPr>
          <w:p w14:paraId="490D7956" w14:textId="77777777" w:rsidR="00131703" w:rsidRPr="00110A6C" w:rsidRDefault="00131703" w:rsidP="00131EE2">
            <w:pPr>
              <w:rPr>
                <w:szCs w:val="20"/>
                <w:lang w:val="en-GB"/>
              </w:rPr>
            </w:pPr>
            <w:r w:rsidRPr="00110A6C">
              <w:rPr>
                <w:szCs w:val="20"/>
                <w:lang w:val="en-GB"/>
              </w:rPr>
              <w:t xml:space="preserve">Level </w:t>
            </w:r>
            <w:r>
              <w:rPr>
                <w:szCs w:val="20"/>
                <w:lang w:val="en-GB"/>
              </w:rPr>
              <w:t>y +</w:t>
            </w:r>
            <w:r w:rsidRPr="00110A6C">
              <w:rPr>
                <w:szCs w:val="20"/>
                <w:lang w:val="en-GB"/>
              </w:rPr>
              <w:t xml:space="preserve"> 3GPP mechan</w:t>
            </w:r>
            <w:r>
              <w:rPr>
                <w:szCs w:val="20"/>
                <w:lang w:val="en-GB"/>
              </w:rPr>
              <w:t>i</w:t>
            </w:r>
            <w:r w:rsidRPr="00110A6C">
              <w:rPr>
                <w:szCs w:val="20"/>
                <w:lang w:val="en-GB"/>
              </w:rPr>
              <w:t>sms for model delivery</w:t>
            </w:r>
          </w:p>
        </w:tc>
      </w:tr>
    </w:tbl>
    <w:p w14:paraId="2EE2D71B" w14:textId="77777777" w:rsidR="00131703" w:rsidRPr="00680493" w:rsidRDefault="00131703" w:rsidP="00131703">
      <w:pPr>
        <w:pStyle w:val="B1"/>
        <w:ind w:left="0" w:firstLine="0"/>
      </w:pPr>
    </w:p>
    <w:p w14:paraId="0F1BD57A" w14:textId="23DC3001" w:rsidR="000F56FD" w:rsidRPr="000F56FD" w:rsidRDefault="00224018" w:rsidP="005E0F8D">
      <w:pPr>
        <w:pStyle w:val="Heading2"/>
        <w:rPr>
          <w:rFonts w:cs="Arial"/>
          <w:lang w:val="en-AU"/>
        </w:rPr>
      </w:pPr>
      <w:r>
        <w:lastRenderedPageBreak/>
        <w:t>2.</w:t>
      </w:r>
      <w:r w:rsidR="00996390">
        <w:t>2</w:t>
      </w:r>
      <w:r>
        <w:t xml:space="preserve"> </w:t>
      </w:r>
      <w:r w:rsidR="00E95C3B">
        <w:t>Model</w:t>
      </w:r>
      <w:r w:rsidR="00CE21BB">
        <w:t xml:space="preserve"> training</w:t>
      </w:r>
    </w:p>
    <w:bookmarkEnd w:id="8"/>
    <w:p w14:paraId="50284F9F" w14:textId="71F70245" w:rsidR="006568B8" w:rsidRDefault="00666F9A" w:rsidP="006568B8">
      <w:pPr>
        <w:rPr>
          <w:lang w:eastAsia="ja-JP"/>
        </w:rPr>
      </w:pPr>
      <w:r>
        <w:rPr>
          <w:lang w:val="en-GB" w:eastAsia="ja-JP"/>
        </w:rPr>
        <w:t xml:space="preserve">A </w:t>
      </w:r>
      <w:r w:rsidR="00E519E9">
        <w:rPr>
          <w:lang w:val="en-GB" w:eastAsia="ja-JP"/>
        </w:rPr>
        <w:t>typical</w:t>
      </w:r>
      <w:r>
        <w:rPr>
          <w:lang w:val="en-GB" w:eastAsia="ja-JP"/>
        </w:rPr>
        <w:t xml:space="preserve"> m</w:t>
      </w:r>
      <w:r w:rsidR="00620907">
        <w:rPr>
          <w:lang w:val="en-GB" w:eastAsia="ja-JP"/>
        </w:rPr>
        <w:t xml:space="preserve">odel </w:t>
      </w:r>
      <w:r w:rsidR="006568B8">
        <w:rPr>
          <w:lang w:eastAsia="ja-JP"/>
        </w:rPr>
        <w:t xml:space="preserve">training </w:t>
      </w:r>
      <w:r>
        <w:rPr>
          <w:lang w:eastAsia="ja-JP"/>
        </w:rPr>
        <w:t>p</w:t>
      </w:r>
      <w:r w:rsidR="008601EA">
        <w:rPr>
          <w:lang w:eastAsia="ja-JP"/>
        </w:rPr>
        <w:t xml:space="preserve">ipeline </w:t>
      </w:r>
      <w:r w:rsidR="00F6762E">
        <w:rPr>
          <w:lang w:eastAsia="ja-JP"/>
        </w:rPr>
        <w:t>(process of training an AI/ML model)</w:t>
      </w:r>
      <w:r w:rsidR="008601EA">
        <w:rPr>
          <w:lang w:eastAsia="ja-JP"/>
        </w:rPr>
        <w:t xml:space="preserve"> </w:t>
      </w:r>
      <w:r w:rsidR="00E519E9">
        <w:rPr>
          <w:lang w:eastAsia="ja-JP"/>
        </w:rPr>
        <w:t xml:space="preserve">is </w:t>
      </w:r>
      <w:r w:rsidR="006568B8">
        <w:rPr>
          <w:lang w:eastAsia="ja-JP"/>
        </w:rPr>
        <w:t xml:space="preserve">shown in </w:t>
      </w:r>
      <w:r w:rsidR="00391F2B">
        <w:rPr>
          <w:lang w:eastAsia="ja-JP"/>
        </w:rPr>
        <w:fldChar w:fldCharType="begin"/>
      </w:r>
      <w:r w:rsidR="00391F2B">
        <w:rPr>
          <w:lang w:eastAsia="ja-JP"/>
        </w:rPr>
        <w:instrText xml:space="preserve"> REF _Ref115038358 </w:instrText>
      </w:r>
      <w:r w:rsidR="00391F2B">
        <w:rPr>
          <w:lang w:eastAsia="ja-JP"/>
        </w:rPr>
        <w:fldChar w:fldCharType="separate"/>
      </w:r>
      <w:r w:rsidR="00391F2B">
        <w:t xml:space="preserve">Figure </w:t>
      </w:r>
      <w:r w:rsidR="00391F2B">
        <w:rPr>
          <w:noProof/>
        </w:rPr>
        <w:t>4</w:t>
      </w:r>
      <w:r w:rsidR="00391F2B">
        <w:rPr>
          <w:lang w:eastAsia="ja-JP"/>
        </w:rPr>
        <w:fldChar w:fldCharType="end"/>
      </w:r>
      <w:r w:rsidR="00E519E9">
        <w:rPr>
          <w:lang w:eastAsia="ja-JP"/>
        </w:rPr>
        <w:t>. We observe</w:t>
      </w:r>
      <w:r w:rsidR="007237A4">
        <w:rPr>
          <w:lang w:eastAsia="ja-JP"/>
        </w:rPr>
        <w:t xml:space="preserve"> that </w:t>
      </w:r>
      <w:r w:rsidR="006568B8">
        <w:rPr>
          <w:lang w:eastAsia="ja-JP"/>
        </w:rPr>
        <w:t xml:space="preserve">the </w:t>
      </w:r>
      <w:r w:rsidR="006568B8" w:rsidRPr="00E519E9">
        <w:rPr>
          <w:i/>
          <w:lang w:eastAsia="ja-JP"/>
        </w:rPr>
        <w:t>model training</w:t>
      </w:r>
      <w:r w:rsidR="006568B8">
        <w:rPr>
          <w:i/>
          <w:lang w:eastAsia="ja-JP"/>
        </w:rPr>
        <w:t xml:space="preserve"> </w:t>
      </w:r>
      <w:r w:rsidR="00E519E9">
        <w:rPr>
          <w:i/>
          <w:iCs/>
          <w:lang w:eastAsia="ja-JP"/>
        </w:rPr>
        <w:t>step</w:t>
      </w:r>
      <w:r w:rsidR="00E519E9">
        <w:rPr>
          <w:lang w:eastAsia="ja-JP"/>
        </w:rPr>
        <w:t xml:space="preserve"> </w:t>
      </w:r>
      <w:r w:rsidR="006568B8">
        <w:rPr>
          <w:lang w:eastAsia="ja-JP"/>
        </w:rPr>
        <w:t xml:space="preserve">is </w:t>
      </w:r>
      <w:r w:rsidR="00517114">
        <w:rPr>
          <w:lang w:eastAsia="ja-JP"/>
        </w:rPr>
        <w:t xml:space="preserve">just </w:t>
      </w:r>
      <w:r w:rsidR="00761055">
        <w:rPr>
          <w:lang w:eastAsia="ja-JP"/>
        </w:rPr>
        <w:t xml:space="preserve">one </w:t>
      </w:r>
      <w:r w:rsidR="006568B8">
        <w:rPr>
          <w:lang w:eastAsia="ja-JP"/>
        </w:rPr>
        <w:t>stage within</w:t>
      </w:r>
      <w:r w:rsidR="00530679">
        <w:rPr>
          <w:lang w:eastAsia="ja-JP"/>
        </w:rPr>
        <w:t xml:space="preserve"> </w:t>
      </w:r>
      <w:r w:rsidR="00F76D17">
        <w:rPr>
          <w:lang w:eastAsia="ja-JP"/>
        </w:rPr>
        <w:t>the</w:t>
      </w:r>
      <w:r w:rsidR="00530679">
        <w:rPr>
          <w:lang w:eastAsia="ja-JP"/>
        </w:rPr>
        <w:t xml:space="preserve"> </w:t>
      </w:r>
      <w:r w:rsidR="006568B8">
        <w:rPr>
          <w:lang w:eastAsia="ja-JP"/>
        </w:rPr>
        <w:t>training pipeline</w:t>
      </w:r>
      <w:r w:rsidR="008D520E">
        <w:rPr>
          <w:lang w:eastAsia="ja-JP"/>
        </w:rPr>
        <w:t>.</w:t>
      </w:r>
      <w:r w:rsidR="00642943">
        <w:rPr>
          <w:lang w:eastAsia="ja-JP"/>
        </w:rPr>
        <w:t xml:space="preserve"> </w:t>
      </w:r>
      <w:r w:rsidR="00F6762E">
        <w:rPr>
          <w:lang w:eastAsia="ja-JP"/>
        </w:rPr>
        <w:t>For example, the model training pip</w:t>
      </w:r>
      <w:r w:rsidR="006D673F">
        <w:rPr>
          <w:lang w:eastAsia="ja-JP"/>
        </w:rPr>
        <w:t>eline may include</w:t>
      </w:r>
      <w:r w:rsidR="00642943">
        <w:rPr>
          <w:lang w:val="en-AU"/>
        </w:rPr>
        <w:t xml:space="preserve"> gathering raw</w:t>
      </w:r>
      <w:r w:rsidR="00B656ED">
        <w:rPr>
          <w:lang w:val="en-AU"/>
        </w:rPr>
        <w:t xml:space="preserve"> (</w:t>
      </w:r>
      <w:r w:rsidR="00542C82">
        <w:rPr>
          <w:lang w:val="en-AU"/>
        </w:rPr>
        <w:t>unprocessed</w:t>
      </w:r>
      <w:r w:rsidR="00B656ED">
        <w:rPr>
          <w:lang w:val="en-AU"/>
        </w:rPr>
        <w:t>)</w:t>
      </w:r>
      <w:r w:rsidR="00642943">
        <w:rPr>
          <w:lang w:val="en-AU"/>
        </w:rPr>
        <w:t xml:space="preserve"> input data from</w:t>
      </w:r>
      <w:r w:rsidR="00812DA5">
        <w:rPr>
          <w:lang w:val="en-AU"/>
        </w:rPr>
        <w:t xml:space="preserve"> </w:t>
      </w:r>
      <w:r w:rsidR="00B617EE">
        <w:rPr>
          <w:lang w:val="en-AU"/>
        </w:rPr>
        <w:t xml:space="preserve">repositories </w:t>
      </w:r>
      <w:r w:rsidR="00642943">
        <w:rPr>
          <w:lang w:val="en-AU"/>
        </w:rPr>
        <w:t xml:space="preserve">(data ingestion), </w:t>
      </w:r>
      <w:r w:rsidR="00642943" w:rsidRPr="001E6705">
        <w:rPr>
          <w:lang w:val="en-AU"/>
        </w:rPr>
        <w:t>finding</w:t>
      </w:r>
      <w:r w:rsidR="00642943">
        <w:rPr>
          <w:lang w:val="en-AU"/>
        </w:rPr>
        <w:t xml:space="preserve"> high-qualit</w:t>
      </w:r>
      <w:r w:rsidR="00391F2B">
        <w:rPr>
          <w:lang w:val="en-AU"/>
        </w:rPr>
        <w:t>y</w:t>
      </w:r>
      <w:r w:rsidR="00642943">
        <w:rPr>
          <w:lang w:val="en-AU"/>
        </w:rPr>
        <w:t xml:space="preserve"> </w:t>
      </w:r>
      <w:r w:rsidR="00090ED6">
        <w:rPr>
          <w:lang w:val="en-AU"/>
        </w:rPr>
        <w:t xml:space="preserve">model </w:t>
      </w:r>
      <w:r w:rsidR="00642943">
        <w:rPr>
          <w:lang w:val="en-AU"/>
        </w:rPr>
        <w:t xml:space="preserve">input features (data </w:t>
      </w:r>
      <w:r w:rsidR="00316FE0">
        <w:rPr>
          <w:lang w:val="en-AU"/>
        </w:rPr>
        <w:t>pre-processing</w:t>
      </w:r>
      <w:r w:rsidR="00642943">
        <w:rPr>
          <w:lang w:val="en-AU"/>
        </w:rPr>
        <w:t xml:space="preserve">), finding </w:t>
      </w:r>
      <w:r w:rsidR="00522DEB">
        <w:rPr>
          <w:lang w:val="en-AU"/>
        </w:rPr>
        <w:t xml:space="preserve">the </w:t>
      </w:r>
      <w:r w:rsidR="00642943" w:rsidRPr="001E6705">
        <w:rPr>
          <w:lang w:val="en-AU"/>
        </w:rPr>
        <w:t xml:space="preserve">optimal mapping of </w:t>
      </w:r>
      <w:r w:rsidR="0096782C">
        <w:rPr>
          <w:lang w:val="en-AU"/>
        </w:rPr>
        <w:t xml:space="preserve">the </w:t>
      </w:r>
      <w:r w:rsidR="009564FA">
        <w:rPr>
          <w:lang w:val="en-AU"/>
        </w:rPr>
        <w:t>model input</w:t>
      </w:r>
      <w:r w:rsidR="00642943" w:rsidRPr="001E6705">
        <w:rPr>
          <w:lang w:val="en-AU"/>
        </w:rPr>
        <w:t xml:space="preserve"> </w:t>
      </w:r>
      <w:r w:rsidR="00BE4FBC">
        <w:rPr>
          <w:lang w:val="en-AU"/>
        </w:rPr>
        <w:t xml:space="preserve">features </w:t>
      </w:r>
      <w:r w:rsidR="00642943" w:rsidRPr="001E6705">
        <w:rPr>
          <w:lang w:val="en-AU"/>
        </w:rPr>
        <w:t xml:space="preserve">to </w:t>
      </w:r>
      <w:r w:rsidR="00E25161">
        <w:rPr>
          <w:lang w:val="en-AU"/>
        </w:rPr>
        <w:t xml:space="preserve">a desired </w:t>
      </w:r>
      <w:r w:rsidR="009564FA">
        <w:rPr>
          <w:lang w:val="en-AU"/>
        </w:rPr>
        <w:t>model output target</w:t>
      </w:r>
      <w:r w:rsidR="00642943">
        <w:rPr>
          <w:lang w:val="en-AU"/>
        </w:rPr>
        <w:t xml:space="preserve"> in a sense determined by a </w:t>
      </w:r>
      <w:r w:rsidR="00642943" w:rsidRPr="001E6705">
        <w:rPr>
          <w:lang w:val="en-AU"/>
        </w:rPr>
        <w:t>loss function</w:t>
      </w:r>
      <w:r w:rsidR="00642943">
        <w:rPr>
          <w:lang w:val="en-AU"/>
        </w:rPr>
        <w:t xml:space="preserve"> </w:t>
      </w:r>
      <w:r w:rsidR="005D066C">
        <w:rPr>
          <w:lang w:val="en-AU"/>
        </w:rPr>
        <w:t>(model training)</w:t>
      </w:r>
      <w:r w:rsidR="001E171F">
        <w:rPr>
          <w:lang w:val="en-AU"/>
        </w:rPr>
        <w:t xml:space="preserve">, evaluate </w:t>
      </w:r>
      <w:r w:rsidR="001356F2">
        <w:rPr>
          <w:lang w:val="en-AU"/>
        </w:rPr>
        <w:t xml:space="preserve">model performance </w:t>
      </w:r>
      <w:r w:rsidR="00A63877">
        <w:rPr>
          <w:lang w:val="en-AU"/>
        </w:rPr>
        <w:t xml:space="preserve">on unseen data from a </w:t>
      </w:r>
      <w:r w:rsidR="00D6095E">
        <w:rPr>
          <w:lang w:val="en-AU"/>
        </w:rPr>
        <w:t>functional level</w:t>
      </w:r>
      <w:r w:rsidR="00CF4CEB">
        <w:rPr>
          <w:lang w:val="en-AU"/>
        </w:rPr>
        <w:t xml:space="preserve"> </w:t>
      </w:r>
      <w:r w:rsidR="00D6095E">
        <w:rPr>
          <w:lang w:val="en-AU"/>
        </w:rPr>
        <w:t>a</w:t>
      </w:r>
      <w:r w:rsidR="00D1044C">
        <w:rPr>
          <w:lang w:val="en-AU"/>
        </w:rPr>
        <w:t xml:space="preserve">s well as from </w:t>
      </w:r>
      <w:r w:rsidR="008106F3">
        <w:rPr>
          <w:lang w:val="en-AU"/>
        </w:rPr>
        <w:t xml:space="preserve">a </w:t>
      </w:r>
      <w:r w:rsidR="00D6095E">
        <w:rPr>
          <w:lang w:val="en-AU"/>
        </w:rPr>
        <w:t>system level</w:t>
      </w:r>
      <w:r w:rsidR="00CF4CEB">
        <w:rPr>
          <w:lang w:val="en-AU"/>
        </w:rPr>
        <w:t xml:space="preserve"> </w:t>
      </w:r>
      <w:r w:rsidR="00B666C2">
        <w:rPr>
          <w:lang w:val="en-AU"/>
        </w:rPr>
        <w:t xml:space="preserve">when </w:t>
      </w:r>
      <w:r w:rsidR="006D1D82">
        <w:rPr>
          <w:lang w:val="en-AU"/>
        </w:rPr>
        <w:t>relevant</w:t>
      </w:r>
      <w:r w:rsidR="00642943">
        <w:rPr>
          <w:lang w:val="en-AU"/>
        </w:rPr>
        <w:t>.</w:t>
      </w:r>
      <w:r w:rsidR="005C6EE1">
        <w:rPr>
          <w:lang w:eastAsia="ja-JP"/>
        </w:rPr>
        <w:t xml:space="preserve"> </w:t>
      </w:r>
      <w:r w:rsidR="003A375B">
        <w:rPr>
          <w:lang w:eastAsia="ja-JP"/>
        </w:rPr>
        <w:t>Finally,</w:t>
      </w:r>
      <w:r w:rsidR="00A2200C">
        <w:rPr>
          <w:lang w:eastAsia="ja-JP"/>
        </w:rPr>
        <w:t xml:space="preserve"> </w:t>
      </w:r>
      <w:r w:rsidR="00D762B6">
        <w:rPr>
          <w:lang w:eastAsia="ja-JP"/>
        </w:rPr>
        <w:t xml:space="preserve">the model training </w:t>
      </w:r>
      <w:r w:rsidR="00B46C84">
        <w:rPr>
          <w:lang w:eastAsia="ja-JP"/>
        </w:rPr>
        <w:t xml:space="preserve">pipeline </w:t>
      </w:r>
      <w:r w:rsidR="009809DE">
        <w:rPr>
          <w:lang w:eastAsia="ja-JP"/>
        </w:rPr>
        <w:t xml:space="preserve">ends with a </w:t>
      </w:r>
      <w:r w:rsidR="00163AC3">
        <w:rPr>
          <w:lang w:eastAsia="ja-JP"/>
        </w:rPr>
        <w:t>model regist</w:t>
      </w:r>
      <w:r w:rsidR="006E2241">
        <w:rPr>
          <w:lang w:eastAsia="ja-JP"/>
        </w:rPr>
        <w:t>ration</w:t>
      </w:r>
      <w:r w:rsidR="004630D7">
        <w:rPr>
          <w:lang w:eastAsia="ja-JP"/>
        </w:rPr>
        <w:t>,</w:t>
      </w:r>
      <w:r w:rsidR="00163AC3">
        <w:rPr>
          <w:lang w:eastAsia="ja-JP"/>
        </w:rPr>
        <w:t xml:space="preserve"> </w:t>
      </w:r>
      <w:r w:rsidR="000F1F8D">
        <w:rPr>
          <w:lang w:eastAsia="ja-JP"/>
        </w:rPr>
        <w:t xml:space="preserve">which may </w:t>
      </w:r>
      <w:r w:rsidR="001B752E" w:rsidRPr="00B86207">
        <w:rPr>
          <w:lang w:val="en-AU"/>
        </w:rPr>
        <w:t xml:space="preserve">comprise </w:t>
      </w:r>
      <w:r w:rsidR="001B752E">
        <w:rPr>
          <w:lang w:val="en-AU"/>
        </w:rPr>
        <w:t xml:space="preserve">of </w:t>
      </w:r>
      <w:r w:rsidR="001B752E" w:rsidRPr="00B86207">
        <w:rPr>
          <w:lang w:val="en-AU"/>
        </w:rPr>
        <w:t>operations to</w:t>
      </w:r>
      <w:r w:rsidR="001B752E">
        <w:rPr>
          <w:lang w:val="en-AU"/>
        </w:rPr>
        <w:t xml:space="preserve"> make the AI/ML </w:t>
      </w:r>
      <w:r w:rsidR="001B752E" w:rsidRPr="00B86207">
        <w:rPr>
          <w:lang w:val="en-AU"/>
        </w:rPr>
        <w:t>model</w:t>
      </w:r>
      <w:r w:rsidR="001B752E">
        <w:rPr>
          <w:lang w:val="en-AU"/>
        </w:rPr>
        <w:t xml:space="preserve"> runnable via compilation </w:t>
      </w:r>
      <w:r w:rsidR="001B752E">
        <w:rPr>
          <w:rFonts w:eastAsia="Times" w:cs="Arial"/>
          <w:szCs w:val="20"/>
          <w:lang w:val="en-AU"/>
        </w:rPr>
        <w:t xml:space="preserve">to </w:t>
      </w:r>
      <w:r w:rsidR="0086011D">
        <w:rPr>
          <w:rFonts w:eastAsia="Times" w:cs="Arial"/>
          <w:szCs w:val="20"/>
          <w:lang w:val="en-AU"/>
        </w:rPr>
        <w:t xml:space="preserve">a </w:t>
      </w:r>
      <w:r w:rsidR="001B752E">
        <w:rPr>
          <w:rFonts w:eastAsia="Times" w:cs="Arial"/>
          <w:szCs w:val="20"/>
          <w:lang w:val="en-AU"/>
        </w:rPr>
        <w:t xml:space="preserve">specific hardware and </w:t>
      </w:r>
      <w:r w:rsidR="00481543">
        <w:rPr>
          <w:rFonts w:eastAsia="Times" w:cs="Arial"/>
          <w:szCs w:val="20"/>
          <w:lang w:val="en-AU"/>
        </w:rPr>
        <w:t xml:space="preserve">of </w:t>
      </w:r>
      <w:r w:rsidR="001B752E">
        <w:rPr>
          <w:lang w:val="en-AU"/>
        </w:rPr>
        <w:t xml:space="preserve">steps like </w:t>
      </w:r>
      <w:r w:rsidR="001B752E" w:rsidRPr="00B86207">
        <w:rPr>
          <w:lang w:val="en-AU"/>
        </w:rPr>
        <w:t>versioning and packaging of the model so that it can be executed</w:t>
      </w:r>
      <w:r w:rsidR="001B752E">
        <w:rPr>
          <w:lang w:val="en-AU"/>
        </w:rPr>
        <w:t>.</w:t>
      </w:r>
      <w:r w:rsidR="00D308FD">
        <w:rPr>
          <w:lang w:val="en-AU"/>
        </w:rPr>
        <w:t xml:space="preserve"> </w:t>
      </w:r>
      <w:r w:rsidR="005C6EE1">
        <w:rPr>
          <w:lang w:eastAsia="ja-JP"/>
        </w:rPr>
        <w:t>For</w:t>
      </w:r>
      <w:r w:rsidR="001356F2">
        <w:rPr>
          <w:lang w:eastAsia="ja-JP"/>
        </w:rPr>
        <w:t xml:space="preserve"> </w:t>
      </w:r>
      <w:r w:rsidR="00FC3865">
        <w:rPr>
          <w:lang w:eastAsia="ja-JP"/>
        </w:rPr>
        <w:t>detail</w:t>
      </w:r>
      <w:r w:rsidR="001356F2">
        <w:rPr>
          <w:lang w:eastAsia="ja-JP"/>
        </w:rPr>
        <w:t>s</w:t>
      </w:r>
      <w:r w:rsidR="0050543E">
        <w:rPr>
          <w:lang w:eastAsia="ja-JP"/>
        </w:rPr>
        <w:t xml:space="preserve"> on the</w:t>
      </w:r>
      <w:r w:rsidR="00110564">
        <w:rPr>
          <w:lang w:eastAsia="ja-JP"/>
        </w:rPr>
        <w:t>se</w:t>
      </w:r>
      <w:r w:rsidR="00FD64D9">
        <w:rPr>
          <w:lang w:eastAsia="ja-JP"/>
        </w:rPr>
        <w:t xml:space="preserve"> </w:t>
      </w:r>
      <w:r w:rsidR="00110564">
        <w:rPr>
          <w:lang w:eastAsia="ja-JP"/>
        </w:rPr>
        <w:t xml:space="preserve">model training </w:t>
      </w:r>
      <w:r w:rsidR="0050543E">
        <w:rPr>
          <w:lang w:eastAsia="ja-JP"/>
        </w:rPr>
        <w:t>stages</w:t>
      </w:r>
      <w:r w:rsidR="0050543E" w:rsidRPr="0076542E">
        <w:rPr>
          <w:lang w:eastAsia="ja-JP"/>
        </w:rPr>
        <w:t>, see</w:t>
      </w:r>
      <w:r w:rsidR="00FC3865" w:rsidRPr="0076542E">
        <w:rPr>
          <w:lang w:eastAsia="ja-JP"/>
        </w:rPr>
        <w:t xml:space="preserve"> [</w:t>
      </w:r>
      <w:r w:rsidR="0076542E" w:rsidRPr="0076542E">
        <w:rPr>
          <w:lang w:eastAsia="ja-JP"/>
        </w:rPr>
        <w:t>9</w:t>
      </w:r>
      <w:r w:rsidR="00FC3865" w:rsidRPr="0076542E">
        <w:rPr>
          <w:lang w:eastAsia="ja-JP"/>
        </w:rPr>
        <w:t>]</w:t>
      </w:r>
      <w:r w:rsidR="0050543E" w:rsidRPr="0076542E">
        <w:rPr>
          <w:lang w:eastAsia="ja-JP"/>
        </w:rPr>
        <w:t>.</w:t>
      </w:r>
    </w:p>
    <w:p w14:paraId="0ED56653" w14:textId="77777777" w:rsidR="006568B8" w:rsidRDefault="006568B8" w:rsidP="006568B8">
      <w:pPr>
        <w:rPr>
          <w:lang w:val="en-GB" w:eastAsia="ja-JP"/>
        </w:rPr>
      </w:pPr>
    </w:p>
    <w:p w14:paraId="2BC33154" w14:textId="48762EFC" w:rsidR="006568B8" w:rsidRDefault="002F414B" w:rsidP="006568B8">
      <w:pPr>
        <w:jc w:val="center"/>
        <w:rPr>
          <w:lang w:val="en-GB" w:eastAsia="ja-JP"/>
        </w:rPr>
      </w:pPr>
      <w:r>
        <w:rPr>
          <w:noProof/>
          <w:lang w:val="en-GB" w:eastAsia="ja-JP"/>
        </w:rPr>
        <w:drawing>
          <wp:inline distT="0" distB="0" distL="0" distR="0" wp14:anchorId="78F566F0" wp14:editId="2B4F1498">
            <wp:extent cx="4849138" cy="423953"/>
            <wp:effectExtent l="0" t="0" r="0" b="0"/>
            <wp:docPr id="6" name="Picture 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graphical user interfac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49138" cy="423953"/>
                    </a:xfrm>
                    <a:prstGeom prst="rect">
                      <a:avLst/>
                    </a:prstGeom>
                  </pic:spPr>
                </pic:pic>
              </a:graphicData>
            </a:graphic>
          </wp:inline>
        </w:drawing>
      </w:r>
    </w:p>
    <w:p w14:paraId="7A483FAD" w14:textId="2F2C9AE2" w:rsidR="006568B8" w:rsidRDefault="006568B8" w:rsidP="00391F2B">
      <w:pPr>
        <w:pStyle w:val="Caption"/>
        <w:jc w:val="center"/>
      </w:pPr>
      <w:bookmarkStart w:id="13" w:name="_Ref115038358"/>
      <w:r>
        <w:t xml:space="preserve">Figure </w:t>
      </w:r>
      <w:r>
        <w:fldChar w:fldCharType="begin"/>
      </w:r>
      <w:r>
        <w:instrText xml:space="preserve"> SEQ Figure \* ARABIC </w:instrText>
      </w:r>
      <w:r>
        <w:fldChar w:fldCharType="separate"/>
      </w:r>
      <w:r w:rsidR="00D42010">
        <w:rPr>
          <w:noProof/>
        </w:rPr>
        <w:t>4</w:t>
      </w:r>
      <w:r>
        <w:fldChar w:fldCharType="end"/>
      </w:r>
      <w:bookmarkEnd w:id="13"/>
      <w:r>
        <w:t xml:space="preserve">: </w:t>
      </w:r>
      <w:r w:rsidR="00145C9C">
        <w:t>S</w:t>
      </w:r>
      <w:r>
        <w:t xml:space="preserve">tages </w:t>
      </w:r>
      <w:r w:rsidR="00145C9C">
        <w:t>within</w:t>
      </w:r>
      <w:r w:rsidR="00421258">
        <w:t xml:space="preserve"> </w:t>
      </w:r>
      <w:r w:rsidR="00E64C4E">
        <w:t xml:space="preserve">the </w:t>
      </w:r>
      <w:r w:rsidR="00421258">
        <w:t>model</w:t>
      </w:r>
      <w:r>
        <w:t xml:space="preserve"> training pipeline.</w:t>
      </w:r>
    </w:p>
    <w:p w14:paraId="644AE35D" w14:textId="261C5875" w:rsidR="002A3203" w:rsidRDefault="00D449CC" w:rsidP="00F91861">
      <w:pPr>
        <w:rPr>
          <w:lang w:val="en-GB" w:eastAsia="ja-JP"/>
        </w:rPr>
      </w:pPr>
      <w:r>
        <w:rPr>
          <w:lang w:val="en-GB" w:eastAsia="ja-JP"/>
        </w:rPr>
        <w:t>M</w:t>
      </w:r>
      <w:r w:rsidR="006062E5">
        <w:rPr>
          <w:lang w:val="en-GB" w:eastAsia="ja-JP"/>
        </w:rPr>
        <w:t xml:space="preserve">odel training </w:t>
      </w:r>
      <w:r w:rsidR="009D374B">
        <w:rPr>
          <w:lang w:val="en-GB" w:eastAsia="ja-JP"/>
        </w:rPr>
        <w:t xml:space="preserve">will be discussed </w:t>
      </w:r>
      <w:r w:rsidR="00BE7F5A">
        <w:rPr>
          <w:lang w:val="en-GB" w:eastAsia="ja-JP"/>
        </w:rPr>
        <w:t xml:space="preserve">below </w:t>
      </w:r>
      <w:r w:rsidR="009D374B">
        <w:rPr>
          <w:lang w:val="en-GB" w:eastAsia="ja-JP"/>
        </w:rPr>
        <w:t>for the</w:t>
      </w:r>
      <w:r w:rsidR="00A7447B">
        <w:rPr>
          <w:lang w:val="en-GB" w:eastAsia="ja-JP"/>
        </w:rPr>
        <w:t xml:space="preserve"> model LCM scenarios</w:t>
      </w:r>
      <w:r w:rsidR="00DB6493">
        <w:rPr>
          <w:lang w:val="en-GB" w:eastAsia="ja-JP"/>
        </w:rPr>
        <w:t xml:space="preserve"> </w:t>
      </w:r>
      <w:r w:rsidR="00B009F6">
        <w:rPr>
          <w:lang w:val="en-GB" w:eastAsia="ja-JP"/>
        </w:rPr>
        <w:t>#3 to #7 from</w:t>
      </w:r>
      <w:r w:rsidR="00DB6493">
        <w:rPr>
          <w:lang w:val="en-GB" w:eastAsia="ja-JP"/>
        </w:rPr>
        <w:t xml:space="preserve"> </w:t>
      </w:r>
      <w:r w:rsidR="00DB6493">
        <w:rPr>
          <w:lang w:val="en-GB" w:eastAsia="ja-JP"/>
        </w:rPr>
        <w:fldChar w:fldCharType="begin"/>
      </w:r>
      <w:r w:rsidR="00DB6493">
        <w:rPr>
          <w:lang w:val="en-GB" w:eastAsia="ja-JP"/>
        </w:rPr>
        <w:instrText xml:space="preserve"> REF _Ref114744968 \h </w:instrText>
      </w:r>
      <w:r w:rsidR="00DB6493">
        <w:rPr>
          <w:lang w:val="en-GB" w:eastAsia="ja-JP"/>
        </w:rPr>
      </w:r>
      <w:r w:rsidR="00DB6493">
        <w:rPr>
          <w:lang w:val="en-GB" w:eastAsia="ja-JP"/>
        </w:rPr>
        <w:fldChar w:fldCharType="separate"/>
      </w:r>
      <w:r w:rsidR="00DB6493">
        <w:t xml:space="preserve">Table </w:t>
      </w:r>
      <w:r w:rsidR="00DB6493">
        <w:rPr>
          <w:noProof/>
        </w:rPr>
        <w:t>1</w:t>
      </w:r>
      <w:r w:rsidR="00DB6493">
        <w:rPr>
          <w:lang w:val="en-GB" w:eastAsia="ja-JP"/>
        </w:rPr>
        <w:fldChar w:fldCharType="end"/>
      </w:r>
      <w:r w:rsidR="004825C8">
        <w:rPr>
          <w:lang w:val="en-GB" w:eastAsia="ja-JP"/>
        </w:rPr>
        <w:t>.</w:t>
      </w:r>
      <w:r w:rsidR="00743620">
        <w:rPr>
          <w:lang w:val="en-GB" w:eastAsia="ja-JP"/>
        </w:rPr>
        <w:t xml:space="preserve"> </w:t>
      </w:r>
      <w:r w:rsidR="009D374B">
        <w:rPr>
          <w:lang w:val="en-GB" w:eastAsia="ja-JP"/>
        </w:rPr>
        <w:t xml:space="preserve"> </w:t>
      </w:r>
    </w:p>
    <w:p w14:paraId="100E927E" w14:textId="7331909E" w:rsidR="004571C3" w:rsidRPr="00CB1682" w:rsidRDefault="00542129" w:rsidP="004571C3">
      <w:pPr>
        <w:rPr>
          <w:b/>
          <w:lang w:val="en-GB" w:eastAsia="ja-JP"/>
        </w:rPr>
      </w:pPr>
      <w:r w:rsidRPr="00687F99">
        <w:rPr>
          <w:b/>
          <w:bCs/>
          <w:lang w:val="en-GB" w:eastAsia="ja-JP"/>
        </w:rPr>
        <w:t xml:space="preserve">Model </w:t>
      </w:r>
      <w:r w:rsidR="009A4DB6" w:rsidRPr="00687F99">
        <w:rPr>
          <w:b/>
          <w:bCs/>
          <w:lang w:val="en-GB" w:eastAsia="ja-JP"/>
        </w:rPr>
        <w:t xml:space="preserve">training </w:t>
      </w:r>
      <w:r w:rsidR="00F909F4">
        <w:rPr>
          <w:b/>
          <w:bCs/>
          <w:lang w:val="en-GB" w:eastAsia="ja-JP"/>
        </w:rPr>
        <w:t xml:space="preserve">for </w:t>
      </w:r>
      <w:r w:rsidR="00185BF4">
        <w:rPr>
          <w:b/>
          <w:bCs/>
          <w:lang w:val="en-GB" w:eastAsia="ja-JP"/>
        </w:rPr>
        <w:t xml:space="preserve">the </w:t>
      </w:r>
      <w:r w:rsidR="004825C8" w:rsidRPr="002219CC">
        <w:rPr>
          <w:b/>
          <w:bCs/>
          <w:lang w:val="en-AU"/>
        </w:rPr>
        <w:t xml:space="preserve">LCM scenarios #3 </w:t>
      </w:r>
      <w:r w:rsidR="00CB1682">
        <w:rPr>
          <w:b/>
          <w:bCs/>
          <w:lang w:val="en-AU"/>
        </w:rPr>
        <w:t>&amp;</w:t>
      </w:r>
      <w:r w:rsidR="004825C8" w:rsidRPr="002219CC">
        <w:rPr>
          <w:b/>
          <w:bCs/>
          <w:lang w:val="en-AU"/>
        </w:rPr>
        <w:t xml:space="preserve"> #4</w:t>
      </w:r>
      <w:r w:rsidR="004E1428">
        <w:rPr>
          <w:b/>
          <w:lang w:val="en-GB" w:eastAsia="ja-JP"/>
        </w:rPr>
        <w:t xml:space="preserve"> </w:t>
      </w:r>
      <w:r w:rsidR="004E1428">
        <w:rPr>
          <w:lang w:val="en-GB" w:eastAsia="ja-JP"/>
        </w:rPr>
        <w:t>are</w:t>
      </w:r>
      <w:r w:rsidR="00DA1F1E">
        <w:rPr>
          <w:lang w:val="en-GB" w:eastAsia="ja-JP"/>
        </w:rPr>
        <w:t xml:space="preserve"> </w:t>
      </w:r>
      <w:r w:rsidR="00BA5358">
        <w:rPr>
          <w:lang w:val="en-AU"/>
        </w:rPr>
        <w:t>one-sided model</w:t>
      </w:r>
      <w:r w:rsidR="0066798F">
        <w:rPr>
          <w:lang w:val="en-AU"/>
        </w:rPr>
        <w:t xml:space="preserve"> use cases</w:t>
      </w:r>
      <w:r w:rsidR="00C745C4">
        <w:rPr>
          <w:lang w:val="en-AU"/>
        </w:rPr>
        <w:t>,</w:t>
      </w:r>
      <w:r w:rsidR="0095261B">
        <w:rPr>
          <w:lang w:val="en-AU"/>
        </w:rPr>
        <w:t xml:space="preserve"> </w:t>
      </w:r>
      <w:r w:rsidR="00B279BD">
        <w:rPr>
          <w:lang w:val="en-AU"/>
        </w:rPr>
        <w:t xml:space="preserve">so </w:t>
      </w:r>
      <w:r w:rsidR="00CE1FEB">
        <w:rPr>
          <w:lang w:val="en-AU"/>
        </w:rPr>
        <w:t xml:space="preserve">each stage </w:t>
      </w:r>
      <w:r w:rsidR="00D3165F">
        <w:rPr>
          <w:lang w:val="en-AU"/>
        </w:rPr>
        <w:t xml:space="preserve">of </w:t>
      </w:r>
      <w:r w:rsidR="003B7D09">
        <w:rPr>
          <w:lang w:val="en-AU"/>
        </w:rPr>
        <w:t xml:space="preserve">the </w:t>
      </w:r>
      <w:r w:rsidR="00DB047B">
        <w:rPr>
          <w:lang w:val="en-AU"/>
        </w:rPr>
        <w:t xml:space="preserve">model </w:t>
      </w:r>
      <w:r w:rsidR="006047B8">
        <w:rPr>
          <w:lang w:val="en-AU"/>
        </w:rPr>
        <w:t>training</w:t>
      </w:r>
      <w:r w:rsidR="003B7D09">
        <w:rPr>
          <w:lang w:val="en-AU"/>
        </w:rPr>
        <w:t xml:space="preserve"> pipeline</w:t>
      </w:r>
      <w:r w:rsidR="00D3165F">
        <w:rPr>
          <w:lang w:val="en-AU"/>
        </w:rPr>
        <w:t xml:space="preserve"> </w:t>
      </w:r>
      <w:r w:rsidR="00B279BD">
        <w:rPr>
          <w:rFonts w:cs="Arial"/>
          <w:lang w:val="en-GB"/>
        </w:rPr>
        <w:t>is</w:t>
      </w:r>
      <w:r w:rsidR="00D3165F" w:rsidRPr="00AF76F5">
        <w:rPr>
          <w:rFonts w:cs="Arial"/>
          <w:lang w:val="en-GB"/>
        </w:rPr>
        <w:t xml:space="preserve"> an implementation </w:t>
      </w:r>
      <w:r w:rsidR="00D3165F">
        <w:rPr>
          <w:rFonts w:cs="Arial"/>
          <w:lang w:val="en-GB"/>
        </w:rPr>
        <w:t>task</w:t>
      </w:r>
      <w:r w:rsidR="00D3165F" w:rsidRPr="00AF76F5">
        <w:rPr>
          <w:rFonts w:cs="Arial"/>
          <w:lang w:val="en-GB"/>
        </w:rPr>
        <w:t xml:space="preserve"> for the </w:t>
      </w:r>
      <w:r w:rsidR="002B6C6E">
        <w:rPr>
          <w:rFonts w:cs="Arial"/>
          <w:lang w:val="en-GB"/>
        </w:rPr>
        <w:t>NW vendor</w:t>
      </w:r>
      <w:r w:rsidR="00E44008">
        <w:rPr>
          <w:rFonts w:cs="Arial"/>
          <w:lang w:val="en-GB"/>
        </w:rPr>
        <w:t xml:space="preserve"> (#3)</w:t>
      </w:r>
      <w:r w:rsidR="002B6C6E">
        <w:rPr>
          <w:rFonts w:cs="Arial"/>
          <w:lang w:val="en-GB"/>
        </w:rPr>
        <w:t xml:space="preserve"> </w:t>
      </w:r>
      <w:r w:rsidR="00B13DEB">
        <w:rPr>
          <w:rFonts w:cs="Arial"/>
          <w:lang w:val="en-GB"/>
        </w:rPr>
        <w:t xml:space="preserve">or </w:t>
      </w:r>
      <w:r w:rsidR="00E90FD6">
        <w:rPr>
          <w:rFonts w:cs="Arial"/>
          <w:lang w:val="en-GB"/>
        </w:rPr>
        <w:t xml:space="preserve">the </w:t>
      </w:r>
      <w:r w:rsidR="00D3165F" w:rsidRPr="00AF76F5">
        <w:rPr>
          <w:rFonts w:cs="Arial"/>
          <w:lang w:val="en-GB"/>
        </w:rPr>
        <w:t>UE/chipset vendor</w:t>
      </w:r>
      <w:r w:rsidR="00E44008">
        <w:rPr>
          <w:rFonts w:cs="Arial"/>
          <w:lang w:val="en-GB"/>
        </w:rPr>
        <w:t xml:space="preserve"> (#4)</w:t>
      </w:r>
      <w:r w:rsidR="002A3203">
        <w:rPr>
          <w:rFonts w:cs="Arial"/>
          <w:lang w:val="en-GB"/>
        </w:rPr>
        <w:t>.</w:t>
      </w:r>
      <w:r w:rsidR="00F32B81">
        <w:rPr>
          <w:rFonts w:cs="Arial"/>
          <w:lang w:val="en-GB"/>
        </w:rPr>
        <w:t xml:space="preserve"> </w:t>
      </w:r>
      <w:r w:rsidR="0006339F">
        <w:rPr>
          <w:rFonts w:cs="Arial"/>
          <w:lang w:val="en-GB"/>
        </w:rPr>
        <w:t xml:space="preserve">Thus, </w:t>
      </w:r>
      <w:r w:rsidR="007F43E1">
        <w:rPr>
          <w:rFonts w:cs="Arial"/>
          <w:lang w:val="en-GB"/>
        </w:rPr>
        <w:t xml:space="preserve">from a model training </w:t>
      </w:r>
      <w:r w:rsidR="00AE4B78">
        <w:rPr>
          <w:rFonts w:cs="Arial"/>
          <w:lang w:val="en-GB"/>
        </w:rPr>
        <w:t xml:space="preserve">pipeline </w:t>
      </w:r>
      <w:r w:rsidR="007F43E1">
        <w:rPr>
          <w:rFonts w:cs="Arial"/>
          <w:lang w:val="en-GB"/>
        </w:rPr>
        <w:t>pers</w:t>
      </w:r>
      <w:r w:rsidR="00546CC6">
        <w:rPr>
          <w:rFonts w:cs="Arial"/>
          <w:lang w:val="en-GB"/>
        </w:rPr>
        <w:t xml:space="preserve">pective, </w:t>
      </w:r>
      <w:r w:rsidR="0006339F">
        <w:rPr>
          <w:rFonts w:cs="Arial"/>
          <w:lang w:val="en-GB"/>
        </w:rPr>
        <w:t>there are</w:t>
      </w:r>
      <w:r w:rsidR="00D85C7D">
        <w:rPr>
          <w:rFonts w:cs="Arial"/>
          <w:lang w:val="en-GB"/>
        </w:rPr>
        <w:t xml:space="preserve"> no NW-UE collaboration needs</w:t>
      </w:r>
      <w:r w:rsidR="008F2F88">
        <w:rPr>
          <w:rFonts w:cs="Arial"/>
          <w:lang w:val="en-GB"/>
        </w:rPr>
        <w:t xml:space="preserve"> </w:t>
      </w:r>
      <w:r w:rsidR="00C600E5">
        <w:rPr>
          <w:rFonts w:cs="Arial"/>
          <w:lang w:val="en-GB"/>
        </w:rPr>
        <w:t>for th</w:t>
      </w:r>
      <w:r w:rsidR="00523D06">
        <w:rPr>
          <w:rFonts w:cs="Arial"/>
          <w:lang w:val="en-GB"/>
        </w:rPr>
        <w:t>o</w:t>
      </w:r>
      <w:r w:rsidR="00C600E5">
        <w:rPr>
          <w:rFonts w:cs="Arial"/>
          <w:lang w:val="en-GB"/>
        </w:rPr>
        <w:t>se</w:t>
      </w:r>
      <w:r w:rsidR="00523D06">
        <w:rPr>
          <w:rFonts w:cs="Arial"/>
          <w:lang w:val="en-GB"/>
        </w:rPr>
        <w:t xml:space="preserve"> model LCM scenarios.</w:t>
      </w:r>
      <w:r w:rsidR="00FC26F0">
        <w:rPr>
          <w:rFonts w:cs="Arial"/>
          <w:lang w:val="en-GB"/>
        </w:rPr>
        <w:t xml:space="preserve"> </w:t>
      </w:r>
      <w:r w:rsidR="00C600E5">
        <w:rPr>
          <w:rFonts w:cs="Arial"/>
          <w:lang w:val="en-GB"/>
        </w:rPr>
        <w:t xml:space="preserve"> </w:t>
      </w:r>
      <w:r w:rsidR="002C50EF">
        <w:rPr>
          <w:rFonts w:cs="Arial"/>
          <w:lang w:val="en-GB"/>
        </w:rPr>
        <w:t xml:space="preserve"> </w:t>
      </w:r>
    </w:p>
    <w:p w14:paraId="30712AF7" w14:textId="6EAA6C6A" w:rsidR="00D53D27" w:rsidRPr="00CB1682" w:rsidRDefault="002D5F1D" w:rsidP="00F91861">
      <w:pPr>
        <w:rPr>
          <w:b/>
          <w:lang w:val="en-GB" w:eastAsia="ja-JP"/>
        </w:rPr>
      </w:pPr>
      <w:r w:rsidRPr="00687F99">
        <w:rPr>
          <w:b/>
          <w:bCs/>
          <w:lang w:val="en-GB" w:eastAsia="ja-JP"/>
        </w:rPr>
        <w:t xml:space="preserve">Model training </w:t>
      </w:r>
      <w:r>
        <w:rPr>
          <w:b/>
          <w:bCs/>
          <w:lang w:val="en-GB" w:eastAsia="ja-JP"/>
        </w:rPr>
        <w:t xml:space="preserve">for the </w:t>
      </w:r>
      <w:r w:rsidRPr="00E43B29">
        <w:rPr>
          <w:b/>
          <w:bCs/>
          <w:lang w:val="en-AU"/>
        </w:rPr>
        <w:t>LCM scenario #</w:t>
      </w:r>
      <w:r w:rsidR="006A401D">
        <w:rPr>
          <w:b/>
          <w:bCs/>
          <w:lang w:val="en-AU"/>
        </w:rPr>
        <w:t>5</w:t>
      </w:r>
      <w:r w:rsidR="00DD0FA0">
        <w:rPr>
          <w:b/>
          <w:bCs/>
          <w:lang w:val="en-GB" w:eastAsia="ja-JP"/>
        </w:rPr>
        <w:t xml:space="preserve"> </w:t>
      </w:r>
      <w:r w:rsidR="00DD0FA0" w:rsidRPr="00DD0FA0">
        <w:rPr>
          <w:lang w:val="en-GB" w:eastAsia="ja-JP"/>
        </w:rPr>
        <w:t>are</w:t>
      </w:r>
      <w:r w:rsidR="00AF7275">
        <w:rPr>
          <w:lang w:val="en-GB" w:eastAsia="ja-JP"/>
        </w:rPr>
        <w:t xml:space="preserve"> </w:t>
      </w:r>
      <w:r w:rsidR="00830D89">
        <w:rPr>
          <w:lang w:val="en-GB" w:eastAsia="ja-JP"/>
        </w:rPr>
        <w:t>two-sided model</w:t>
      </w:r>
      <w:r w:rsidR="00DD0FA0">
        <w:rPr>
          <w:lang w:val="en-GB" w:eastAsia="ja-JP"/>
        </w:rPr>
        <w:t>s</w:t>
      </w:r>
      <w:r w:rsidR="00C404DD">
        <w:rPr>
          <w:lang w:val="en-GB" w:eastAsia="ja-JP"/>
        </w:rPr>
        <w:t xml:space="preserve"> requiring </w:t>
      </w:r>
      <w:r w:rsidR="00A45501">
        <w:rPr>
          <w:lang w:val="en-GB" w:eastAsia="ja-JP"/>
        </w:rPr>
        <w:t>UE</w:t>
      </w:r>
      <w:r w:rsidR="001C61D4">
        <w:rPr>
          <w:lang w:val="en-GB" w:eastAsia="ja-JP"/>
        </w:rPr>
        <w:t xml:space="preserve"> </w:t>
      </w:r>
      <w:r w:rsidR="0012110A">
        <w:rPr>
          <w:lang w:val="en-GB" w:eastAsia="ja-JP"/>
        </w:rPr>
        <w:t xml:space="preserve">model </w:t>
      </w:r>
      <w:r w:rsidR="0013543E">
        <w:rPr>
          <w:lang w:val="en-GB" w:eastAsia="ja-JP"/>
        </w:rPr>
        <w:t>(</w:t>
      </w:r>
      <w:r w:rsidR="0012110A">
        <w:rPr>
          <w:lang w:val="en-GB" w:eastAsia="ja-JP"/>
        </w:rPr>
        <w:t>A</w:t>
      </w:r>
      <w:r w:rsidR="0013543E">
        <w:rPr>
          <w:lang w:val="en-GB" w:eastAsia="ja-JP"/>
        </w:rPr>
        <w:t>)</w:t>
      </w:r>
      <w:r w:rsidR="0012110A">
        <w:rPr>
          <w:lang w:val="en-GB" w:eastAsia="ja-JP"/>
        </w:rPr>
        <w:t xml:space="preserve"> </w:t>
      </w:r>
      <w:r w:rsidR="00A45501">
        <w:rPr>
          <w:lang w:val="en-GB" w:eastAsia="ja-JP"/>
        </w:rPr>
        <w:t xml:space="preserve">and </w:t>
      </w:r>
      <w:proofErr w:type="spellStart"/>
      <w:r w:rsidR="001C61D4">
        <w:rPr>
          <w:lang w:val="en-GB" w:eastAsia="ja-JP"/>
        </w:rPr>
        <w:t>gNB</w:t>
      </w:r>
      <w:proofErr w:type="spellEnd"/>
      <w:r w:rsidR="001C61D4">
        <w:rPr>
          <w:lang w:val="en-GB" w:eastAsia="ja-JP"/>
        </w:rPr>
        <w:t xml:space="preserve"> </w:t>
      </w:r>
      <w:r w:rsidR="006D740C">
        <w:rPr>
          <w:lang w:val="en-GB" w:eastAsia="ja-JP"/>
        </w:rPr>
        <w:t>model</w:t>
      </w:r>
      <w:r w:rsidR="0012110A">
        <w:rPr>
          <w:lang w:val="en-GB" w:eastAsia="ja-JP"/>
        </w:rPr>
        <w:t xml:space="preserve"> </w:t>
      </w:r>
      <w:r w:rsidR="0013543E">
        <w:rPr>
          <w:lang w:val="en-GB" w:eastAsia="ja-JP"/>
        </w:rPr>
        <w:t>(</w:t>
      </w:r>
      <w:r w:rsidR="0012110A">
        <w:rPr>
          <w:lang w:val="en-GB" w:eastAsia="ja-JP"/>
        </w:rPr>
        <w:t>B</w:t>
      </w:r>
      <w:r w:rsidR="0013543E">
        <w:rPr>
          <w:lang w:val="en-GB" w:eastAsia="ja-JP"/>
        </w:rPr>
        <w:t>)</w:t>
      </w:r>
      <w:r w:rsidR="009E2501">
        <w:rPr>
          <w:lang w:val="en-GB" w:eastAsia="ja-JP"/>
        </w:rPr>
        <w:t xml:space="preserve"> </w:t>
      </w:r>
      <w:r w:rsidR="0016520B">
        <w:rPr>
          <w:lang w:val="en-GB" w:eastAsia="ja-JP"/>
        </w:rPr>
        <w:t>to be jointly</w:t>
      </w:r>
      <w:r w:rsidR="00F22DEE">
        <w:rPr>
          <w:lang w:val="en-GB" w:eastAsia="ja-JP"/>
        </w:rPr>
        <w:t xml:space="preserve"> trained</w:t>
      </w:r>
      <w:r w:rsidR="00C86A2B">
        <w:rPr>
          <w:lang w:val="en-GB" w:eastAsia="ja-JP"/>
        </w:rPr>
        <w:t xml:space="preserve"> </w:t>
      </w:r>
      <w:r w:rsidR="00455456">
        <w:rPr>
          <w:lang w:val="en-GB" w:eastAsia="ja-JP"/>
        </w:rPr>
        <w:t>over a</w:t>
      </w:r>
      <w:r w:rsidR="00D75EC8">
        <w:rPr>
          <w:lang w:val="en-GB" w:eastAsia="ja-JP"/>
        </w:rPr>
        <w:t xml:space="preserve"> training</w:t>
      </w:r>
      <w:r w:rsidR="00455456">
        <w:rPr>
          <w:lang w:val="en-GB" w:eastAsia="ja-JP"/>
        </w:rPr>
        <w:t xml:space="preserve"> interface</w:t>
      </w:r>
      <w:r w:rsidR="00D75EC8">
        <w:rPr>
          <w:lang w:val="en-GB" w:eastAsia="ja-JP"/>
        </w:rPr>
        <w:t xml:space="preserve">. The training interface </w:t>
      </w:r>
      <w:r w:rsidR="002E6674">
        <w:rPr>
          <w:lang w:val="en-GB" w:eastAsia="ja-JP"/>
        </w:rPr>
        <w:t>needs to</w:t>
      </w:r>
      <w:r w:rsidR="00926512">
        <w:rPr>
          <w:lang w:val="en-GB" w:eastAsia="ja-JP"/>
        </w:rPr>
        <w:t xml:space="preserve"> </w:t>
      </w:r>
      <w:r w:rsidR="0085128B">
        <w:rPr>
          <w:lang w:val="en-GB" w:eastAsia="ja-JP"/>
        </w:rPr>
        <w:t>send</w:t>
      </w:r>
      <w:r w:rsidR="008A1E1B">
        <w:rPr>
          <w:lang w:val="en-GB" w:eastAsia="ja-JP"/>
        </w:rPr>
        <w:t xml:space="preserve"> information </w:t>
      </w:r>
      <w:r w:rsidR="00902E3F">
        <w:rPr>
          <w:lang w:val="en-GB" w:eastAsia="ja-JP"/>
        </w:rPr>
        <w:t>required</w:t>
      </w:r>
      <w:r w:rsidR="00307EBB">
        <w:rPr>
          <w:lang w:val="en-GB" w:eastAsia="ja-JP"/>
        </w:rPr>
        <w:t xml:space="preserve"> </w:t>
      </w:r>
      <w:r w:rsidR="000B4586">
        <w:rPr>
          <w:lang w:val="en-GB" w:eastAsia="ja-JP"/>
        </w:rPr>
        <w:t xml:space="preserve">for </w:t>
      </w:r>
      <w:r w:rsidR="001A5F13">
        <w:rPr>
          <w:lang w:val="en-GB" w:eastAsia="ja-JP"/>
        </w:rPr>
        <w:t xml:space="preserve">updating </w:t>
      </w:r>
      <w:r w:rsidR="00F604AF">
        <w:rPr>
          <w:lang w:val="en-GB" w:eastAsia="ja-JP"/>
        </w:rPr>
        <w:t>model</w:t>
      </w:r>
      <w:r w:rsidR="002903BB">
        <w:rPr>
          <w:lang w:val="en-GB" w:eastAsia="ja-JP"/>
        </w:rPr>
        <w:t xml:space="preserve"> </w:t>
      </w:r>
      <w:r w:rsidR="00F65FD2">
        <w:rPr>
          <w:lang w:val="en-GB" w:eastAsia="ja-JP"/>
        </w:rPr>
        <w:t>weights</w:t>
      </w:r>
      <w:r w:rsidR="0025132D">
        <w:rPr>
          <w:lang w:val="en-GB" w:eastAsia="ja-JP"/>
        </w:rPr>
        <w:t xml:space="preserve"> </w:t>
      </w:r>
      <w:r w:rsidR="008A368C">
        <w:rPr>
          <w:lang w:val="en-GB" w:eastAsia="ja-JP"/>
        </w:rPr>
        <w:t>on the UE and NW sides</w:t>
      </w:r>
      <w:r w:rsidR="00E63219">
        <w:rPr>
          <w:lang w:val="en-GB" w:eastAsia="ja-JP"/>
        </w:rPr>
        <w:t>.</w:t>
      </w:r>
      <w:r w:rsidR="00BC191A">
        <w:rPr>
          <w:lang w:val="en-GB" w:eastAsia="ja-JP"/>
        </w:rPr>
        <w:t xml:space="preserve"> </w:t>
      </w:r>
      <w:r w:rsidR="007A4502">
        <w:rPr>
          <w:lang w:val="en-GB" w:eastAsia="ja-JP"/>
        </w:rPr>
        <w:t xml:space="preserve">In </w:t>
      </w:r>
      <w:r w:rsidR="009960C5">
        <w:rPr>
          <w:lang w:val="en-GB" w:eastAsia="ja-JP"/>
        </w:rPr>
        <w:t>the</w:t>
      </w:r>
      <w:r w:rsidR="007A4502">
        <w:rPr>
          <w:lang w:val="en-GB" w:eastAsia="ja-JP"/>
        </w:rPr>
        <w:t xml:space="preserve"> context of </w:t>
      </w:r>
      <w:r w:rsidR="00EF3F73">
        <w:rPr>
          <w:lang w:val="en-GB" w:eastAsia="ja-JP"/>
        </w:rPr>
        <w:t>NW-UE collaboration</w:t>
      </w:r>
      <w:r w:rsidR="002C3B8C">
        <w:rPr>
          <w:lang w:val="en-GB" w:eastAsia="ja-JP"/>
        </w:rPr>
        <w:t xml:space="preserve">, </w:t>
      </w:r>
      <w:r w:rsidR="00CD09D1">
        <w:rPr>
          <w:lang w:val="en-GB" w:eastAsia="ja-JP"/>
        </w:rPr>
        <w:t>it can be assumed th</w:t>
      </w:r>
      <w:r w:rsidR="00D82A4A">
        <w:rPr>
          <w:lang w:val="en-GB" w:eastAsia="ja-JP"/>
        </w:rPr>
        <w:t>at such</w:t>
      </w:r>
      <w:r w:rsidR="00CD09D1">
        <w:rPr>
          <w:lang w:val="en-GB" w:eastAsia="ja-JP"/>
        </w:rPr>
        <w:t xml:space="preserve"> </w:t>
      </w:r>
      <w:r w:rsidR="009C1CED">
        <w:rPr>
          <w:lang w:val="en-GB" w:eastAsia="ja-JP"/>
        </w:rPr>
        <w:t>training interface</w:t>
      </w:r>
      <w:r w:rsidR="006C533D">
        <w:rPr>
          <w:lang w:val="en-GB" w:eastAsia="ja-JP"/>
        </w:rPr>
        <w:t xml:space="preserve"> </w:t>
      </w:r>
      <w:r w:rsidR="003F5755">
        <w:rPr>
          <w:lang w:val="en-GB" w:eastAsia="ja-JP"/>
        </w:rPr>
        <w:t>is specified by 3GPP</w:t>
      </w:r>
      <w:r w:rsidR="000502D4">
        <w:rPr>
          <w:lang w:val="en-GB" w:eastAsia="ja-JP"/>
        </w:rPr>
        <w:t>.</w:t>
      </w:r>
    </w:p>
    <w:p w14:paraId="28C71E81" w14:textId="78B11EE3" w:rsidR="00713096" w:rsidRDefault="001D1617" w:rsidP="00F91861">
      <w:pPr>
        <w:rPr>
          <w:lang w:val="en-GB" w:eastAsia="ja-JP"/>
        </w:rPr>
      </w:pPr>
      <w:r w:rsidRPr="005A71C7">
        <w:rPr>
          <w:rFonts w:cs="Arial"/>
          <w:szCs w:val="20"/>
          <w:lang w:val="en-GB" w:eastAsia="ja-JP"/>
        </w:rPr>
        <w:fldChar w:fldCharType="begin"/>
      </w:r>
      <w:r w:rsidRPr="005A71C7">
        <w:rPr>
          <w:rFonts w:cs="Arial"/>
          <w:szCs w:val="20"/>
          <w:lang w:val="en-GB" w:eastAsia="ja-JP"/>
        </w:rPr>
        <w:instrText xml:space="preserve"> REF _Ref115177205 \h </w:instrText>
      </w:r>
      <w:r w:rsidR="005A71C7" w:rsidRPr="005A71C7">
        <w:rPr>
          <w:rFonts w:cs="Arial"/>
          <w:szCs w:val="20"/>
          <w:lang w:val="en-GB" w:eastAsia="ja-JP"/>
        </w:rPr>
        <w:instrText xml:space="preserve"> \* MERGEFORMAT </w:instrText>
      </w:r>
      <w:r w:rsidRPr="005A71C7">
        <w:rPr>
          <w:rFonts w:cs="Arial"/>
          <w:szCs w:val="20"/>
          <w:lang w:val="en-GB" w:eastAsia="ja-JP"/>
        </w:rPr>
      </w:r>
      <w:r w:rsidRPr="005A71C7">
        <w:rPr>
          <w:rFonts w:cs="Arial"/>
          <w:szCs w:val="20"/>
          <w:lang w:val="en-GB" w:eastAsia="ja-JP"/>
        </w:rPr>
        <w:fldChar w:fldCharType="separate"/>
      </w:r>
      <w:r w:rsidRPr="005A71C7">
        <w:rPr>
          <w:rFonts w:cs="Arial"/>
          <w:szCs w:val="20"/>
        </w:rPr>
        <w:t xml:space="preserve">Figure </w:t>
      </w:r>
      <w:r w:rsidRPr="005A71C7">
        <w:rPr>
          <w:rFonts w:cs="Arial"/>
          <w:noProof/>
          <w:szCs w:val="20"/>
        </w:rPr>
        <w:t>5</w:t>
      </w:r>
      <w:r w:rsidRPr="005A71C7">
        <w:rPr>
          <w:rFonts w:cs="Arial"/>
          <w:szCs w:val="20"/>
          <w:lang w:val="en-GB" w:eastAsia="ja-JP"/>
        </w:rPr>
        <w:fldChar w:fldCharType="end"/>
      </w:r>
      <w:r w:rsidR="00E9411C">
        <w:rPr>
          <w:lang w:val="en-GB" w:eastAsia="ja-JP"/>
        </w:rPr>
        <w:t xml:space="preserve"> illustrates </w:t>
      </w:r>
      <w:r w:rsidR="00C70C2E">
        <w:rPr>
          <w:lang w:val="en-GB" w:eastAsia="ja-JP"/>
        </w:rPr>
        <w:t>two-sided</w:t>
      </w:r>
      <w:r w:rsidR="00CB52BE">
        <w:rPr>
          <w:lang w:val="en-GB" w:eastAsia="ja-JP"/>
        </w:rPr>
        <w:t xml:space="preserve"> </w:t>
      </w:r>
      <w:r w:rsidR="007F108F">
        <w:rPr>
          <w:lang w:val="en-GB" w:eastAsia="ja-JP"/>
        </w:rPr>
        <w:t xml:space="preserve">model </w:t>
      </w:r>
      <w:r w:rsidR="00CB52BE">
        <w:rPr>
          <w:lang w:val="en-GB" w:eastAsia="ja-JP"/>
        </w:rPr>
        <w:t xml:space="preserve">training </w:t>
      </w:r>
      <w:r w:rsidR="007F108F">
        <w:rPr>
          <w:lang w:val="en-GB" w:eastAsia="ja-JP"/>
        </w:rPr>
        <w:t xml:space="preserve">over a specified training interface. The </w:t>
      </w:r>
      <w:r w:rsidR="00CB52BE">
        <w:rPr>
          <w:lang w:val="en-GB" w:eastAsia="ja-JP"/>
        </w:rPr>
        <w:t>procedure</w:t>
      </w:r>
      <w:r w:rsidR="002723D3">
        <w:rPr>
          <w:lang w:val="en-GB" w:eastAsia="ja-JP"/>
        </w:rPr>
        <w:t xml:space="preserve"> </w:t>
      </w:r>
      <w:r w:rsidR="007F108F">
        <w:rPr>
          <w:lang w:val="en-GB" w:eastAsia="ja-JP"/>
        </w:rPr>
        <w:t>is</w:t>
      </w:r>
      <w:r w:rsidR="002723D3">
        <w:rPr>
          <w:lang w:val="en-GB" w:eastAsia="ja-JP"/>
        </w:rPr>
        <w:t xml:space="preserve"> follow</w:t>
      </w:r>
      <w:r w:rsidR="007A355E">
        <w:rPr>
          <w:lang w:val="en-GB" w:eastAsia="ja-JP"/>
        </w:rPr>
        <w:t>s</w:t>
      </w:r>
      <w:r w:rsidR="002723D3">
        <w:rPr>
          <w:lang w:val="en-GB" w:eastAsia="ja-JP"/>
        </w:rPr>
        <w:t>:</w:t>
      </w:r>
    </w:p>
    <w:p w14:paraId="5720DD5A" w14:textId="77777777" w:rsidR="008F6E34" w:rsidRDefault="00713096" w:rsidP="00127F98">
      <w:pPr>
        <w:pStyle w:val="ListParagraph"/>
        <w:numPr>
          <w:ilvl w:val="0"/>
          <w:numId w:val="51"/>
        </w:numPr>
        <w:rPr>
          <w:rFonts w:ascii="Arial" w:hAnsi="Arial" w:cs="Arial"/>
          <w:sz w:val="20"/>
          <w:szCs w:val="20"/>
          <w:lang w:val="en-GB" w:eastAsia="ja-JP"/>
        </w:rPr>
      </w:pPr>
      <w:r w:rsidRPr="005A71C7">
        <w:rPr>
          <w:rFonts w:ascii="Arial" w:hAnsi="Arial" w:cs="Arial"/>
          <w:sz w:val="20"/>
          <w:szCs w:val="20"/>
          <w:lang w:val="en-GB" w:eastAsia="ja-JP"/>
        </w:rPr>
        <w:t>T</w:t>
      </w:r>
      <w:r w:rsidR="00A7761C" w:rsidRPr="005A71C7">
        <w:rPr>
          <w:rFonts w:ascii="Arial" w:hAnsi="Arial" w:cs="Arial"/>
          <w:sz w:val="20"/>
          <w:szCs w:val="20"/>
          <w:lang w:val="en-GB" w:eastAsia="ja-JP"/>
        </w:rPr>
        <w:t xml:space="preserve">he </w:t>
      </w:r>
      <w:r w:rsidR="001F7FC8" w:rsidRPr="005A71C7">
        <w:rPr>
          <w:rFonts w:ascii="Arial" w:hAnsi="Arial" w:cs="Arial"/>
          <w:sz w:val="20"/>
          <w:szCs w:val="20"/>
          <w:lang w:val="en-GB" w:eastAsia="ja-JP"/>
        </w:rPr>
        <w:t xml:space="preserve">training </w:t>
      </w:r>
      <w:r w:rsidR="0004615B" w:rsidRPr="005A71C7">
        <w:rPr>
          <w:rFonts w:ascii="Arial" w:hAnsi="Arial" w:cs="Arial"/>
          <w:sz w:val="20"/>
          <w:szCs w:val="20"/>
          <w:lang w:val="en-GB" w:eastAsia="ja-JP"/>
        </w:rPr>
        <w:t xml:space="preserve">input </w:t>
      </w:r>
      <w:r w:rsidR="001F7FC8" w:rsidRPr="005A71C7">
        <w:rPr>
          <w:rFonts w:ascii="Arial" w:hAnsi="Arial" w:cs="Arial"/>
          <w:sz w:val="20"/>
          <w:szCs w:val="20"/>
          <w:lang w:val="en-GB" w:eastAsia="ja-JP"/>
        </w:rPr>
        <w:t>data</w:t>
      </w:r>
      <w:r w:rsidR="005850B5" w:rsidRPr="005A71C7">
        <w:rPr>
          <w:rFonts w:ascii="Arial" w:hAnsi="Arial" w:cs="Arial"/>
          <w:sz w:val="20"/>
          <w:szCs w:val="20"/>
          <w:lang w:val="en-GB" w:eastAsia="ja-JP"/>
        </w:rPr>
        <w:t>,</w:t>
      </w:r>
      <w:r w:rsidR="001F7FC8" w:rsidRPr="005A71C7">
        <w:rPr>
          <w:rFonts w:ascii="Arial" w:hAnsi="Arial" w:cs="Arial"/>
          <w:sz w:val="20"/>
          <w:szCs w:val="20"/>
          <w:lang w:val="en-GB" w:eastAsia="ja-JP"/>
        </w:rPr>
        <w:t xml:space="preserve"> </w:t>
      </w:r>
      <m:oMath>
        <m:r>
          <w:rPr>
            <w:rFonts w:ascii="Cambria Math" w:hAnsi="Cambria Math" w:cs="Arial"/>
            <w:sz w:val="20"/>
            <w:szCs w:val="20"/>
            <w:lang w:val="en-GB" w:eastAsia="ja-JP"/>
          </w:rPr>
          <m:t>X</m:t>
        </m:r>
      </m:oMath>
      <w:r w:rsidR="005850B5" w:rsidRPr="005A71C7">
        <w:rPr>
          <w:rFonts w:ascii="Arial" w:eastAsiaTheme="minorEastAsia" w:hAnsi="Arial" w:cs="Arial"/>
          <w:sz w:val="20"/>
          <w:szCs w:val="20"/>
          <w:lang w:val="en-GB" w:eastAsia="ja-JP"/>
        </w:rPr>
        <w:t xml:space="preserve">, </w:t>
      </w:r>
      <w:r w:rsidR="00146A4C" w:rsidRPr="005A71C7">
        <w:rPr>
          <w:rFonts w:ascii="Arial" w:hAnsi="Arial" w:cs="Arial"/>
          <w:sz w:val="20"/>
          <w:szCs w:val="20"/>
          <w:lang w:val="en-GB" w:eastAsia="ja-JP"/>
        </w:rPr>
        <w:t>ha</w:t>
      </w:r>
      <w:r w:rsidR="009A06C7" w:rsidRPr="005A71C7">
        <w:rPr>
          <w:rFonts w:ascii="Arial" w:hAnsi="Arial" w:cs="Arial"/>
          <w:sz w:val="20"/>
          <w:szCs w:val="20"/>
          <w:lang w:val="en-GB" w:eastAsia="ja-JP"/>
        </w:rPr>
        <w:t>s</w:t>
      </w:r>
      <w:r w:rsidR="00146A4C" w:rsidRPr="005A71C7">
        <w:rPr>
          <w:rFonts w:ascii="Arial" w:hAnsi="Arial" w:cs="Arial"/>
          <w:sz w:val="20"/>
          <w:szCs w:val="20"/>
          <w:lang w:val="en-GB" w:eastAsia="ja-JP"/>
        </w:rPr>
        <w:t xml:space="preserve"> been </w:t>
      </w:r>
      <w:r w:rsidR="00054923" w:rsidRPr="005A71C7">
        <w:rPr>
          <w:rFonts w:ascii="Arial" w:hAnsi="Arial" w:cs="Arial"/>
          <w:sz w:val="20"/>
          <w:szCs w:val="20"/>
          <w:lang w:val="en-GB" w:eastAsia="ja-JP"/>
        </w:rPr>
        <w:t>collected</w:t>
      </w:r>
      <w:r w:rsidR="009A06C7" w:rsidRPr="005A71C7">
        <w:rPr>
          <w:rFonts w:ascii="Arial" w:hAnsi="Arial" w:cs="Arial"/>
          <w:sz w:val="20"/>
          <w:szCs w:val="20"/>
          <w:lang w:val="en-GB" w:eastAsia="ja-JP"/>
        </w:rPr>
        <w:t xml:space="preserve"> </w:t>
      </w:r>
      <w:r w:rsidR="00F95D10" w:rsidRPr="005A71C7">
        <w:rPr>
          <w:rFonts w:ascii="Arial" w:hAnsi="Arial" w:cs="Arial"/>
          <w:sz w:val="20"/>
          <w:szCs w:val="20"/>
          <w:lang w:val="en-GB" w:eastAsia="ja-JP"/>
        </w:rPr>
        <w:t xml:space="preserve">and pre-processed </w:t>
      </w:r>
      <w:r w:rsidR="0004615B" w:rsidRPr="005A71C7">
        <w:rPr>
          <w:rFonts w:ascii="Arial" w:hAnsi="Arial" w:cs="Arial"/>
          <w:sz w:val="20"/>
          <w:szCs w:val="20"/>
          <w:lang w:val="en-GB" w:eastAsia="ja-JP"/>
        </w:rPr>
        <w:t>by the UE</w:t>
      </w:r>
      <w:r w:rsidR="00FB1F8F" w:rsidRPr="005A71C7">
        <w:rPr>
          <w:rFonts w:ascii="Arial" w:hAnsi="Arial" w:cs="Arial"/>
          <w:sz w:val="20"/>
          <w:szCs w:val="20"/>
          <w:lang w:val="en-GB" w:eastAsia="ja-JP"/>
        </w:rPr>
        <w:t>.</w:t>
      </w:r>
      <w:r w:rsidR="006B37C5" w:rsidRPr="005A71C7">
        <w:rPr>
          <w:rFonts w:ascii="Arial" w:hAnsi="Arial" w:cs="Arial"/>
          <w:sz w:val="20"/>
          <w:szCs w:val="20"/>
          <w:lang w:val="en-GB" w:eastAsia="ja-JP"/>
        </w:rPr>
        <w:t xml:space="preserve"> </w:t>
      </w:r>
    </w:p>
    <w:p w14:paraId="338564A9" w14:textId="77777777" w:rsidR="00BC12A5" w:rsidRDefault="008F6E34" w:rsidP="00127F98">
      <w:pPr>
        <w:pStyle w:val="ListParagraph"/>
        <w:numPr>
          <w:ilvl w:val="1"/>
          <w:numId w:val="51"/>
        </w:numPr>
        <w:rPr>
          <w:rFonts w:ascii="Arial" w:hAnsi="Arial" w:cs="Arial"/>
          <w:sz w:val="20"/>
          <w:szCs w:val="20"/>
          <w:lang w:val="en-GB" w:eastAsia="ja-JP"/>
        </w:rPr>
      </w:pPr>
      <w:r>
        <w:rPr>
          <w:rFonts w:ascii="Arial" w:hAnsi="Arial" w:cs="Arial"/>
          <w:sz w:val="20"/>
          <w:szCs w:val="20"/>
          <w:lang w:val="en-GB" w:eastAsia="ja-JP"/>
        </w:rPr>
        <w:t>Option 1:</w:t>
      </w:r>
      <w:r w:rsidR="006B37C5" w:rsidRPr="005A71C7">
        <w:rPr>
          <w:rFonts w:ascii="Arial" w:hAnsi="Arial" w:cs="Arial"/>
          <w:sz w:val="20"/>
          <w:szCs w:val="20"/>
          <w:lang w:val="en-GB" w:eastAsia="ja-JP"/>
        </w:rPr>
        <w:t xml:space="preserve"> </w:t>
      </w:r>
      <w:r>
        <w:rPr>
          <w:rFonts w:ascii="Arial" w:hAnsi="Arial" w:cs="Arial"/>
          <w:sz w:val="20"/>
          <w:szCs w:val="20"/>
          <w:lang w:val="en-GB" w:eastAsia="ja-JP"/>
        </w:rPr>
        <w:t>T</w:t>
      </w:r>
      <w:r w:rsidR="006B37C5" w:rsidRPr="005A71C7">
        <w:rPr>
          <w:rFonts w:ascii="Arial" w:hAnsi="Arial" w:cs="Arial"/>
          <w:sz w:val="20"/>
          <w:szCs w:val="20"/>
          <w:lang w:val="en-GB" w:eastAsia="ja-JP"/>
        </w:rPr>
        <w:t xml:space="preserve">he </w:t>
      </w:r>
      <w:r w:rsidR="00F9544D" w:rsidRPr="005A71C7">
        <w:rPr>
          <w:rFonts w:ascii="Arial" w:hAnsi="Arial" w:cs="Arial"/>
          <w:sz w:val="20"/>
          <w:szCs w:val="20"/>
          <w:lang w:val="en-GB" w:eastAsia="ja-JP"/>
        </w:rPr>
        <w:t>UE</w:t>
      </w:r>
      <w:r w:rsidR="00A455B9" w:rsidRPr="005A71C7">
        <w:rPr>
          <w:rFonts w:ascii="Arial" w:hAnsi="Arial" w:cs="Arial"/>
          <w:sz w:val="20"/>
          <w:szCs w:val="20"/>
          <w:lang w:val="en-GB" w:eastAsia="ja-JP"/>
        </w:rPr>
        <w:t xml:space="preserve"> sh</w:t>
      </w:r>
      <w:r w:rsidR="008727AC" w:rsidRPr="005A71C7">
        <w:rPr>
          <w:rFonts w:ascii="Arial" w:hAnsi="Arial" w:cs="Arial"/>
          <w:sz w:val="20"/>
          <w:szCs w:val="20"/>
          <w:lang w:val="en-GB" w:eastAsia="ja-JP"/>
        </w:rPr>
        <w:t>a</w:t>
      </w:r>
      <w:r w:rsidR="00A455B9" w:rsidRPr="005A71C7">
        <w:rPr>
          <w:rFonts w:ascii="Arial" w:hAnsi="Arial" w:cs="Arial"/>
          <w:sz w:val="20"/>
          <w:szCs w:val="20"/>
          <w:lang w:val="en-GB" w:eastAsia="ja-JP"/>
        </w:rPr>
        <w:t>re</w:t>
      </w:r>
      <w:r>
        <w:rPr>
          <w:rFonts w:ascii="Arial" w:hAnsi="Arial" w:cs="Arial"/>
          <w:sz w:val="20"/>
          <w:szCs w:val="20"/>
          <w:lang w:val="en-GB" w:eastAsia="ja-JP"/>
        </w:rPr>
        <w:t>s</w:t>
      </w:r>
      <w:r w:rsidR="00F9544D" w:rsidRPr="005A71C7">
        <w:rPr>
          <w:rFonts w:ascii="Arial" w:hAnsi="Arial" w:cs="Arial"/>
          <w:sz w:val="20"/>
          <w:szCs w:val="20"/>
          <w:lang w:val="en-GB" w:eastAsia="ja-JP"/>
        </w:rPr>
        <w:t xml:space="preserve"> </w:t>
      </w:r>
      <m:oMath>
        <m:r>
          <w:rPr>
            <w:rFonts w:ascii="Cambria Math" w:hAnsi="Cambria Math" w:cs="Arial"/>
            <w:sz w:val="20"/>
            <w:szCs w:val="20"/>
            <w:lang w:val="en-GB" w:eastAsia="ja-JP"/>
          </w:rPr>
          <m:t>X</m:t>
        </m:r>
      </m:oMath>
      <w:r w:rsidR="00F9544D" w:rsidRPr="005A71C7">
        <w:rPr>
          <w:rFonts w:ascii="Arial" w:hAnsi="Arial" w:cs="Arial"/>
          <w:sz w:val="20"/>
          <w:szCs w:val="20"/>
          <w:lang w:val="en-GB" w:eastAsia="ja-JP"/>
        </w:rPr>
        <w:t xml:space="preserve"> </w:t>
      </w:r>
      <w:r w:rsidR="00386269" w:rsidRPr="005A71C7">
        <w:rPr>
          <w:rFonts w:ascii="Arial" w:hAnsi="Arial" w:cs="Arial"/>
          <w:sz w:val="20"/>
          <w:szCs w:val="20"/>
          <w:lang w:val="en-GB" w:eastAsia="ja-JP"/>
        </w:rPr>
        <w:t xml:space="preserve">with </w:t>
      </w:r>
      <w:r w:rsidR="00F9544D" w:rsidRPr="005A71C7">
        <w:rPr>
          <w:rFonts w:ascii="Arial" w:hAnsi="Arial" w:cs="Arial"/>
          <w:sz w:val="20"/>
          <w:szCs w:val="20"/>
          <w:lang w:val="en-GB" w:eastAsia="ja-JP"/>
        </w:rPr>
        <w:t xml:space="preserve">the </w:t>
      </w:r>
      <w:r w:rsidR="005A71C7" w:rsidRPr="005A71C7">
        <w:rPr>
          <w:rFonts w:ascii="Arial" w:hAnsi="Arial" w:cs="Arial"/>
          <w:sz w:val="20"/>
          <w:szCs w:val="20"/>
          <w:lang w:val="en-GB" w:eastAsia="ja-JP"/>
        </w:rPr>
        <w:t>NW</w:t>
      </w:r>
      <w:r w:rsidR="00857A06" w:rsidRPr="005A71C7">
        <w:rPr>
          <w:rFonts w:ascii="Arial" w:hAnsi="Arial" w:cs="Arial"/>
          <w:sz w:val="20"/>
          <w:szCs w:val="20"/>
          <w:lang w:val="en-GB" w:eastAsia="ja-JP"/>
        </w:rPr>
        <w:t xml:space="preserve"> side</w:t>
      </w:r>
      <w:r w:rsidR="00D709C1" w:rsidRPr="005A71C7">
        <w:rPr>
          <w:rFonts w:ascii="Arial" w:hAnsi="Arial" w:cs="Arial"/>
          <w:sz w:val="20"/>
          <w:szCs w:val="20"/>
          <w:lang w:val="en-GB" w:eastAsia="ja-JP"/>
        </w:rPr>
        <w:t>,</w:t>
      </w:r>
      <w:r w:rsidR="005D4555" w:rsidRPr="005A71C7">
        <w:rPr>
          <w:rFonts w:ascii="Arial" w:hAnsi="Arial" w:cs="Arial"/>
          <w:sz w:val="20"/>
          <w:szCs w:val="20"/>
          <w:lang w:val="en-GB" w:eastAsia="ja-JP"/>
        </w:rPr>
        <w:t xml:space="preserve"> </w:t>
      </w:r>
      <w:r w:rsidR="00806B31" w:rsidRPr="005A71C7">
        <w:rPr>
          <w:rFonts w:ascii="Arial" w:hAnsi="Arial" w:cs="Arial"/>
          <w:sz w:val="20"/>
          <w:szCs w:val="20"/>
          <w:lang w:val="en-GB" w:eastAsia="ja-JP"/>
        </w:rPr>
        <w:t>via signalling</w:t>
      </w:r>
      <w:r w:rsidR="00D709C1" w:rsidRPr="005A71C7">
        <w:rPr>
          <w:rFonts w:ascii="Arial" w:hAnsi="Arial" w:cs="Arial"/>
          <w:sz w:val="20"/>
          <w:szCs w:val="20"/>
          <w:lang w:val="en-GB" w:eastAsia="ja-JP"/>
        </w:rPr>
        <w:t>,</w:t>
      </w:r>
      <w:r w:rsidR="00806B31" w:rsidRPr="005A71C7">
        <w:rPr>
          <w:rFonts w:ascii="Arial" w:hAnsi="Arial" w:cs="Arial"/>
          <w:sz w:val="20"/>
          <w:szCs w:val="20"/>
          <w:lang w:val="en-GB" w:eastAsia="ja-JP"/>
        </w:rPr>
        <w:t xml:space="preserve"> </w:t>
      </w:r>
      <w:r w:rsidR="00BA6962" w:rsidRPr="005A71C7">
        <w:rPr>
          <w:rFonts w:ascii="Arial" w:hAnsi="Arial" w:cs="Arial"/>
          <w:sz w:val="20"/>
          <w:szCs w:val="20"/>
          <w:lang w:val="en-GB" w:eastAsia="ja-JP"/>
        </w:rPr>
        <w:t xml:space="preserve">from </w:t>
      </w:r>
      <w:r w:rsidR="00CE592B" w:rsidRPr="005A71C7">
        <w:rPr>
          <w:rFonts w:ascii="Arial" w:hAnsi="Arial" w:cs="Arial"/>
          <w:sz w:val="20"/>
          <w:szCs w:val="20"/>
          <w:lang w:val="en-GB" w:eastAsia="ja-JP"/>
        </w:rPr>
        <w:t xml:space="preserve">which </w:t>
      </w:r>
      <w:r w:rsidR="00B21F56" w:rsidRPr="005A71C7">
        <w:rPr>
          <w:rFonts w:ascii="Arial" w:hAnsi="Arial" w:cs="Arial"/>
          <w:sz w:val="20"/>
          <w:szCs w:val="20"/>
          <w:lang w:val="en-GB" w:eastAsia="ja-JP"/>
        </w:rPr>
        <w:t xml:space="preserve">model B output target </w:t>
      </w:r>
      <w:r w:rsidR="001C3793" w:rsidRPr="005A71C7">
        <w:rPr>
          <w:rFonts w:ascii="Arial" w:hAnsi="Arial" w:cs="Arial"/>
          <w:sz w:val="20"/>
          <w:szCs w:val="20"/>
          <w:lang w:val="en-GB" w:eastAsia="ja-JP"/>
        </w:rPr>
        <w:t>values</w:t>
      </w:r>
      <w:r w:rsidR="00117B36" w:rsidRPr="005A71C7">
        <w:rPr>
          <w:rFonts w:ascii="Arial" w:hAnsi="Arial" w:cs="Arial"/>
          <w:sz w:val="20"/>
          <w:szCs w:val="20"/>
          <w:lang w:val="en-GB" w:eastAsia="ja-JP"/>
        </w:rPr>
        <w:t>,</w:t>
      </w:r>
      <w:r w:rsidR="00112F24" w:rsidRPr="005A71C7">
        <w:rPr>
          <w:rFonts w:ascii="Arial" w:hAnsi="Arial" w:cs="Arial"/>
          <w:sz w:val="20"/>
          <w:szCs w:val="20"/>
          <w:lang w:val="en-GB" w:eastAsia="ja-JP"/>
        </w:rPr>
        <w:t xml:space="preserve">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target</m:t>
            </m:r>
          </m:sub>
        </m:sSub>
      </m:oMath>
      <w:r w:rsidR="00977772" w:rsidRPr="005A71C7">
        <w:rPr>
          <w:rFonts w:ascii="Arial" w:eastAsiaTheme="minorEastAsia" w:hAnsi="Arial" w:cs="Arial"/>
          <w:sz w:val="20"/>
          <w:szCs w:val="20"/>
          <w:lang w:val="en-GB" w:eastAsia="ja-JP"/>
        </w:rPr>
        <w:t>,</w:t>
      </w:r>
      <w:r w:rsidR="001C3793" w:rsidRPr="005A71C7">
        <w:rPr>
          <w:rFonts w:ascii="Arial" w:hAnsi="Arial" w:cs="Arial"/>
          <w:sz w:val="20"/>
          <w:szCs w:val="20"/>
          <w:lang w:val="en-GB" w:eastAsia="ja-JP"/>
        </w:rPr>
        <w:t xml:space="preserve"> </w:t>
      </w:r>
      <w:r w:rsidR="00CE592B" w:rsidRPr="005A71C7">
        <w:rPr>
          <w:rFonts w:ascii="Arial" w:hAnsi="Arial" w:cs="Arial"/>
          <w:sz w:val="20"/>
          <w:szCs w:val="20"/>
          <w:lang w:val="en-GB" w:eastAsia="ja-JP"/>
        </w:rPr>
        <w:t>are derived</w:t>
      </w:r>
      <w:r w:rsidR="00732644" w:rsidRPr="005A71C7">
        <w:rPr>
          <w:rFonts w:ascii="Arial" w:hAnsi="Arial" w:cs="Arial"/>
          <w:sz w:val="20"/>
          <w:szCs w:val="20"/>
          <w:lang w:val="en-GB" w:eastAsia="ja-JP"/>
        </w:rPr>
        <w:t xml:space="preserve"> by the </w:t>
      </w:r>
      <w:proofErr w:type="spellStart"/>
      <w:r w:rsidR="00732644" w:rsidRPr="005A71C7">
        <w:rPr>
          <w:rFonts w:ascii="Arial" w:hAnsi="Arial" w:cs="Arial"/>
          <w:sz w:val="20"/>
          <w:szCs w:val="20"/>
          <w:lang w:val="en-GB" w:eastAsia="ja-JP"/>
        </w:rPr>
        <w:t>gNB</w:t>
      </w:r>
      <w:proofErr w:type="spellEnd"/>
      <w:r w:rsidR="00732644" w:rsidRPr="005A71C7">
        <w:rPr>
          <w:rFonts w:ascii="Arial" w:hAnsi="Arial" w:cs="Arial"/>
          <w:sz w:val="20"/>
          <w:szCs w:val="20"/>
          <w:lang w:val="en-GB" w:eastAsia="ja-JP"/>
        </w:rPr>
        <w:t xml:space="preserve">-side. </w:t>
      </w:r>
    </w:p>
    <w:p w14:paraId="083ADA02" w14:textId="5C92A3F2" w:rsidR="00230445" w:rsidRPr="005A71C7" w:rsidRDefault="00BC12A5" w:rsidP="00127F98">
      <w:pPr>
        <w:pStyle w:val="ListParagraph"/>
        <w:numPr>
          <w:ilvl w:val="1"/>
          <w:numId w:val="51"/>
        </w:numPr>
        <w:rPr>
          <w:rFonts w:ascii="Arial" w:hAnsi="Arial" w:cs="Arial"/>
          <w:sz w:val="20"/>
          <w:szCs w:val="20"/>
          <w:lang w:val="en-GB" w:eastAsia="ja-JP"/>
        </w:rPr>
      </w:pPr>
      <w:r>
        <w:rPr>
          <w:rFonts w:ascii="Arial" w:hAnsi="Arial" w:cs="Arial"/>
          <w:sz w:val="20"/>
          <w:szCs w:val="20"/>
          <w:lang w:val="en-GB" w:eastAsia="ja-JP"/>
        </w:rPr>
        <w:t>Option 2: The</w:t>
      </w:r>
      <w:r w:rsidR="00934EA1" w:rsidRPr="005A71C7">
        <w:rPr>
          <w:rFonts w:ascii="Arial" w:hAnsi="Arial" w:cs="Arial"/>
          <w:sz w:val="20"/>
          <w:szCs w:val="20"/>
          <w:lang w:val="en-GB" w:eastAsia="ja-JP"/>
        </w:rPr>
        <w:t xml:space="preserve"> </w:t>
      </w:r>
      <w:r w:rsidR="003D2BAB" w:rsidRPr="005A71C7">
        <w:rPr>
          <w:rFonts w:ascii="Arial" w:hAnsi="Arial" w:cs="Arial"/>
          <w:sz w:val="20"/>
          <w:szCs w:val="20"/>
          <w:lang w:val="en-GB" w:eastAsia="ja-JP"/>
        </w:rPr>
        <w:t>UE</w:t>
      </w:r>
      <w:r w:rsidR="00A158A9" w:rsidRPr="005A71C7">
        <w:rPr>
          <w:rFonts w:ascii="Arial" w:hAnsi="Arial" w:cs="Arial"/>
          <w:sz w:val="20"/>
          <w:szCs w:val="20"/>
          <w:lang w:val="en-GB" w:eastAsia="ja-JP"/>
        </w:rPr>
        <w:t xml:space="preserve"> </w:t>
      </w:r>
      <w:r w:rsidR="00F93876" w:rsidRPr="005A71C7">
        <w:rPr>
          <w:rFonts w:ascii="Arial" w:hAnsi="Arial" w:cs="Arial"/>
          <w:sz w:val="20"/>
          <w:szCs w:val="20"/>
          <w:lang w:val="en-GB" w:eastAsia="ja-JP"/>
        </w:rPr>
        <w:t>determines</w:t>
      </w:r>
      <w:r w:rsidR="003A60DE" w:rsidRPr="005A71C7">
        <w:rPr>
          <w:rFonts w:ascii="Arial" w:hAnsi="Arial" w:cs="Arial"/>
          <w:sz w:val="20"/>
          <w:szCs w:val="20"/>
          <w:lang w:val="en-GB" w:eastAsia="ja-JP"/>
        </w:rPr>
        <w:t xml:space="preserve"> the output target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target</m:t>
            </m:r>
          </m:sub>
        </m:sSub>
      </m:oMath>
      <w:r w:rsidR="007A4873">
        <w:rPr>
          <w:rFonts w:ascii="Arial" w:eastAsiaTheme="minorEastAsia" w:hAnsi="Arial" w:cs="Arial"/>
          <w:sz w:val="20"/>
          <w:szCs w:val="20"/>
          <w:lang w:val="en-GB" w:eastAsia="ja-JP"/>
        </w:rPr>
        <w:t>.</w:t>
      </w:r>
      <w:r w:rsidR="003A60DE" w:rsidRPr="005A71C7">
        <w:rPr>
          <w:rFonts w:ascii="Arial" w:hAnsi="Arial" w:cs="Arial"/>
          <w:sz w:val="20"/>
          <w:szCs w:val="20"/>
          <w:lang w:val="en-GB" w:eastAsia="ja-JP"/>
        </w:rPr>
        <w:t xml:space="preserve"> </w:t>
      </w:r>
      <w:r w:rsidR="007A4873">
        <w:rPr>
          <w:rFonts w:ascii="Arial" w:hAnsi="Arial" w:cs="Arial"/>
          <w:sz w:val="20"/>
          <w:szCs w:val="20"/>
          <w:lang w:val="en-GB" w:eastAsia="ja-JP"/>
        </w:rPr>
        <w:t xml:space="preserve">The UE shares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target</m:t>
            </m:r>
          </m:sub>
        </m:sSub>
      </m:oMath>
      <w:r w:rsidR="007A4873">
        <w:rPr>
          <w:rFonts w:ascii="Arial" w:eastAsiaTheme="minorEastAsia" w:hAnsi="Arial" w:cs="Arial"/>
          <w:sz w:val="20"/>
          <w:szCs w:val="20"/>
          <w:lang w:val="en-GB" w:eastAsia="ja-JP"/>
        </w:rPr>
        <w:t xml:space="preserve"> </w:t>
      </w:r>
      <w:r w:rsidR="007A4873">
        <w:rPr>
          <w:rFonts w:ascii="Arial" w:hAnsi="Arial" w:cs="Arial"/>
          <w:sz w:val="20"/>
          <w:szCs w:val="20"/>
          <w:lang w:val="en-GB" w:eastAsia="ja-JP"/>
        </w:rPr>
        <w:t>with the NW,</w:t>
      </w:r>
      <w:r w:rsidR="00A66229" w:rsidRPr="005A71C7">
        <w:rPr>
          <w:rFonts w:ascii="Arial" w:hAnsi="Arial" w:cs="Arial"/>
          <w:sz w:val="20"/>
          <w:szCs w:val="20"/>
          <w:lang w:val="en-GB" w:eastAsia="ja-JP"/>
        </w:rPr>
        <w:t xml:space="preserve"> </w:t>
      </w:r>
      <w:r w:rsidR="003A60DE" w:rsidRPr="005A71C7">
        <w:rPr>
          <w:rFonts w:ascii="Arial" w:hAnsi="Arial" w:cs="Arial"/>
          <w:sz w:val="20"/>
          <w:szCs w:val="20"/>
          <w:lang w:val="en-GB" w:eastAsia="ja-JP"/>
        </w:rPr>
        <w:t>via signalling</w:t>
      </w:r>
      <w:r w:rsidR="007B3D4F">
        <w:rPr>
          <w:rFonts w:ascii="Arial" w:hAnsi="Arial" w:cs="Arial"/>
          <w:sz w:val="20"/>
          <w:szCs w:val="20"/>
          <w:lang w:val="en-GB" w:eastAsia="ja-JP"/>
        </w:rPr>
        <w:t xml:space="preserve">. </w:t>
      </w:r>
      <w:r w:rsidR="007B3D4F">
        <w:rPr>
          <w:rFonts w:cs="Arial"/>
          <w:szCs w:val="20"/>
          <w:lang w:val="en-GB" w:eastAsia="ja-JP"/>
        </w:rPr>
        <w:t>It</w:t>
      </w:r>
      <w:r w:rsidR="00A71309" w:rsidRPr="007B3D4F">
        <w:rPr>
          <w:rFonts w:cs="Arial"/>
          <w:szCs w:val="20"/>
          <w:lang w:val="en-GB" w:eastAsia="ja-JP"/>
        </w:rPr>
        <w:t xml:space="preserve"> is </w:t>
      </w:r>
      <w:r w:rsidR="00E619D0" w:rsidRPr="007B3D4F">
        <w:rPr>
          <w:rFonts w:cs="Arial"/>
          <w:szCs w:val="20"/>
          <w:lang w:val="en-GB" w:eastAsia="ja-JP"/>
        </w:rPr>
        <w:t>anticipate</w:t>
      </w:r>
      <w:r w:rsidR="00A71309" w:rsidRPr="007B3D4F">
        <w:rPr>
          <w:rFonts w:cs="Arial"/>
          <w:szCs w:val="20"/>
          <w:lang w:val="en-GB" w:eastAsia="ja-JP"/>
        </w:rPr>
        <w:t>d</w:t>
      </w:r>
      <w:r w:rsidR="00E619D0" w:rsidRPr="007B3D4F">
        <w:rPr>
          <w:rFonts w:cs="Arial"/>
          <w:szCs w:val="20"/>
          <w:lang w:val="en-GB" w:eastAsia="ja-JP"/>
        </w:rPr>
        <w:t xml:space="preserve"> that the </w:t>
      </w:r>
      <w:r w:rsidR="00C0328F" w:rsidRPr="007B3D4F">
        <w:rPr>
          <w:rFonts w:cs="Arial"/>
          <w:szCs w:val="20"/>
          <w:lang w:val="en-GB" w:eastAsia="ja-JP"/>
        </w:rPr>
        <w:t xml:space="preserve">format of </w:t>
      </w:r>
      <w:r w:rsidR="001508D2" w:rsidRPr="007B3D4F">
        <w:rPr>
          <w:rFonts w:cs="Arial"/>
          <w:szCs w:val="20"/>
          <w:lang w:val="en-GB" w:eastAsia="ja-JP"/>
        </w:rPr>
        <w:t xml:space="preserve">the output target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target</m:t>
            </m:r>
          </m:sub>
        </m:sSub>
      </m:oMath>
      <w:r w:rsidR="00F51C62">
        <w:rPr>
          <w:rFonts w:cs="Arial"/>
          <w:szCs w:val="20"/>
          <w:lang w:val="en-GB" w:eastAsia="ja-JP"/>
        </w:rPr>
        <w:t xml:space="preserve"> </w:t>
      </w:r>
      <w:r w:rsidR="009068BD" w:rsidRPr="007B3D4F">
        <w:rPr>
          <w:rFonts w:cs="Arial"/>
          <w:szCs w:val="20"/>
          <w:lang w:val="en-GB" w:eastAsia="ja-JP"/>
        </w:rPr>
        <w:t>is</w:t>
      </w:r>
      <w:r w:rsidR="00727AF7" w:rsidRPr="007B3D4F">
        <w:rPr>
          <w:rFonts w:cs="Arial"/>
          <w:szCs w:val="20"/>
          <w:lang w:val="en-GB" w:eastAsia="ja-JP"/>
        </w:rPr>
        <w:t xml:space="preserve"> specified </w:t>
      </w:r>
      <w:r w:rsidR="00E86CD7" w:rsidRPr="007B3D4F">
        <w:rPr>
          <w:rFonts w:cs="Arial"/>
          <w:szCs w:val="20"/>
          <w:lang w:val="en-GB" w:eastAsia="ja-JP"/>
        </w:rPr>
        <w:t xml:space="preserve">to </w:t>
      </w:r>
      <w:r w:rsidR="00556A33" w:rsidRPr="007B3D4F">
        <w:rPr>
          <w:rFonts w:cs="Arial"/>
          <w:szCs w:val="20"/>
          <w:lang w:val="en-GB" w:eastAsia="ja-JP"/>
        </w:rPr>
        <w:t xml:space="preserve">obtain </w:t>
      </w:r>
      <w:r w:rsidR="004936B9" w:rsidRPr="007B3D4F">
        <w:rPr>
          <w:rFonts w:cs="Arial"/>
          <w:szCs w:val="20"/>
          <w:lang w:val="en-GB" w:eastAsia="ja-JP"/>
        </w:rPr>
        <w:t xml:space="preserve">a </w:t>
      </w:r>
      <w:r w:rsidR="005A18A2" w:rsidRPr="007B3D4F">
        <w:rPr>
          <w:rFonts w:cs="Arial"/>
          <w:szCs w:val="20"/>
          <w:lang w:val="en-GB" w:eastAsia="ja-JP"/>
        </w:rPr>
        <w:t>standardi</w:t>
      </w:r>
      <w:r w:rsidR="009B67D1" w:rsidRPr="007B3D4F">
        <w:rPr>
          <w:rFonts w:cs="Arial"/>
          <w:szCs w:val="20"/>
          <w:lang w:val="en-GB" w:eastAsia="ja-JP"/>
        </w:rPr>
        <w:t xml:space="preserve">zed representation </w:t>
      </w:r>
      <w:r w:rsidR="00BE325D" w:rsidRPr="007B3D4F">
        <w:rPr>
          <w:rFonts w:cs="Arial"/>
          <w:szCs w:val="20"/>
          <w:lang w:val="en-GB" w:eastAsia="ja-JP"/>
        </w:rPr>
        <w:t xml:space="preserve">that applies to </w:t>
      </w:r>
      <w:r w:rsidR="0057328E" w:rsidRPr="007B3D4F">
        <w:rPr>
          <w:rFonts w:cs="Arial"/>
          <w:szCs w:val="20"/>
          <w:lang w:val="en-GB" w:eastAsia="ja-JP"/>
        </w:rPr>
        <w:t>all UEs</w:t>
      </w:r>
      <w:r w:rsidR="00A01E11" w:rsidRPr="007B3D4F">
        <w:rPr>
          <w:rFonts w:cs="Arial"/>
          <w:szCs w:val="20"/>
          <w:lang w:val="en-GB" w:eastAsia="ja-JP"/>
        </w:rPr>
        <w:t>.</w:t>
      </w:r>
      <w:r w:rsidR="008767E1" w:rsidRPr="007B3D4F">
        <w:rPr>
          <w:rFonts w:cs="Arial"/>
          <w:szCs w:val="20"/>
          <w:lang w:val="en-GB" w:eastAsia="ja-JP"/>
        </w:rPr>
        <w:t xml:space="preserve"> </w:t>
      </w:r>
      <w:r w:rsidR="00A01E11" w:rsidRPr="007B3D4F">
        <w:rPr>
          <w:rFonts w:cs="Arial"/>
          <w:szCs w:val="20"/>
          <w:lang w:val="en-GB" w:eastAsia="ja-JP"/>
        </w:rPr>
        <w:t xml:space="preserve"> </w:t>
      </w:r>
    </w:p>
    <w:p w14:paraId="0EE01D6E" w14:textId="3890B2B4" w:rsidR="004571C3" w:rsidRPr="005A71C7" w:rsidRDefault="004C7019" w:rsidP="00127F98">
      <w:pPr>
        <w:pStyle w:val="ListParagraph"/>
        <w:numPr>
          <w:ilvl w:val="0"/>
          <w:numId w:val="51"/>
        </w:numPr>
        <w:rPr>
          <w:rFonts w:ascii="Arial" w:hAnsi="Arial" w:cs="Arial"/>
          <w:sz w:val="20"/>
          <w:szCs w:val="20"/>
          <w:lang w:val="en-GB" w:eastAsia="ja-JP"/>
        </w:rPr>
      </w:pPr>
      <w:r w:rsidRPr="005A71C7">
        <w:rPr>
          <w:rFonts w:ascii="Arial" w:hAnsi="Arial" w:cs="Arial"/>
          <w:sz w:val="20"/>
          <w:szCs w:val="20"/>
          <w:lang w:val="en-GB" w:eastAsia="ja-JP"/>
        </w:rPr>
        <w:t xml:space="preserve">The training </w:t>
      </w:r>
      <w:r w:rsidR="00A9272A" w:rsidRPr="005A71C7">
        <w:rPr>
          <w:rFonts w:ascii="Arial" w:hAnsi="Arial" w:cs="Arial"/>
          <w:sz w:val="20"/>
          <w:szCs w:val="20"/>
          <w:lang w:val="en-GB" w:eastAsia="ja-JP"/>
        </w:rPr>
        <w:t xml:space="preserve">procedure is standardized </w:t>
      </w:r>
      <w:r w:rsidR="00BF1CBF" w:rsidRPr="005A71C7">
        <w:rPr>
          <w:rFonts w:ascii="Arial" w:hAnsi="Arial" w:cs="Arial"/>
          <w:sz w:val="20"/>
          <w:szCs w:val="20"/>
          <w:lang w:val="en-GB" w:eastAsia="ja-JP"/>
        </w:rPr>
        <w:t>such tha</w:t>
      </w:r>
      <w:r w:rsidR="00B94718" w:rsidRPr="005A71C7">
        <w:rPr>
          <w:rFonts w:ascii="Arial" w:hAnsi="Arial" w:cs="Arial"/>
          <w:sz w:val="20"/>
          <w:szCs w:val="20"/>
          <w:lang w:val="en-GB" w:eastAsia="ja-JP"/>
        </w:rPr>
        <w:t>t</w:t>
      </w:r>
      <w:r w:rsidR="00BF1CBF" w:rsidRPr="005A71C7">
        <w:rPr>
          <w:rFonts w:ascii="Arial" w:hAnsi="Arial" w:cs="Arial"/>
          <w:sz w:val="20"/>
          <w:szCs w:val="20"/>
          <w:lang w:val="en-GB" w:eastAsia="ja-JP"/>
        </w:rPr>
        <w:t xml:space="preserve"> </w:t>
      </w:r>
      <w:r w:rsidR="007C7957" w:rsidRPr="005A71C7">
        <w:rPr>
          <w:rFonts w:ascii="Arial" w:hAnsi="Arial" w:cs="Arial"/>
          <w:sz w:val="20"/>
          <w:szCs w:val="20"/>
          <w:lang w:val="en-GB" w:eastAsia="ja-JP"/>
        </w:rPr>
        <w:t xml:space="preserve">respective sides </w:t>
      </w:r>
      <w:r w:rsidR="00CB1931" w:rsidRPr="005A71C7">
        <w:rPr>
          <w:rFonts w:ascii="Arial" w:hAnsi="Arial" w:cs="Arial"/>
          <w:sz w:val="20"/>
          <w:szCs w:val="20"/>
          <w:lang w:val="en-GB" w:eastAsia="ja-JP"/>
        </w:rPr>
        <w:t>can be</w:t>
      </w:r>
      <w:r w:rsidR="007C7957" w:rsidRPr="005A71C7">
        <w:rPr>
          <w:rFonts w:ascii="Arial" w:hAnsi="Arial" w:cs="Arial"/>
          <w:sz w:val="20"/>
          <w:szCs w:val="20"/>
          <w:lang w:val="en-GB" w:eastAsia="ja-JP"/>
        </w:rPr>
        <w:t xml:space="preserve"> in control of selecting </w:t>
      </w:r>
      <w:r w:rsidR="00811AAB" w:rsidRPr="005A71C7">
        <w:rPr>
          <w:rFonts w:ascii="Arial" w:hAnsi="Arial" w:cs="Arial"/>
          <w:sz w:val="20"/>
          <w:szCs w:val="20"/>
          <w:lang w:val="en-GB" w:eastAsia="ja-JP"/>
        </w:rPr>
        <w:t xml:space="preserve">their </w:t>
      </w:r>
      <w:r w:rsidR="00674316" w:rsidRPr="005A71C7">
        <w:rPr>
          <w:rFonts w:ascii="Arial" w:hAnsi="Arial" w:cs="Arial"/>
          <w:sz w:val="20"/>
          <w:szCs w:val="20"/>
          <w:lang w:val="en-GB" w:eastAsia="ja-JP"/>
        </w:rPr>
        <w:t xml:space="preserve">ML </w:t>
      </w:r>
      <w:r w:rsidR="0076220D">
        <w:rPr>
          <w:rFonts w:ascii="Arial" w:hAnsi="Arial" w:cs="Arial"/>
          <w:sz w:val="20"/>
          <w:szCs w:val="20"/>
          <w:lang w:val="en-GB" w:eastAsia="ja-JP"/>
        </w:rPr>
        <w:t>model</w:t>
      </w:r>
      <w:r w:rsidR="00674316" w:rsidRPr="005A71C7">
        <w:rPr>
          <w:rFonts w:ascii="Arial" w:hAnsi="Arial" w:cs="Arial"/>
          <w:sz w:val="20"/>
          <w:szCs w:val="20"/>
          <w:lang w:val="en-GB" w:eastAsia="ja-JP"/>
        </w:rPr>
        <w:t xml:space="preserve"> </w:t>
      </w:r>
      <w:r w:rsidR="005F7D2C" w:rsidRPr="005A71C7">
        <w:rPr>
          <w:rFonts w:ascii="Arial" w:hAnsi="Arial" w:cs="Arial"/>
          <w:sz w:val="20"/>
          <w:szCs w:val="20"/>
          <w:lang w:val="en-GB" w:eastAsia="ja-JP"/>
        </w:rPr>
        <w:t>and</w:t>
      </w:r>
      <w:r w:rsidR="004F5987" w:rsidRPr="005A71C7">
        <w:rPr>
          <w:rFonts w:ascii="Arial" w:hAnsi="Arial" w:cs="Arial"/>
          <w:sz w:val="20"/>
          <w:szCs w:val="20"/>
          <w:lang w:val="en-GB" w:eastAsia="ja-JP"/>
        </w:rPr>
        <w:t xml:space="preserve"> </w:t>
      </w:r>
      <w:r w:rsidR="00335FF7" w:rsidRPr="005A71C7">
        <w:rPr>
          <w:rFonts w:ascii="Arial" w:hAnsi="Arial" w:cs="Arial"/>
          <w:sz w:val="20"/>
          <w:szCs w:val="20"/>
          <w:lang w:val="en-GB" w:eastAsia="ja-JP"/>
        </w:rPr>
        <w:t xml:space="preserve">updating </w:t>
      </w:r>
      <w:r w:rsidR="004F5987" w:rsidRPr="005A71C7">
        <w:rPr>
          <w:rFonts w:ascii="Arial" w:hAnsi="Arial" w:cs="Arial"/>
          <w:sz w:val="20"/>
          <w:szCs w:val="20"/>
          <w:lang w:val="en-GB" w:eastAsia="ja-JP"/>
        </w:rPr>
        <w:t xml:space="preserve">procedure </w:t>
      </w:r>
      <w:r w:rsidR="00335FF7" w:rsidRPr="005A71C7">
        <w:rPr>
          <w:rFonts w:ascii="Arial" w:hAnsi="Arial" w:cs="Arial"/>
          <w:sz w:val="20"/>
          <w:szCs w:val="20"/>
          <w:lang w:val="en-GB" w:eastAsia="ja-JP"/>
        </w:rPr>
        <w:t xml:space="preserve">of </w:t>
      </w:r>
      <w:r w:rsidR="00020458" w:rsidRPr="005A71C7">
        <w:rPr>
          <w:rFonts w:ascii="Arial" w:hAnsi="Arial" w:cs="Arial"/>
          <w:sz w:val="20"/>
          <w:szCs w:val="20"/>
          <w:lang w:val="en-GB" w:eastAsia="ja-JP"/>
        </w:rPr>
        <w:t xml:space="preserve">model </w:t>
      </w:r>
      <w:r w:rsidR="00335FF7" w:rsidRPr="005A71C7">
        <w:rPr>
          <w:rFonts w:ascii="Arial" w:hAnsi="Arial" w:cs="Arial"/>
          <w:sz w:val="20"/>
          <w:szCs w:val="20"/>
          <w:lang w:val="en-GB" w:eastAsia="ja-JP"/>
        </w:rPr>
        <w:t>weights</w:t>
      </w:r>
      <w:r w:rsidR="00E20ECF" w:rsidRPr="005A71C7">
        <w:rPr>
          <w:rFonts w:ascii="Arial" w:hAnsi="Arial" w:cs="Arial"/>
          <w:sz w:val="20"/>
          <w:szCs w:val="20"/>
          <w:lang w:val="en-GB" w:eastAsia="ja-JP"/>
        </w:rPr>
        <w:t xml:space="preserve"> via </w:t>
      </w:r>
      <w:r w:rsidR="007D2EEC" w:rsidRPr="005A71C7">
        <w:rPr>
          <w:rFonts w:ascii="Arial" w:hAnsi="Arial" w:cs="Arial"/>
          <w:sz w:val="20"/>
          <w:szCs w:val="20"/>
          <w:lang w:val="en-GB" w:eastAsia="ja-JP"/>
        </w:rPr>
        <w:t>forward</w:t>
      </w:r>
      <w:r w:rsidR="000F0911" w:rsidRPr="005A71C7">
        <w:rPr>
          <w:rFonts w:ascii="Arial" w:hAnsi="Arial" w:cs="Arial"/>
          <w:sz w:val="20"/>
          <w:szCs w:val="20"/>
          <w:lang w:val="en-GB" w:eastAsia="ja-JP"/>
        </w:rPr>
        <w:t>-</w:t>
      </w:r>
      <w:r w:rsidR="00430A79" w:rsidRPr="005A71C7">
        <w:rPr>
          <w:rFonts w:ascii="Arial" w:hAnsi="Arial" w:cs="Arial"/>
          <w:sz w:val="20"/>
          <w:szCs w:val="20"/>
          <w:lang w:val="en-GB" w:eastAsia="ja-JP"/>
        </w:rPr>
        <w:t xml:space="preserve"> and </w:t>
      </w:r>
      <w:r w:rsidR="00E20ECF" w:rsidRPr="005A71C7">
        <w:rPr>
          <w:rFonts w:ascii="Arial" w:hAnsi="Arial" w:cs="Arial"/>
          <w:sz w:val="20"/>
          <w:szCs w:val="20"/>
          <w:lang w:val="en-GB" w:eastAsia="ja-JP"/>
        </w:rPr>
        <w:t>backpropagation</w:t>
      </w:r>
      <w:r w:rsidR="00430A79" w:rsidRPr="005A71C7">
        <w:rPr>
          <w:rFonts w:ascii="Arial" w:hAnsi="Arial" w:cs="Arial"/>
          <w:sz w:val="20"/>
          <w:szCs w:val="20"/>
          <w:lang w:val="en-GB" w:eastAsia="ja-JP"/>
        </w:rPr>
        <w:t>s</w:t>
      </w:r>
      <w:r w:rsidR="005D12C1" w:rsidRPr="005A71C7">
        <w:rPr>
          <w:rFonts w:ascii="Arial" w:hAnsi="Arial" w:cs="Arial"/>
          <w:sz w:val="20"/>
          <w:szCs w:val="20"/>
          <w:lang w:val="en-GB" w:eastAsia="ja-JP"/>
        </w:rPr>
        <w:t xml:space="preserve">, </w:t>
      </w:r>
      <w:r w:rsidR="000A3AAA" w:rsidRPr="005A71C7">
        <w:rPr>
          <w:rFonts w:ascii="Arial" w:hAnsi="Arial" w:cs="Arial"/>
          <w:sz w:val="20"/>
          <w:szCs w:val="20"/>
          <w:lang w:val="en-GB" w:eastAsia="ja-JP"/>
        </w:rPr>
        <w:t xml:space="preserve">wherein </w:t>
      </w:r>
      <w:r w:rsidR="00BB0E17" w:rsidRPr="005A71C7">
        <w:rPr>
          <w:rFonts w:ascii="Arial" w:hAnsi="Arial" w:cs="Arial"/>
          <w:sz w:val="20"/>
          <w:szCs w:val="20"/>
          <w:lang w:val="en-GB" w:eastAsia="ja-JP"/>
        </w:rPr>
        <w:t xml:space="preserve">the loss function is </w:t>
      </w:r>
      <w:r w:rsidR="005C319A" w:rsidRPr="005A71C7">
        <w:rPr>
          <w:rFonts w:ascii="Arial" w:hAnsi="Arial" w:cs="Arial"/>
          <w:sz w:val="20"/>
          <w:szCs w:val="20"/>
          <w:lang w:val="en-GB" w:eastAsia="ja-JP"/>
        </w:rPr>
        <w:t xml:space="preserve">in control of the </w:t>
      </w:r>
      <w:r w:rsidR="00583B9E">
        <w:rPr>
          <w:rFonts w:ascii="Arial" w:hAnsi="Arial" w:cs="Arial"/>
          <w:sz w:val="20"/>
          <w:szCs w:val="20"/>
          <w:lang w:val="en-GB" w:eastAsia="ja-JP"/>
        </w:rPr>
        <w:t>NW</w:t>
      </w:r>
      <w:r w:rsidR="005C319A" w:rsidRPr="005A71C7">
        <w:rPr>
          <w:rFonts w:ascii="Arial" w:hAnsi="Arial" w:cs="Arial"/>
          <w:sz w:val="20"/>
          <w:szCs w:val="20"/>
          <w:lang w:val="en-GB" w:eastAsia="ja-JP"/>
        </w:rPr>
        <w:t xml:space="preserve"> side.</w:t>
      </w:r>
    </w:p>
    <w:p w14:paraId="17E5C06D" w14:textId="369DCBD4" w:rsidR="00D0023A" w:rsidRPr="005A71C7" w:rsidRDefault="00E125C7" w:rsidP="00127F98">
      <w:pPr>
        <w:pStyle w:val="ListParagraph"/>
        <w:numPr>
          <w:ilvl w:val="0"/>
          <w:numId w:val="51"/>
        </w:numPr>
        <w:rPr>
          <w:rFonts w:ascii="Arial" w:hAnsi="Arial" w:cs="Arial"/>
          <w:sz w:val="20"/>
          <w:szCs w:val="20"/>
          <w:lang w:val="en-GB" w:eastAsia="ja-JP"/>
        </w:rPr>
      </w:pPr>
      <w:r w:rsidRPr="005A71C7">
        <w:rPr>
          <w:rFonts w:ascii="Arial" w:hAnsi="Arial" w:cs="Arial"/>
          <w:sz w:val="20"/>
          <w:szCs w:val="20"/>
          <w:lang w:val="en-GB" w:eastAsia="ja-JP"/>
        </w:rPr>
        <w:t xml:space="preserve">The </w:t>
      </w:r>
      <w:r w:rsidR="007D573D" w:rsidRPr="005A71C7">
        <w:rPr>
          <w:rFonts w:ascii="Arial" w:hAnsi="Arial" w:cs="Arial"/>
          <w:sz w:val="20"/>
          <w:szCs w:val="20"/>
          <w:lang w:val="en-GB" w:eastAsia="ja-JP"/>
        </w:rPr>
        <w:t xml:space="preserve">two-sided model </w:t>
      </w:r>
      <w:r w:rsidRPr="005A71C7">
        <w:rPr>
          <w:rFonts w:ascii="Arial" w:hAnsi="Arial" w:cs="Arial"/>
          <w:sz w:val="20"/>
          <w:szCs w:val="20"/>
          <w:lang w:val="en-GB" w:eastAsia="ja-JP"/>
        </w:rPr>
        <w:t>training</w:t>
      </w:r>
      <w:r w:rsidR="00DD73C7" w:rsidRPr="005A71C7">
        <w:rPr>
          <w:rFonts w:ascii="Arial" w:hAnsi="Arial" w:cs="Arial"/>
          <w:sz w:val="20"/>
          <w:szCs w:val="20"/>
          <w:lang w:val="en-GB" w:eastAsia="ja-JP"/>
        </w:rPr>
        <w:t xml:space="preserve"> loop</w:t>
      </w:r>
      <w:r w:rsidRPr="005A71C7">
        <w:rPr>
          <w:rFonts w:ascii="Arial" w:hAnsi="Arial" w:cs="Arial"/>
          <w:sz w:val="20"/>
          <w:szCs w:val="20"/>
          <w:lang w:val="en-GB" w:eastAsia="ja-JP"/>
        </w:rPr>
        <w:t xml:space="preserve"> consists of exchanging</w:t>
      </w:r>
      <w:r w:rsidR="007E74E1" w:rsidRPr="005A71C7">
        <w:rPr>
          <w:rFonts w:ascii="Arial" w:hAnsi="Arial" w:cs="Arial"/>
          <w:sz w:val="20"/>
          <w:szCs w:val="20"/>
          <w:lang w:val="en-GB" w:eastAsia="ja-JP"/>
        </w:rPr>
        <w:t xml:space="preserve"> </w:t>
      </w:r>
      <w:r w:rsidR="00A412DB" w:rsidRPr="005A71C7">
        <w:rPr>
          <w:rFonts w:ascii="Arial" w:hAnsi="Arial" w:cs="Arial"/>
          <w:sz w:val="20"/>
          <w:szCs w:val="20"/>
          <w:lang w:val="en-GB" w:eastAsia="ja-JP"/>
        </w:rPr>
        <w:t xml:space="preserve">the </w:t>
      </w:r>
      <w:r w:rsidR="00F565B0" w:rsidRPr="005A71C7">
        <w:rPr>
          <w:rFonts w:ascii="Arial" w:hAnsi="Arial" w:cs="Arial"/>
          <w:sz w:val="20"/>
          <w:szCs w:val="20"/>
          <w:lang w:val="en-GB" w:eastAsia="ja-JP"/>
        </w:rPr>
        <w:t>o</w:t>
      </w:r>
      <w:r w:rsidR="0060740D" w:rsidRPr="005A71C7">
        <w:rPr>
          <w:rFonts w:ascii="Arial" w:hAnsi="Arial" w:cs="Arial"/>
          <w:sz w:val="20"/>
          <w:szCs w:val="20"/>
          <w:lang w:val="en-GB" w:eastAsia="ja-JP"/>
        </w:rPr>
        <w:t xml:space="preserve">utput </w:t>
      </w:r>
      <w:r w:rsidR="00B7669B" w:rsidRPr="005A71C7">
        <w:rPr>
          <w:rFonts w:ascii="Arial" w:hAnsi="Arial" w:cs="Arial"/>
          <w:sz w:val="20"/>
          <w:szCs w:val="20"/>
          <w:lang w:val="en-GB" w:eastAsia="ja-JP"/>
        </w:rPr>
        <w:t xml:space="preserve">of </w:t>
      </w:r>
      <w:r w:rsidR="00330BAD">
        <w:rPr>
          <w:rFonts w:ascii="Arial" w:hAnsi="Arial" w:cs="Arial"/>
          <w:sz w:val="20"/>
          <w:szCs w:val="20"/>
          <w:lang w:val="en-GB" w:eastAsia="ja-JP"/>
        </w:rPr>
        <w:t>model</w:t>
      </w:r>
      <w:r w:rsidR="004240E6" w:rsidRPr="005A71C7">
        <w:rPr>
          <w:rFonts w:ascii="Arial" w:hAnsi="Arial" w:cs="Arial"/>
          <w:sz w:val="20"/>
          <w:szCs w:val="20"/>
          <w:lang w:val="en-GB" w:eastAsia="ja-JP"/>
        </w:rPr>
        <w:t xml:space="preserve"> </w:t>
      </w:r>
      <w:r w:rsidR="005D6980" w:rsidRPr="005A71C7">
        <w:rPr>
          <w:rFonts w:ascii="Arial" w:hAnsi="Arial" w:cs="Arial"/>
          <w:sz w:val="20"/>
          <w:szCs w:val="20"/>
          <w:lang w:val="en-GB" w:eastAsia="ja-JP"/>
        </w:rPr>
        <w:t>A</w:t>
      </w:r>
      <w:r w:rsidR="00B53F3B" w:rsidRPr="005A71C7">
        <w:rPr>
          <w:rFonts w:ascii="Arial" w:hAnsi="Arial" w:cs="Arial"/>
          <w:sz w:val="20"/>
          <w:szCs w:val="20"/>
          <w:lang w:val="en-GB" w:eastAsia="ja-JP"/>
        </w:rPr>
        <w:t>,</w:t>
      </w:r>
      <w:r w:rsidR="000F197D" w:rsidRPr="005A71C7">
        <w:rPr>
          <w:rFonts w:ascii="Arial" w:hAnsi="Arial" w:cs="Arial"/>
          <w:sz w:val="20"/>
          <w:szCs w:val="20"/>
          <w:lang w:val="en-GB" w:eastAsia="ja-JP"/>
        </w:rPr>
        <w:t xml:space="preserve"> </w:t>
      </w:r>
      <m:oMath>
        <m:r>
          <w:rPr>
            <w:rFonts w:ascii="Cambria Math" w:hAnsi="Cambria Math" w:cs="Arial"/>
            <w:sz w:val="20"/>
            <w:szCs w:val="20"/>
            <w:lang w:val="en-GB" w:eastAsia="ja-JP"/>
          </w:rPr>
          <m:t>Z</m:t>
        </m:r>
      </m:oMath>
      <w:r w:rsidR="00B53F3B" w:rsidRPr="005A71C7">
        <w:rPr>
          <w:rFonts w:ascii="Arial" w:hAnsi="Arial" w:cs="Arial"/>
          <w:sz w:val="20"/>
          <w:szCs w:val="20"/>
          <w:lang w:val="en-GB" w:eastAsia="ja-JP"/>
        </w:rPr>
        <w:t>,</w:t>
      </w:r>
      <w:r w:rsidR="00AB67DE" w:rsidRPr="005A71C7">
        <w:rPr>
          <w:rFonts w:ascii="Arial" w:hAnsi="Arial" w:cs="Arial"/>
          <w:sz w:val="20"/>
          <w:szCs w:val="20"/>
          <w:lang w:val="en-GB" w:eastAsia="ja-JP"/>
        </w:rPr>
        <w:t xml:space="preserve"> </w:t>
      </w:r>
      <w:r w:rsidR="00AE604D" w:rsidRPr="005A71C7">
        <w:rPr>
          <w:rFonts w:ascii="Arial" w:hAnsi="Arial" w:cs="Arial"/>
          <w:sz w:val="20"/>
          <w:szCs w:val="20"/>
          <w:lang w:val="en-GB" w:eastAsia="ja-JP"/>
        </w:rPr>
        <w:t xml:space="preserve">to the </w:t>
      </w:r>
      <w:r w:rsidR="00583B9E">
        <w:rPr>
          <w:rFonts w:ascii="Arial" w:hAnsi="Arial" w:cs="Arial"/>
          <w:sz w:val="20"/>
          <w:szCs w:val="20"/>
          <w:lang w:val="en-GB" w:eastAsia="ja-JP"/>
        </w:rPr>
        <w:t>NW</w:t>
      </w:r>
      <w:r w:rsidR="00AE604D" w:rsidRPr="005A71C7">
        <w:rPr>
          <w:rFonts w:ascii="Arial" w:hAnsi="Arial" w:cs="Arial"/>
          <w:sz w:val="20"/>
          <w:szCs w:val="20"/>
          <w:lang w:val="en-GB" w:eastAsia="ja-JP"/>
        </w:rPr>
        <w:t>-side</w:t>
      </w:r>
      <w:r w:rsidR="00600735" w:rsidRPr="005A71C7">
        <w:rPr>
          <w:rFonts w:ascii="Arial" w:hAnsi="Arial" w:cs="Arial"/>
          <w:sz w:val="20"/>
          <w:szCs w:val="20"/>
          <w:lang w:val="en-GB" w:eastAsia="ja-JP"/>
        </w:rPr>
        <w:t>,</w:t>
      </w:r>
      <w:r w:rsidR="00AE604D" w:rsidRPr="005A71C7">
        <w:rPr>
          <w:rFonts w:ascii="Arial" w:hAnsi="Arial" w:cs="Arial"/>
          <w:sz w:val="20"/>
          <w:szCs w:val="20"/>
          <w:lang w:val="en-GB" w:eastAsia="ja-JP"/>
        </w:rPr>
        <w:t xml:space="preserve"> whereafter </w:t>
      </w:r>
      <w:r w:rsidR="0089672B" w:rsidRPr="005A71C7">
        <w:rPr>
          <w:rFonts w:ascii="Arial" w:hAnsi="Arial" w:cs="Arial"/>
          <w:sz w:val="20"/>
          <w:szCs w:val="20"/>
          <w:lang w:val="en-GB" w:eastAsia="ja-JP"/>
        </w:rPr>
        <w:t xml:space="preserve">the </w:t>
      </w:r>
      <w:r w:rsidR="00583B9E">
        <w:rPr>
          <w:rFonts w:ascii="Arial" w:hAnsi="Arial" w:cs="Arial"/>
          <w:sz w:val="20"/>
          <w:szCs w:val="20"/>
          <w:lang w:val="en-GB" w:eastAsia="ja-JP"/>
        </w:rPr>
        <w:t>NW</w:t>
      </w:r>
      <w:r w:rsidR="0050547C" w:rsidRPr="005A71C7">
        <w:rPr>
          <w:rFonts w:ascii="Arial" w:hAnsi="Arial" w:cs="Arial"/>
          <w:sz w:val="20"/>
          <w:szCs w:val="20"/>
          <w:lang w:val="en-GB" w:eastAsia="ja-JP"/>
        </w:rPr>
        <w:t xml:space="preserve"> feedback the </w:t>
      </w:r>
      <w:r w:rsidR="0074620D" w:rsidRPr="005A71C7">
        <w:rPr>
          <w:rFonts w:ascii="Arial" w:hAnsi="Arial" w:cs="Arial"/>
          <w:sz w:val="20"/>
          <w:szCs w:val="20"/>
          <w:lang w:val="en-GB" w:eastAsia="ja-JP"/>
        </w:rPr>
        <w:t xml:space="preserve">loss function dependent </w:t>
      </w:r>
      <w:r w:rsidR="00270C82" w:rsidRPr="005A71C7">
        <w:rPr>
          <w:rFonts w:ascii="Arial" w:hAnsi="Arial" w:cs="Arial"/>
          <w:sz w:val="20"/>
          <w:szCs w:val="20"/>
          <w:lang w:val="en-GB" w:eastAsia="ja-JP"/>
        </w:rPr>
        <w:t>gradient</w:t>
      </w:r>
      <w:r w:rsidR="00F70590" w:rsidRPr="005A71C7">
        <w:rPr>
          <w:rFonts w:ascii="Arial" w:hAnsi="Arial" w:cs="Arial"/>
          <w:sz w:val="20"/>
          <w:szCs w:val="20"/>
          <w:lang w:val="en-GB" w:eastAsia="ja-JP"/>
        </w:rPr>
        <w:t>,</w:t>
      </w:r>
      <w:r w:rsidR="000640B8" w:rsidRPr="005A71C7">
        <w:rPr>
          <w:rFonts w:ascii="Arial" w:hAnsi="Arial" w:cs="Arial"/>
          <w:sz w:val="20"/>
          <w:szCs w:val="20"/>
          <w:lang w:val="en-GB" w:eastAsia="ja-JP"/>
        </w:rPr>
        <w:t xml:space="preserve"> </w:t>
      </w:r>
      <m:oMath>
        <m:r>
          <w:rPr>
            <w:rFonts w:ascii="Cambria Math" w:hAnsi="Cambria Math" w:cs="Arial"/>
            <w:sz w:val="20"/>
            <w:szCs w:val="20"/>
            <w:lang w:val="en-GB" w:eastAsia="ja-JP"/>
          </w:rPr>
          <m:t>dL</m:t>
        </m:r>
      </m:oMath>
      <w:r w:rsidR="00C0217A" w:rsidRPr="005A71C7">
        <w:rPr>
          <w:rFonts w:ascii="Arial" w:hAnsi="Arial" w:cs="Arial"/>
          <w:sz w:val="20"/>
          <w:szCs w:val="20"/>
          <w:lang w:val="en-GB" w:eastAsia="ja-JP"/>
        </w:rPr>
        <w:t>,</w:t>
      </w:r>
      <w:r w:rsidR="00E4105E" w:rsidRPr="005A71C7">
        <w:rPr>
          <w:rFonts w:ascii="Arial" w:hAnsi="Arial" w:cs="Arial"/>
          <w:sz w:val="20"/>
          <w:szCs w:val="20"/>
          <w:lang w:val="en-GB" w:eastAsia="ja-JP"/>
        </w:rPr>
        <w:t xml:space="preserve"> to the UE</w:t>
      </w:r>
      <w:r w:rsidR="00E521A9" w:rsidRPr="005A71C7">
        <w:rPr>
          <w:rFonts w:ascii="Arial" w:hAnsi="Arial" w:cs="Arial"/>
          <w:sz w:val="20"/>
          <w:szCs w:val="20"/>
          <w:lang w:val="en-GB" w:eastAsia="ja-JP"/>
        </w:rPr>
        <w:t xml:space="preserve"> </w:t>
      </w:r>
      <w:r w:rsidR="00BB2A9E" w:rsidRPr="005A71C7">
        <w:rPr>
          <w:rFonts w:ascii="Arial" w:hAnsi="Arial" w:cs="Arial"/>
          <w:sz w:val="20"/>
          <w:szCs w:val="20"/>
          <w:lang w:val="en-GB" w:eastAsia="ja-JP"/>
        </w:rPr>
        <w:t xml:space="preserve">which </w:t>
      </w:r>
      <w:r w:rsidR="00F43B6B" w:rsidRPr="005A71C7">
        <w:rPr>
          <w:rFonts w:ascii="Arial" w:hAnsi="Arial" w:cs="Arial"/>
          <w:sz w:val="20"/>
          <w:szCs w:val="20"/>
          <w:lang w:val="en-GB" w:eastAsia="ja-JP"/>
        </w:rPr>
        <w:t xml:space="preserve">use this </w:t>
      </w:r>
      <w:r w:rsidR="00D111B9" w:rsidRPr="005A71C7">
        <w:rPr>
          <w:rFonts w:ascii="Arial" w:hAnsi="Arial" w:cs="Arial"/>
          <w:sz w:val="20"/>
          <w:szCs w:val="20"/>
          <w:lang w:val="en-GB" w:eastAsia="ja-JP"/>
        </w:rPr>
        <w:t xml:space="preserve">gradient </w:t>
      </w:r>
      <w:r w:rsidR="00E521A9" w:rsidRPr="005A71C7">
        <w:rPr>
          <w:rFonts w:ascii="Arial" w:hAnsi="Arial" w:cs="Arial"/>
          <w:sz w:val="20"/>
          <w:szCs w:val="20"/>
          <w:lang w:val="en-GB" w:eastAsia="ja-JP"/>
        </w:rPr>
        <w:t xml:space="preserve">as input to </w:t>
      </w:r>
      <w:r w:rsidR="00F43B6B" w:rsidRPr="005A71C7">
        <w:rPr>
          <w:rFonts w:ascii="Arial" w:hAnsi="Arial" w:cs="Arial"/>
          <w:sz w:val="20"/>
          <w:szCs w:val="20"/>
          <w:lang w:val="en-GB" w:eastAsia="ja-JP"/>
        </w:rPr>
        <w:t xml:space="preserve">its </w:t>
      </w:r>
      <w:r w:rsidR="003C125E" w:rsidRPr="005A71C7">
        <w:rPr>
          <w:rFonts w:ascii="Arial" w:hAnsi="Arial" w:cs="Arial"/>
          <w:sz w:val="20"/>
          <w:szCs w:val="20"/>
          <w:lang w:val="en-GB" w:eastAsia="ja-JP"/>
        </w:rPr>
        <w:t>backpropagation</w:t>
      </w:r>
      <w:r w:rsidR="00275F85" w:rsidRPr="005A71C7">
        <w:rPr>
          <w:rFonts w:ascii="Arial" w:hAnsi="Arial" w:cs="Arial"/>
          <w:sz w:val="20"/>
          <w:szCs w:val="20"/>
          <w:lang w:val="en-GB" w:eastAsia="ja-JP"/>
        </w:rPr>
        <w:t xml:space="preserve"> </w:t>
      </w:r>
      <w:r w:rsidR="009350B9" w:rsidRPr="005A71C7">
        <w:rPr>
          <w:rFonts w:ascii="Arial" w:hAnsi="Arial" w:cs="Arial"/>
          <w:sz w:val="20"/>
          <w:szCs w:val="20"/>
          <w:lang w:val="en-GB" w:eastAsia="ja-JP"/>
        </w:rPr>
        <w:t>for up</w:t>
      </w:r>
      <w:r w:rsidR="00A630FB" w:rsidRPr="005A71C7">
        <w:rPr>
          <w:rFonts w:ascii="Arial" w:hAnsi="Arial" w:cs="Arial"/>
          <w:sz w:val="20"/>
          <w:szCs w:val="20"/>
          <w:lang w:val="en-GB" w:eastAsia="ja-JP"/>
        </w:rPr>
        <w:t xml:space="preserve">dating </w:t>
      </w:r>
      <w:r w:rsidR="00AF1C79" w:rsidRPr="005A71C7">
        <w:rPr>
          <w:rFonts w:ascii="Arial" w:hAnsi="Arial" w:cs="Arial"/>
          <w:sz w:val="20"/>
          <w:szCs w:val="20"/>
          <w:lang w:val="en-GB" w:eastAsia="ja-JP"/>
        </w:rPr>
        <w:t>model A weights.</w:t>
      </w:r>
      <w:r w:rsidR="00164369" w:rsidRPr="005A71C7">
        <w:rPr>
          <w:rFonts w:ascii="Arial" w:hAnsi="Arial" w:cs="Arial"/>
          <w:sz w:val="20"/>
          <w:szCs w:val="20"/>
          <w:lang w:val="en-GB" w:eastAsia="ja-JP"/>
        </w:rPr>
        <w:t xml:space="preserve"> </w:t>
      </w:r>
      <w:r w:rsidRPr="005A71C7">
        <w:rPr>
          <w:rFonts w:ascii="Arial" w:hAnsi="Arial" w:cs="Arial"/>
          <w:sz w:val="20"/>
          <w:szCs w:val="20"/>
          <w:lang w:val="en-GB" w:eastAsia="ja-JP"/>
        </w:rPr>
        <w:t xml:space="preserve"> </w:t>
      </w:r>
    </w:p>
    <w:p w14:paraId="39314B06" w14:textId="77777777" w:rsidR="00BE4813" w:rsidRDefault="00BE4813" w:rsidP="00F91861">
      <w:pPr>
        <w:rPr>
          <w:lang w:val="en-GB" w:eastAsia="ja-JP"/>
        </w:rPr>
      </w:pPr>
    </w:p>
    <w:p w14:paraId="27D821D9" w14:textId="6932FBED" w:rsidR="005D33A2" w:rsidRPr="002622AB" w:rsidRDefault="00CC1049" w:rsidP="00F91861">
      <w:pPr>
        <w:rPr>
          <w:rFonts w:eastAsiaTheme="minorEastAsia"/>
          <w:lang w:val="en-GB" w:eastAsia="ja-JP"/>
        </w:rPr>
      </w:pPr>
      <w:r>
        <w:rPr>
          <w:lang w:val="en-GB" w:eastAsia="ja-JP"/>
        </w:rPr>
        <w:t>The t</w:t>
      </w:r>
      <w:r w:rsidR="00876E19">
        <w:rPr>
          <w:lang w:val="en-GB" w:eastAsia="ja-JP"/>
        </w:rPr>
        <w:t xml:space="preserve">raining of model </w:t>
      </w:r>
      <w:r w:rsidR="005905C1">
        <w:rPr>
          <w:lang w:val="en-GB" w:eastAsia="ja-JP"/>
        </w:rPr>
        <w:t xml:space="preserve">A </w:t>
      </w:r>
      <w:r w:rsidR="006E5EE2">
        <w:rPr>
          <w:lang w:val="en-GB" w:eastAsia="ja-JP"/>
        </w:rPr>
        <w:t>can be</w:t>
      </w:r>
      <w:r w:rsidR="008914B6">
        <w:rPr>
          <w:lang w:val="en-GB" w:eastAsia="ja-JP"/>
        </w:rPr>
        <w:t xml:space="preserve"> assumed to be pe</w:t>
      </w:r>
      <w:r w:rsidR="0049636D">
        <w:rPr>
          <w:lang w:val="en-GB" w:eastAsia="ja-JP"/>
        </w:rPr>
        <w:t>rformed</w:t>
      </w:r>
      <w:r w:rsidR="00BC6181">
        <w:rPr>
          <w:lang w:val="en-GB" w:eastAsia="ja-JP"/>
        </w:rPr>
        <w:t xml:space="preserve"> outside </w:t>
      </w:r>
      <w:r w:rsidR="002C19EE">
        <w:rPr>
          <w:lang w:val="en-GB" w:eastAsia="ja-JP"/>
        </w:rPr>
        <w:t xml:space="preserve">the </w:t>
      </w:r>
      <w:r w:rsidR="00BC6181">
        <w:rPr>
          <w:lang w:val="en-GB" w:eastAsia="ja-JP"/>
        </w:rPr>
        <w:t>U</w:t>
      </w:r>
      <w:r w:rsidR="00270E4B">
        <w:rPr>
          <w:lang w:val="en-GB" w:eastAsia="ja-JP"/>
        </w:rPr>
        <w:t>E</w:t>
      </w:r>
      <w:r w:rsidR="001316F3">
        <w:rPr>
          <w:lang w:val="en-GB" w:eastAsia="ja-JP"/>
        </w:rPr>
        <w:t>s</w:t>
      </w:r>
      <w:r w:rsidR="004E67C8">
        <w:rPr>
          <w:lang w:val="en-GB" w:eastAsia="ja-JP"/>
        </w:rPr>
        <w:t xml:space="preserve"> </w:t>
      </w:r>
      <w:r w:rsidR="00BC6181">
        <w:rPr>
          <w:lang w:val="en-GB" w:eastAsia="ja-JP"/>
        </w:rPr>
        <w:t>a</w:t>
      </w:r>
      <w:r w:rsidR="00270E4B">
        <w:rPr>
          <w:lang w:val="en-GB" w:eastAsia="ja-JP"/>
        </w:rPr>
        <w:t>t</w:t>
      </w:r>
      <w:r w:rsidR="00E7599B">
        <w:rPr>
          <w:lang w:val="en-GB" w:eastAsia="ja-JP"/>
        </w:rPr>
        <w:t xml:space="preserve"> </w:t>
      </w:r>
      <w:r w:rsidR="00475473">
        <w:rPr>
          <w:lang w:val="en-GB" w:eastAsia="ja-JP"/>
        </w:rPr>
        <w:t>the</w:t>
      </w:r>
      <w:r w:rsidR="00D63894">
        <w:rPr>
          <w:lang w:val="en-GB" w:eastAsia="ja-JP"/>
        </w:rPr>
        <w:t xml:space="preserve"> UE</w:t>
      </w:r>
      <w:r w:rsidR="00AA524B">
        <w:rPr>
          <w:lang w:val="en-GB" w:eastAsia="ja-JP"/>
        </w:rPr>
        <w:t>-side</w:t>
      </w:r>
      <w:r w:rsidR="0049636D">
        <w:rPr>
          <w:lang w:val="en-GB" w:eastAsia="ja-JP"/>
        </w:rPr>
        <w:t xml:space="preserve"> training</w:t>
      </w:r>
      <w:r w:rsidR="00E7599B">
        <w:rPr>
          <w:lang w:val="en-GB" w:eastAsia="ja-JP"/>
        </w:rPr>
        <w:t xml:space="preserve"> </w:t>
      </w:r>
      <w:r w:rsidR="002B6E4C">
        <w:rPr>
          <w:lang w:val="en-GB" w:eastAsia="ja-JP"/>
        </w:rPr>
        <w:t xml:space="preserve">entity in a </w:t>
      </w:r>
      <w:r w:rsidR="00F23688">
        <w:rPr>
          <w:lang w:val="en-GB" w:eastAsia="ja-JP"/>
        </w:rPr>
        <w:t xml:space="preserve">centralized </w:t>
      </w:r>
      <w:r w:rsidR="00D63894">
        <w:rPr>
          <w:lang w:val="en-GB" w:eastAsia="ja-JP"/>
        </w:rPr>
        <w:t>manner</w:t>
      </w:r>
      <w:r w:rsidR="005D1131">
        <w:rPr>
          <w:lang w:val="en-GB" w:eastAsia="ja-JP"/>
        </w:rPr>
        <w:t xml:space="preserve">, which </w:t>
      </w:r>
      <w:r w:rsidR="00B01639">
        <w:rPr>
          <w:lang w:val="en-GB" w:eastAsia="ja-JP"/>
        </w:rPr>
        <w:t xml:space="preserve">would </w:t>
      </w:r>
      <w:r w:rsidR="005D1131">
        <w:rPr>
          <w:lang w:val="en-GB" w:eastAsia="ja-JP"/>
        </w:rPr>
        <w:t>impl</w:t>
      </w:r>
      <w:r w:rsidR="00B01639">
        <w:rPr>
          <w:lang w:val="en-GB" w:eastAsia="ja-JP"/>
        </w:rPr>
        <w:t>y</w:t>
      </w:r>
      <w:r w:rsidR="005D1131">
        <w:rPr>
          <w:lang w:val="en-GB" w:eastAsia="ja-JP"/>
        </w:rPr>
        <w:t xml:space="preserve"> that</w:t>
      </w:r>
      <w:r w:rsidR="00807577">
        <w:rPr>
          <w:lang w:val="en-GB" w:eastAsia="ja-JP"/>
        </w:rPr>
        <w:t xml:space="preserve"> </w:t>
      </w:r>
      <m:oMath>
        <m:r>
          <w:rPr>
            <w:rFonts w:ascii="Cambria Math" w:hAnsi="Cambria Math"/>
            <w:lang w:val="en-GB" w:eastAsia="ja-JP"/>
          </w:rPr>
          <m:t>X</m:t>
        </m:r>
      </m:oMath>
      <w:r w:rsidR="003B7462">
        <w:rPr>
          <w:lang w:val="en-GB" w:eastAsia="ja-JP"/>
        </w:rPr>
        <w:t xml:space="preserve"> </w:t>
      </w:r>
      <w:r w:rsidR="000D7406">
        <w:rPr>
          <w:lang w:val="en-GB" w:eastAsia="ja-JP"/>
        </w:rPr>
        <w:t xml:space="preserve">and </w:t>
      </w:r>
      <m:oMath>
        <m:r>
          <w:rPr>
            <w:rFonts w:ascii="Cambria Math" w:hAnsi="Cambria Math"/>
            <w:lang w:val="en-GB" w:eastAsia="ja-JP"/>
          </w:rPr>
          <m:t>dL</m:t>
        </m:r>
      </m:oMath>
      <w:r w:rsidR="00336CF0">
        <w:rPr>
          <w:rFonts w:eastAsiaTheme="minorEastAsia"/>
          <w:lang w:val="en-GB" w:eastAsia="ja-JP"/>
        </w:rPr>
        <w:t xml:space="preserve"> </w:t>
      </w:r>
      <w:r w:rsidR="0062526A">
        <w:rPr>
          <w:rFonts w:eastAsiaTheme="minorEastAsia"/>
          <w:lang w:val="en-GB" w:eastAsia="ja-JP"/>
        </w:rPr>
        <w:t>are</w:t>
      </w:r>
      <w:r w:rsidR="00AF49E0">
        <w:rPr>
          <w:rFonts w:eastAsiaTheme="minorEastAsia"/>
          <w:lang w:val="en-GB" w:eastAsia="ja-JP"/>
        </w:rPr>
        <w:t xml:space="preserve"> </w:t>
      </w:r>
      <w:r w:rsidR="00334C15">
        <w:rPr>
          <w:rFonts w:eastAsiaTheme="minorEastAsia"/>
          <w:lang w:val="en-GB" w:eastAsia="ja-JP"/>
        </w:rPr>
        <w:t xml:space="preserve">to be </w:t>
      </w:r>
      <w:r w:rsidR="00726ED7">
        <w:rPr>
          <w:rFonts w:eastAsiaTheme="minorEastAsia"/>
          <w:lang w:val="en-GB" w:eastAsia="ja-JP"/>
        </w:rPr>
        <w:t>uploaded</w:t>
      </w:r>
      <w:r w:rsidR="00DB38F7">
        <w:rPr>
          <w:rFonts w:eastAsiaTheme="minorEastAsia"/>
          <w:lang w:val="en-GB" w:eastAsia="ja-JP"/>
        </w:rPr>
        <w:t xml:space="preserve"> </w:t>
      </w:r>
      <w:r w:rsidR="0044613E">
        <w:rPr>
          <w:rFonts w:eastAsiaTheme="minorEastAsia"/>
          <w:lang w:val="en-GB" w:eastAsia="ja-JP"/>
        </w:rPr>
        <w:t>over</w:t>
      </w:r>
      <w:r w:rsidR="003A0BD3">
        <w:rPr>
          <w:rFonts w:eastAsiaTheme="minorEastAsia"/>
          <w:lang w:val="en-GB" w:eastAsia="ja-JP"/>
        </w:rPr>
        <w:t>-the-top</w:t>
      </w:r>
      <w:r w:rsidR="004C77DD">
        <w:rPr>
          <w:rFonts w:eastAsiaTheme="minorEastAsia"/>
          <w:lang w:val="en-GB" w:eastAsia="ja-JP"/>
        </w:rPr>
        <w:t xml:space="preserve"> </w:t>
      </w:r>
      <w:r w:rsidR="009861F8">
        <w:rPr>
          <w:rFonts w:eastAsiaTheme="minorEastAsia"/>
          <w:lang w:val="en-GB" w:eastAsia="ja-JP"/>
        </w:rPr>
        <w:t xml:space="preserve">in a </w:t>
      </w:r>
      <w:r w:rsidR="00395914">
        <w:rPr>
          <w:rFonts w:eastAsiaTheme="minorEastAsia"/>
          <w:lang w:val="en-GB" w:eastAsia="ja-JP"/>
        </w:rPr>
        <w:t>UE-side specific format</w:t>
      </w:r>
      <w:r w:rsidR="001878B2">
        <w:rPr>
          <w:rFonts w:eastAsiaTheme="minorEastAsia"/>
          <w:lang w:val="en-GB" w:eastAsia="ja-JP"/>
        </w:rPr>
        <w:t xml:space="preserve">. </w:t>
      </w:r>
      <w:r w:rsidR="001663AD">
        <w:rPr>
          <w:rFonts w:eastAsiaTheme="minorEastAsia"/>
          <w:lang w:val="en-GB" w:eastAsia="ja-JP"/>
        </w:rPr>
        <w:t xml:space="preserve">In </w:t>
      </w:r>
      <w:r w:rsidR="008C3342">
        <w:rPr>
          <w:rFonts w:eastAsiaTheme="minorEastAsia"/>
          <w:lang w:val="en-GB" w:eastAsia="ja-JP"/>
        </w:rPr>
        <w:t xml:space="preserve">next </w:t>
      </w:r>
      <w:r w:rsidR="0037009F">
        <w:rPr>
          <w:rFonts w:eastAsiaTheme="minorEastAsia"/>
          <w:lang w:val="en-GB" w:eastAsia="ja-JP"/>
        </w:rPr>
        <w:t>training iteration, t</w:t>
      </w:r>
      <w:r w:rsidR="00315A3F">
        <w:rPr>
          <w:rFonts w:eastAsiaTheme="minorEastAsia"/>
          <w:lang w:val="en-GB" w:eastAsia="ja-JP"/>
        </w:rPr>
        <w:t>he</w:t>
      </w:r>
      <w:r w:rsidR="00E40B0E">
        <w:rPr>
          <w:rFonts w:eastAsiaTheme="minorEastAsia"/>
          <w:lang w:val="en-GB" w:eastAsia="ja-JP"/>
        </w:rPr>
        <w:t xml:space="preserve"> </w:t>
      </w:r>
      <w:r w:rsidR="00231334">
        <w:rPr>
          <w:rFonts w:eastAsiaTheme="minorEastAsia"/>
          <w:lang w:val="en-GB" w:eastAsia="ja-JP"/>
        </w:rPr>
        <w:t>signal</w:t>
      </w:r>
      <w:r w:rsidR="0062526A">
        <w:rPr>
          <w:rFonts w:eastAsiaTheme="minorEastAsia"/>
          <w:lang w:val="en-GB" w:eastAsia="ja-JP"/>
        </w:rPr>
        <w:t xml:space="preserve"> </w:t>
      </w:r>
      <m:oMath>
        <m:r>
          <w:rPr>
            <w:rFonts w:ascii="Cambria Math" w:eastAsiaTheme="minorEastAsia" w:hAnsi="Cambria Math"/>
            <w:lang w:val="en-GB" w:eastAsia="ja-JP"/>
          </w:rPr>
          <m:t>Z</m:t>
        </m:r>
      </m:oMath>
      <w:r w:rsidR="00B310BD">
        <w:rPr>
          <w:rFonts w:eastAsiaTheme="minorEastAsia"/>
          <w:lang w:val="en-GB" w:eastAsia="ja-JP"/>
        </w:rPr>
        <w:t xml:space="preserve"> is</w:t>
      </w:r>
      <w:r w:rsidR="00334C15">
        <w:rPr>
          <w:rFonts w:eastAsiaTheme="minorEastAsia"/>
          <w:lang w:val="en-GB" w:eastAsia="ja-JP"/>
        </w:rPr>
        <w:t xml:space="preserve"> </w:t>
      </w:r>
      <w:r w:rsidR="00B310BD">
        <w:rPr>
          <w:rFonts w:eastAsiaTheme="minorEastAsia"/>
          <w:lang w:val="en-GB" w:eastAsia="ja-JP"/>
        </w:rPr>
        <w:t xml:space="preserve">downloaded </w:t>
      </w:r>
      <w:r w:rsidR="00021C42">
        <w:rPr>
          <w:rFonts w:eastAsiaTheme="minorEastAsia"/>
          <w:lang w:val="en-GB" w:eastAsia="ja-JP"/>
        </w:rPr>
        <w:t>(</w:t>
      </w:r>
      <w:r w:rsidR="003A0BD3">
        <w:rPr>
          <w:rFonts w:eastAsiaTheme="minorEastAsia"/>
          <w:lang w:val="en-GB" w:eastAsia="ja-JP"/>
        </w:rPr>
        <w:t>OTT</w:t>
      </w:r>
      <w:r w:rsidR="00021C42">
        <w:rPr>
          <w:rFonts w:eastAsiaTheme="minorEastAsia"/>
          <w:lang w:val="en-GB" w:eastAsia="ja-JP"/>
        </w:rPr>
        <w:t>)</w:t>
      </w:r>
      <w:r w:rsidR="003D3BB6">
        <w:rPr>
          <w:rFonts w:eastAsiaTheme="minorEastAsia"/>
          <w:lang w:val="en-GB" w:eastAsia="ja-JP"/>
        </w:rPr>
        <w:t xml:space="preserve"> </w:t>
      </w:r>
      <w:r w:rsidR="00D82ACC">
        <w:rPr>
          <w:rFonts w:eastAsiaTheme="minorEastAsia"/>
          <w:lang w:val="en-GB" w:eastAsia="ja-JP"/>
        </w:rPr>
        <w:t xml:space="preserve">to a UE </w:t>
      </w:r>
      <w:r w:rsidR="000E0059">
        <w:rPr>
          <w:rFonts w:eastAsiaTheme="minorEastAsia"/>
          <w:lang w:val="en-GB" w:eastAsia="ja-JP"/>
        </w:rPr>
        <w:t xml:space="preserve">for </w:t>
      </w:r>
      <w:r w:rsidR="00CE6796">
        <w:rPr>
          <w:rFonts w:eastAsiaTheme="minorEastAsia"/>
          <w:lang w:val="en-GB" w:eastAsia="ja-JP"/>
        </w:rPr>
        <w:t xml:space="preserve">being sent to the </w:t>
      </w:r>
      <w:proofErr w:type="spellStart"/>
      <w:r w:rsidR="00CE6796">
        <w:rPr>
          <w:rFonts w:eastAsiaTheme="minorEastAsia"/>
          <w:lang w:val="en-GB" w:eastAsia="ja-JP"/>
        </w:rPr>
        <w:t>gNB</w:t>
      </w:r>
      <w:proofErr w:type="spellEnd"/>
      <w:r w:rsidR="00CE6796">
        <w:rPr>
          <w:rFonts w:eastAsiaTheme="minorEastAsia"/>
          <w:lang w:val="en-GB" w:eastAsia="ja-JP"/>
        </w:rPr>
        <w:t>.</w:t>
      </w:r>
      <w:r w:rsidR="00C57911">
        <w:rPr>
          <w:rFonts w:eastAsiaTheme="minorEastAsia"/>
          <w:lang w:val="en-GB" w:eastAsia="ja-JP"/>
        </w:rPr>
        <w:t xml:space="preserve"> </w:t>
      </w:r>
      <w:r w:rsidR="002136F9">
        <w:rPr>
          <w:rFonts w:eastAsiaTheme="minorEastAsia"/>
          <w:lang w:val="en-GB" w:eastAsia="ja-JP"/>
        </w:rPr>
        <w:t>M</w:t>
      </w:r>
      <w:r w:rsidR="005277D0">
        <w:rPr>
          <w:rFonts w:eastAsiaTheme="minorEastAsia"/>
          <w:lang w:val="en-GB" w:eastAsia="ja-JP"/>
        </w:rPr>
        <w:t xml:space="preserve">odel </w:t>
      </w:r>
      <w:r w:rsidR="001372AB">
        <w:rPr>
          <w:rFonts w:eastAsiaTheme="minorEastAsia"/>
          <w:lang w:val="en-GB" w:eastAsia="ja-JP"/>
        </w:rPr>
        <w:t>updat</w:t>
      </w:r>
      <w:r w:rsidR="001E1237">
        <w:rPr>
          <w:rFonts w:eastAsiaTheme="minorEastAsia"/>
          <w:lang w:val="en-GB" w:eastAsia="ja-JP"/>
        </w:rPr>
        <w:t xml:space="preserve">ing </w:t>
      </w:r>
      <w:r w:rsidR="00216CFE">
        <w:rPr>
          <w:rFonts w:eastAsiaTheme="minorEastAsia"/>
          <w:lang w:val="en-GB" w:eastAsia="ja-JP"/>
        </w:rPr>
        <w:t xml:space="preserve">will </w:t>
      </w:r>
      <w:r w:rsidR="002136F9">
        <w:rPr>
          <w:rFonts w:eastAsiaTheme="minorEastAsia"/>
          <w:lang w:val="en-GB" w:eastAsia="ja-JP"/>
        </w:rPr>
        <w:t xml:space="preserve">likely </w:t>
      </w:r>
      <w:r w:rsidR="005277D0">
        <w:rPr>
          <w:rFonts w:eastAsiaTheme="minorEastAsia"/>
          <w:lang w:val="en-GB" w:eastAsia="ja-JP"/>
        </w:rPr>
        <w:t>occur rather infrequently</w:t>
      </w:r>
      <w:r w:rsidR="00D85AFD">
        <w:rPr>
          <w:rFonts w:eastAsiaTheme="minorEastAsia"/>
          <w:lang w:val="en-GB" w:eastAsia="ja-JP"/>
        </w:rPr>
        <w:t>,</w:t>
      </w:r>
      <w:r w:rsidR="005277D0">
        <w:rPr>
          <w:rFonts w:eastAsiaTheme="minorEastAsia"/>
          <w:lang w:val="en-GB" w:eastAsia="ja-JP"/>
        </w:rPr>
        <w:t xml:space="preserve"> </w:t>
      </w:r>
      <w:r w:rsidR="00101018">
        <w:rPr>
          <w:rFonts w:eastAsiaTheme="minorEastAsia"/>
          <w:lang w:val="en-GB" w:eastAsia="ja-JP"/>
        </w:rPr>
        <w:t xml:space="preserve">and </w:t>
      </w:r>
      <w:r w:rsidR="007032C0">
        <w:rPr>
          <w:rFonts w:eastAsiaTheme="minorEastAsia"/>
          <w:lang w:val="en-GB" w:eastAsia="ja-JP"/>
        </w:rPr>
        <w:t xml:space="preserve">the </w:t>
      </w:r>
      <w:r w:rsidR="00E4138D">
        <w:rPr>
          <w:rFonts w:eastAsiaTheme="minorEastAsia"/>
          <w:lang w:val="en-GB" w:eastAsia="ja-JP"/>
        </w:rPr>
        <w:t xml:space="preserve">training </w:t>
      </w:r>
      <w:r w:rsidR="007032C0">
        <w:rPr>
          <w:rFonts w:eastAsiaTheme="minorEastAsia"/>
          <w:lang w:val="en-GB" w:eastAsia="ja-JP"/>
        </w:rPr>
        <w:t xml:space="preserve">process </w:t>
      </w:r>
      <w:r w:rsidR="00D97B6D">
        <w:rPr>
          <w:rFonts w:eastAsiaTheme="minorEastAsia"/>
          <w:lang w:val="en-GB" w:eastAsia="ja-JP"/>
        </w:rPr>
        <w:t xml:space="preserve">can </w:t>
      </w:r>
      <w:r w:rsidR="003B3A18">
        <w:rPr>
          <w:rFonts w:eastAsiaTheme="minorEastAsia"/>
          <w:lang w:val="en-GB" w:eastAsia="ja-JP"/>
        </w:rPr>
        <w:t xml:space="preserve">likely </w:t>
      </w:r>
      <w:r w:rsidR="00D97B6D">
        <w:rPr>
          <w:rFonts w:eastAsiaTheme="minorEastAsia"/>
          <w:lang w:val="en-GB" w:eastAsia="ja-JP"/>
        </w:rPr>
        <w:t>be</w:t>
      </w:r>
      <w:r w:rsidR="00CD1AE3">
        <w:rPr>
          <w:rFonts w:eastAsiaTheme="minorEastAsia"/>
          <w:lang w:val="en-GB" w:eastAsia="ja-JP"/>
        </w:rPr>
        <w:t xml:space="preserve"> </w:t>
      </w:r>
      <w:r w:rsidR="00D5193F">
        <w:rPr>
          <w:rFonts w:eastAsiaTheme="minorEastAsia"/>
          <w:lang w:val="en-GB" w:eastAsia="ja-JP"/>
        </w:rPr>
        <w:t xml:space="preserve">configured </w:t>
      </w:r>
      <w:r w:rsidR="00EA5FBF">
        <w:rPr>
          <w:rFonts w:eastAsiaTheme="minorEastAsia"/>
          <w:lang w:val="en-GB" w:eastAsia="ja-JP"/>
        </w:rPr>
        <w:t xml:space="preserve">in a way </w:t>
      </w:r>
      <w:r w:rsidR="00E13A92">
        <w:rPr>
          <w:rFonts w:eastAsiaTheme="minorEastAsia"/>
          <w:lang w:val="en-GB" w:eastAsia="ja-JP"/>
        </w:rPr>
        <w:t xml:space="preserve">where </w:t>
      </w:r>
      <w:r w:rsidR="0092603B">
        <w:rPr>
          <w:rFonts w:eastAsiaTheme="minorEastAsia"/>
          <w:lang w:val="en-GB" w:eastAsia="ja-JP"/>
        </w:rPr>
        <w:t xml:space="preserve">signalling </w:t>
      </w:r>
      <w:r w:rsidR="006D2A35">
        <w:rPr>
          <w:rFonts w:eastAsiaTheme="minorEastAsia"/>
          <w:lang w:val="en-GB" w:eastAsia="ja-JP"/>
        </w:rPr>
        <w:t xml:space="preserve">of </w:t>
      </w:r>
      <w:r w:rsidR="0092603B">
        <w:rPr>
          <w:rFonts w:eastAsiaTheme="minorEastAsia"/>
          <w:lang w:val="en-GB" w:eastAsia="ja-JP"/>
        </w:rPr>
        <w:t>training</w:t>
      </w:r>
      <w:r w:rsidR="00FC4428">
        <w:rPr>
          <w:rFonts w:eastAsiaTheme="minorEastAsia"/>
          <w:lang w:val="en-GB" w:eastAsia="ja-JP"/>
        </w:rPr>
        <w:t xml:space="preserve"> </w:t>
      </w:r>
      <w:r w:rsidR="00186F12">
        <w:rPr>
          <w:rFonts w:eastAsiaTheme="minorEastAsia"/>
          <w:lang w:val="en-GB" w:eastAsia="ja-JP"/>
        </w:rPr>
        <w:t>data</w:t>
      </w:r>
      <w:r w:rsidR="000D716C">
        <w:rPr>
          <w:rFonts w:eastAsiaTheme="minorEastAsia"/>
          <w:lang w:val="en-GB" w:eastAsia="ja-JP"/>
        </w:rPr>
        <w:t xml:space="preserve"> </w:t>
      </w:r>
      <w:r w:rsidR="00A90803">
        <w:rPr>
          <w:rFonts w:eastAsiaTheme="minorEastAsia"/>
          <w:lang w:val="en-GB" w:eastAsia="ja-JP"/>
        </w:rPr>
        <w:t xml:space="preserve">over </w:t>
      </w:r>
      <w:r w:rsidR="00CC6D8F">
        <w:rPr>
          <w:rFonts w:eastAsiaTheme="minorEastAsia"/>
          <w:lang w:val="en-GB" w:eastAsia="ja-JP"/>
        </w:rPr>
        <w:t xml:space="preserve">the </w:t>
      </w:r>
      <w:proofErr w:type="spellStart"/>
      <w:r w:rsidR="002D0D89">
        <w:rPr>
          <w:rFonts w:eastAsiaTheme="minorEastAsia"/>
          <w:lang w:val="en-GB" w:eastAsia="ja-JP"/>
        </w:rPr>
        <w:t>Uu</w:t>
      </w:r>
      <w:proofErr w:type="spellEnd"/>
      <w:r w:rsidR="002D0D89">
        <w:rPr>
          <w:rFonts w:eastAsiaTheme="minorEastAsia"/>
          <w:lang w:val="en-GB" w:eastAsia="ja-JP"/>
        </w:rPr>
        <w:t xml:space="preserve"> </w:t>
      </w:r>
      <w:r w:rsidR="00CC6D8F">
        <w:rPr>
          <w:rFonts w:eastAsiaTheme="minorEastAsia"/>
          <w:lang w:val="en-GB" w:eastAsia="ja-JP"/>
        </w:rPr>
        <w:t xml:space="preserve">interface </w:t>
      </w:r>
      <w:r w:rsidR="00297E6E">
        <w:rPr>
          <w:rFonts w:eastAsiaTheme="minorEastAsia"/>
          <w:lang w:val="en-GB" w:eastAsia="ja-JP"/>
        </w:rPr>
        <w:t>occur</w:t>
      </w:r>
      <w:r w:rsidR="005D46AB">
        <w:rPr>
          <w:rFonts w:eastAsiaTheme="minorEastAsia"/>
          <w:lang w:val="en-GB" w:eastAsia="ja-JP"/>
        </w:rPr>
        <w:t>s</w:t>
      </w:r>
      <w:r w:rsidR="00297E6E">
        <w:rPr>
          <w:rFonts w:eastAsiaTheme="minorEastAsia"/>
          <w:lang w:val="en-GB" w:eastAsia="ja-JP"/>
        </w:rPr>
        <w:t xml:space="preserve"> </w:t>
      </w:r>
      <w:r w:rsidR="00B062A4">
        <w:rPr>
          <w:rFonts w:eastAsiaTheme="minorEastAsia"/>
          <w:lang w:val="en-GB" w:eastAsia="ja-JP"/>
        </w:rPr>
        <w:t>infrequently</w:t>
      </w:r>
      <w:r w:rsidR="001E2FE4">
        <w:rPr>
          <w:rFonts w:eastAsiaTheme="minorEastAsia"/>
          <w:lang w:val="en-GB" w:eastAsia="ja-JP"/>
        </w:rPr>
        <w:t xml:space="preserve"> as well.</w:t>
      </w:r>
      <w:r w:rsidR="00B062A4">
        <w:rPr>
          <w:rFonts w:eastAsiaTheme="minorEastAsia"/>
          <w:lang w:val="en-GB" w:eastAsia="ja-JP"/>
        </w:rPr>
        <w:t xml:space="preserve"> </w:t>
      </w:r>
      <w:r w:rsidR="005D46AB">
        <w:rPr>
          <w:rFonts w:eastAsiaTheme="minorEastAsia"/>
          <w:lang w:val="en-GB" w:eastAsia="ja-JP"/>
        </w:rPr>
        <w:t xml:space="preserve">Moreover, </w:t>
      </w:r>
      <w:r w:rsidR="006E0B34">
        <w:rPr>
          <w:rFonts w:eastAsiaTheme="minorEastAsia"/>
          <w:lang w:val="en-GB" w:eastAsia="ja-JP"/>
        </w:rPr>
        <w:t xml:space="preserve">training </w:t>
      </w:r>
      <w:r w:rsidR="00F95FCB">
        <w:rPr>
          <w:rFonts w:eastAsiaTheme="minorEastAsia"/>
          <w:lang w:val="en-GB" w:eastAsia="ja-JP"/>
        </w:rPr>
        <w:t xml:space="preserve">over </w:t>
      </w:r>
      <w:proofErr w:type="spellStart"/>
      <w:r w:rsidR="00F95FCB">
        <w:rPr>
          <w:rFonts w:eastAsiaTheme="minorEastAsia"/>
          <w:lang w:val="en-GB" w:eastAsia="ja-JP"/>
        </w:rPr>
        <w:t>Uu</w:t>
      </w:r>
      <w:proofErr w:type="spellEnd"/>
      <w:r w:rsidR="00F95FCB">
        <w:rPr>
          <w:rFonts w:eastAsiaTheme="minorEastAsia"/>
          <w:lang w:val="en-GB" w:eastAsia="ja-JP"/>
        </w:rPr>
        <w:t xml:space="preserve"> </w:t>
      </w:r>
      <w:r w:rsidR="00697DD9">
        <w:rPr>
          <w:rFonts w:eastAsiaTheme="minorEastAsia"/>
          <w:lang w:val="en-GB" w:eastAsia="ja-JP"/>
        </w:rPr>
        <w:t>may</w:t>
      </w:r>
      <w:r w:rsidR="00165CCB">
        <w:rPr>
          <w:rFonts w:eastAsiaTheme="minorEastAsia"/>
          <w:lang w:val="en-GB" w:eastAsia="ja-JP"/>
        </w:rPr>
        <w:t xml:space="preserve"> be</w:t>
      </w:r>
      <w:r w:rsidR="00BA5551">
        <w:rPr>
          <w:rFonts w:eastAsiaTheme="minorEastAsia"/>
          <w:lang w:val="en-GB" w:eastAsia="ja-JP"/>
        </w:rPr>
        <w:t xml:space="preserve"> </w:t>
      </w:r>
      <w:r w:rsidR="00FD51F5">
        <w:rPr>
          <w:rFonts w:eastAsiaTheme="minorEastAsia"/>
          <w:lang w:val="en-GB" w:eastAsia="ja-JP"/>
        </w:rPr>
        <w:t xml:space="preserve">distributed over </w:t>
      </w:r>
      <w:r w:rsidR="00761388">
        <w:rPr>
          <w:rFonts w:eastAsiaTheme="minorEastAsia"/>
          <w:lang w:val="en-GB" w:eastAsia="ja-JP"/>
        </w:rPr>
        <w:t>set</w:t>
      </w:r>
      <w:r w:rsidR="00606A22">
        <w:rPr>
          <w:rFonts w:eastAsiaTheme="minorEastAsia"/>
          <w:lang w:val="en-GB" w:eastAsia="ja-JP"/>
        </w:rPr>
        <w:t>s</w:t>
      </w:r>
      <w:r w:rsidR="00761388">
        <w:rPr>
          <w:rFonts w:eastAsiaTheme="minorEastAsia"/>
          <w:lang w:val="en-GB" w:eastAsia="ja-JP"/>
        </w:rPr>
        <w:t xml:space="preserve"> of </w:t>
      </w:r>
      <w:r w:rsidR="00BA310C">
        <w:rPr>
          <w:rFonts w:eastAsiaTheme="minorEastAsia"/>
          <w:lang w:val="en-GB" w:eastAsia="ja-JP"/>
        </w:rPr>
        <w:t>UE</w:t>
      </w:r>
      <w:r w:rsidR="00761388">
        <w:rPr>
          <w:rFonts w:eastAsiaTheme="minorEastAsia"/>
          <w:lang w:val="en-GB" w:eastAsia="ja-JP"/>
        </w:rPr>
        <w:t>s</w:t>
      </w:r>
      <w:r w:rsidR="00BA310C">
        <w:rPr>
          <w:rFonts w:eastAsiaTheme="minorEastAsia"/>
          <w:lang w:val="en-GB" w:eastAsia="ja-JP"/>
        </w:rPr>
        <w:t xml:space="preserve"> </w:t>
      </w:r>
      <w:r w:rsidR="004E375B">
        <w:rPr>
          <w:rFonts w:eastAsiaTheme="minorEastAsia"/>
          <w:lang w:val="en-GB" w:eastAsia="ja-JP"/>
        </w:rPr>
        <w:t>t</w:t>
      </w:r>
      <w:r w:rsidR="000D2ADF">
        <w:rPr>
          <w:rFonts w:eastAsiaTheme="minorEastAsia"/>
          <w:lang w:val="en-GB" w:eastAsia="ja-JP"/>
        </w:rPr>
        <w:t xml:space="preserve">o </w:t>
      </w:r>
      <w:r w:rsidR="00154E76">
        <w:rPr>
          <w:rFonts w:eastAsiaTheme="minorEastAsia"/>
          <w:lang w:val="en-GB" w:eastAsia="ja-JP"/>
        </w:rPr>
        <w:t>keep</w:t>
      </w:r>
      <w:r w:rsidR="001C5A9D">
        <w:rPr>
          <w:rFonts w:eastAsiaTheme="minorEastAsia"/>
          <w:lang w:val="en-GB" w:eastAsia="ja-JP"/>
        </w:rPr>
        <w:t xml:space="preserve"> the </w:t>
      </w:r>
      <w:r w:rsidR="00AF58D3">
        <w:rPr>
          <w:rFonts w:eastAsiaTheme="minorEastAsia"/>
          <w:lang w:val="en-GB" w:eastAsia="ja-JP"/>
        </w:rPr>
        <w:t>burden per UE low.</w:t>
      </w:r>
    </w:p>
    <w:p w14:paraId="31588CB8" w14:textId="0D1A5FCE" w:rsidR="0079686B" w:rsidRDefault="0079686B" w:rsidP="0079686B">
      <w:pPr>
        <w:pStyle w:val="Caption"/>
        <w:jc w:val="center"/>
      </w:pPr>
    </w:p>
    <w:p w14:paraId="52D50FAD" w14:textId="4255AB95" w:rsidR="001D7F3E" w:rsidRPr="004E24AE" w:rsidRDefault="001D7F3E" w:rsidP="004E24AE">
      <w:pPr>
        <w:jc w:val="center"/>
        <w:rPr>
          <w:lang w:eastAsia="en-GB"/>
        </w:rPr>
      </w:pPr>
      <w:r>
        <w:rPr>
          <w:noProof/>
          <w:lang w:eastAsia="en-GB"/>
        </w:rPr>
        <w:lastRenderedPageBreak/>
        <w:drawing>
          <wp:inline distT="0" distB="0" distL="0" distR="0" wp14:anchorId="6BA43B35" wp14:editId="722DB5F9">
            <wp:extent cx="4056650" cy="2305419"/>
            <wp:effectExtent l="0" t="0" r="1270" b="0"/>
            <wp:docPr id="9" name="Picture 9"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with low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56650" cy="2305419"/>
                    </a:xfrm>
                    <a:prstGeom prst="rect">
                      <a:avLst/>
                    </a:prstGeom>
                  </pic:spPr>
                </pic:pic>
              </a:graphicData>
            </a:graphic>
          </wp:inline>
        </w:drawing>
      </w:r>
    </w:p>
    <w:p w14:paraId="2D1B42EA" w14:textId="21EC987F" w:rsidR="0079686B" w:rsidRDefault="0079686B" w:rsidP="0079686B">
      <w:pPr>
        <w:pStyle w:val="Caption"/>
      </w:pPr>
      <w:bookmarkStart w:id="14" w:name="_Ref115177205"/>
      <w:bookmarkStart w:id="15" w:name="_Ref115246121"/>
      <w:r>
        <w:t xml:space="preserve">Figure </w:t>
      </w:r>
      <w:r>
        <w:fldChar w:fldCharType="begin"/>
      </w:r>
      <w:r>
        <w:instrText xml:space="preserve"> SEQ Figure \* ARABIC </w:instrText>
      </w:r>
      <w:r>
        <w:fldChar w:fldCharType="separate"/>
      </w:r>
      <w:r w:rsidR="00D42010">
        <w:rPr>
          <w:noProof/>
        </w:rPr>
        <w:t>5</w:t>
      </w:r>
      <w:r>
        <w:fldChar w:fldCharType="end"/>
      </w:r>
      <w:bookmarkEnd w:id="14"/>
      <w:r>
        <w:t>: Two-sided model training with weights of model A and B being jointly optimized.</w:t>
      </w:r>
      <w:bookmarkEnd w:id="15"/>
    </w:p>
    <w:p w14:paraId="6C016CF4" w14:textId="2FACBAD0" w:rsidR="00F81989" w:rsidRPr="002622AB" w:rsidRDefault="002E5A65" w:rsidP="00F81989">
      <w:pPr>
        <w:rPr>
          <w:lang w:eastAsia="en-GB"/>
        </w:rPr>
      </w:pPr>
      <w:r>
        <w:rPr>
          <w:rFonts w:eastAsiaTheme="minorEastAsia"/>
          <w:lang w:val="en-GB" w:eastAsia="ja-JP"/>
        </w:rPr>
        <w:t>Model evaluation from a functional level c</w:t>
      </w:r>
      <w:r w:rsidR="00FB3D48">
        <w:rPr>
          <w:rFonts w:eastAsiaTheme="minorEastAsia"/>
          <w:lang w:val="en-GB" w:eastAsia="ja-JP"/>
        </w:rPr>
        <w:t xml:space="preserve">an </w:t>
      </w:r>
      <w:r>
        <w:rPr>
          <w:rFonts w:eastAsiaTheme="minorEastAsia"/>
          <w:lang w:val="en-GB" w:eastAsia="ja-JP"/>
        </w:rPr>
        <w:t xml:space="preserve">be </w:t>
      </w:r>
      <w:r w:rsidR="002E6ABB">
        <w:rPr>
          <w:rFonts w:eastAsiaTheme="minorEastAsia"/>
          <w:lang w:val="en-GB" w:eastAsia="ja-JP"/>
        </w:rPr>
        <w:t>done</w:t>
      </w:r>
      <w:r w:rsidR="00A841C4">
        <w:rPr>
          <w:rFonts w:eastAsiaTheme="minorEastAsia"/>
          <w:lang w:val="en-GB" w:eastAsia="ja-JP"/>
        </w:rPr>
        <w:t xml:space="preserve"> by the </w:t>
      </w:r>
      <w:proofErr w:type="spellStart"/>
      <w:r w:rsidR="00E76EA5">
        <w:rPr>
          <w:rFonts w:eastAsiaTheme="minorEastAsia"/>
          <w:lang w:val="en-GB" w:eastAsia="ja-JP"/>
        </w:rPr>
        <w:t>gNB</w:t>
      </w:r>
      <w:proofErr w:type="spellEnd"/>
      <w:r w:rsidR="00A841C4">
        <w:rPr>
          <w:rFonts w:eastAsiaTheme="minorEastAsia"/>
          <w:lang w:val="en-GB" w:eastAsia="ja-JP"/>
        </w:rPr>
        <w:t xml:space="preserve">-side by collecting </w:t>
      </w:r>
      <w:r w:rsidR="002E6ABB">
        <w:rPr>
          <w:rFonts w:eastAsiaTheme="minorEastAsia"/>
          <w:lang w:val="en-GB" w:eastAsia="ja-JP"/>
        </w:rPr>
        <w:t>test datasets</w:t>
      </w:r>
      <w:r w:rsidR="00F8565D">
        <w:rPr>
          <w:rFonts w:eastAsiaTheme="minorEastAsia"/>
          <w:lang w:val="en-GB" w:eastAsia="ja-JP"/>
        </w:rPr>
        <w:t xml:space="preserve"> </w:t>
      </w:r>
      <w:r w:rsidR="00B94115">
        <w:rPr>
          <w:rFonts w:eastAsiaTheme="minorEastAsia"/>
          <w:lang w:val="en-GB" w:eastAsia="ja-JP"/>
        </w:rPr>
        <w:t xml:space="preserve">of </w:t>
      </w:r>
      <m:oMath>
        <m:d>
          <m:dPr>
            <m:begChr m:val="{"/>
            <m:endChr m:val="}"/>
            <m:ctrlPr>
              <w:rPr>
                <w:rFonts w:ascii="Cambria Math" w:eastAsiaTheme="minorEastAsia" w:hAnsi="Cambria Math"/>
                <w:i/>
                <w:lang w:val="en-GB" w:eastAsia="ja-JP"/>
              </w:rPr>
            </m:ctrlPr>
          </m:dPr>
          <m:e>
            <m:r>
              <w:rPr>
                <w:rFonts w:ascii="Cambria Math" w:eastAsiaTheme="minorEastAsia" w:hAnsi="Cambria Math"/>
                <w:lang w:val="en-GB" w:eastAsia="ja-JP"/>
              </w:rPr>
              <m:t>Z,</m:t>
            </m:r>
            <m:sSub>
              <m:sSubPr>
                <m:ctrlPr>
                  <w:rPr>
                    <w:rFonts w:ascii="Cambria Math" w:eastAsiaTheme="minorEastAsia" w:hAnsi="Cambria Math"/>
                    <w:i/>
                    <w:lang w:val="en-GB" w:eastAsia="ja-JP"/>
                  </w:rPr>
                </m:ctrlPr>
              </m:sSubPr>
              <m:e>
                <m:r>
                  <w:rPr>
                    <w:rFonts w:ascii="Cambria Math" w:eastAsiaTheme="minorEastAsia" w:hAnsi="Cambria Math"/>
                    <w:lang w:val="en-GB" w:eastAsia="ja-JP"/>
                  </w:rPr>
                  <m:t>Y</m:t>
                </m:r>
              </m:e>
              <m:sub>
                <m:r>
                  <w:rPr>
                    <w:rFonts w:ascii="Cambria Math" w:eastAsiaTheme="minorEastAsia" w:hAnsi="Cambria Math"/>
                    <w:lang w:val="en-GB" w:eastAsia="ja-JP"/>
                  </w:rPr>
                  <m:t>target</m:t>
                </m:r>
              </m:sub>
            </m:sSub>
          </m:e>
        </m:d>
      </m:oMath>
      <w:r w:rsidR="00EF3B7B">
        <w:rPr>
          <w:rFonts w:eastAsiaTheme="minorEastAsia"/>
          <w:lang w:val="en-GB" w:eastAsia="ja-JP"/>
        </w:rPr>
        <w:t xml:space="preserve">, with </w:t>
      </w:r>
      <m:oMath>
        <m:r>
          <w:rPr>
            <w:rFonts w:ascii="Cambria Math" w:eastAsiaTheme="minorEastAsia" w:hAnsi="Cambria Math"/>
            <w:lang w:val="en-GB" w:eastAsia="ja-JP"/>
          </w:rPr>
          <m:t>Z</m:t>
        </m:r>
      </m:oMath>
      <w:r w:rsidR="00D035A3">
        <w:rPr>
          <w:rFonts w:eastAsiaTheme="minorEastAsia"/>
          <w:lang w:val="en-GB" w:eastAsia="ja-JP"/>
        </w:rPr>
        <w:t xml:space="preserve"> </w:t>
      </w:r>
      <w:r w:rsidR="000221C4">
        <w:rPr>
          <w:rFonts w:eastAsiaTheme="minorEastAsia"/>
          <w:lang w:val="en-GB" w:eastAsia="ja-JP"/>
        </w:rPr>
        <w:t xml:space="preserve">being </w:t>
      </w:r>
      <w:r w:rsidR="00C82B3A">
        <w:rPr>
          <w:rFonts w:eastAsiaTheme="minorEastAsia"/>
          <w:lang w:val="en-GB" w:eastAsia="ja-JP"/>
        </w:rPr>
        <w:t xml:space="preserve">outputs from the trained model A, </w:t>
      </w:r>
      <w:r w:rsidR="004B5C2E">
        <w:rPr>
          <w:rFonts w:eastAsiaTheme="minorEastAsia"/>
          <w:lang w:val="en-GB" w:eastAsia="ja-JP"/>
        </w:rPr>
        <w:t xml:space="preserve">and then </w:t>
      </w:r>
      <w:r w:rsidR="00EA23EB">
        <w:rPr>
          <w:rFonts w:eastAsiaTheme="minorEastAsia"/>
          <w:lang w:val="en-GB" w:eastAsia="ja-JP"/>
        </w:rPr>
        <w:t xml:space="preserve">feed </w:t>
      </w:r>
      <m:oMath>
        <m:d>
          <m:dPr>
            <m:begChr m:val="{"/>
            <m:endChr m:val="}"/>
            <m:ctrlPr>
              <w:rPr>
                <w:rFonts w:ascii="Cambria Math" w:eastAsiaTheme="minorEastAsia" w:hAnsi="Cambria Math"/>
                <w:i/>
                <w:lang w:val="en-GB" w:eastAsia="ja-JP"/>
              </w:rPr>
            </m:ctrlPr>
          </m:dPr>
          <m:e>
            <m:sSub>
              <m:sSubPr>
                <m:ctrlPr>
                  <w:rPr>
                    <w:rFonts w:ascii="Cambria Math" w:eastAsiaTheme="minorEastAsia" w:hAnsi="Cambria Math"/>
                    <w:i/>
                    <w:lang w:val="en-GB" w:eastAsia="ja-JP"/>
                  </w:rPr>
                </m:ctrlPr>
              </m:sSubPr>
              <m:e>
                <m:r>
                  <w:rPr>
                    <w:rFonts w:ascii="Cambria Math" w:eastAsiaTheme="minorEastAsia" w:hAnsi="Cambria Math"/>
                    <w:lang w:val="en-GB" w:eastAsia="ja-JP"/>
                  </w:rPr>
                  <m:t>Y</m:t>
                </m:r>
              </m:e>
              <m:sub>
                <m:r>
                  <w:rPr>
                    <w:rFonts w:ascii="Cambria Math" w:eastAsiaTheme="minorEastAsia" w:hAnsi="Cambria Math"/>
                    <w:lang w:val="en-GB" w:eastAsia="ja-JP"/>
                  </w:rPr>
                  <m:t>target</m:t>
                </m:r>
              </m:sub>
            </m:sSub>
          </m:e>
        </m:d>
      </m:oMath>
      <w:r w:rsidR="00833E38">
        <w:rPr>
          <w:rFonts w:eastAsiaTheme="minorEastAsia"/>
          <w:lang w:val="en-GB" w:eastAsia="ja-JP"/>
        </w:rPr>
        <w:t xml:space="preserve"> </w:t>
      </w:r>
      <w:r w:rsidR="00EA23EB">
        <w:rPr>
          <w:rFonts w:eastAsiaTheme="minorEastAsia"/>
          <w:lang w:val="en-GB" w:eastAsia="ja-JP"/>
        </w:rPr>
        <w:t>into the loss function</w:t>
      </w:r>
      <w:r w:rsidR="00E351B9">
        <w:rPr>
          <w:rFonts w:eastAsiaTheme="minorEastAsia"/>
          <w:lang w:val="en-GB" w:eastAsia="ja-JP"/>
        </w:rPr>
        <w:t xml:space="preserve"> together with</w:t>
      </w:r>
      <w:r w:rsidR="00FD25D1">
        <w:rPr>
          <w:rFonts w:eastAsiaTheme="minorEastAsia"/>
          <w:lang w:val="en-GB" w:eastAsia="ja-JP"/>
        </w:rPr>
        <w:t xml:space="preserve"> corresponding set of </w:t>
      </w:r>
      <w:r w:rsidR="00C362D4">
        <w:rPr>
          <w:rFonts w:eastAsiaTheme="minorEastAsia"/>
          <w:lang w:val="en-GB" w:eastAsia="ja-JP"/>
        </w:rPr>
        <w:t xml:space="preserve">trained model B outputs </w:t>
      </w:r>
      <m:oMath>
        <m:d>
          <m:dPr>
            <m:begChr m:val="{"/>
            <m:endChr m:val="}"/>
            <m:ctrlPr>
              <w:rPr>
                <w:rFonts w:ascii="Cambria Math" w:eastAsiaTheme="minorEastAsia" w:hAnsi="Cambria Math"/>
                <w:i/>
                <w:lang w:val="en-GB" w:eastAsia="ja-JP"/>
              </w:rPr>
            </m:ctrlPr>
          </m:dPr>
          <m:e>
            <m:r>
              <w:rPr>
                <w:rFonts w:ascii="Cambria Math" w:eastAsiaTheme="minorEastAsia" w:hAnsi="Cambria Math"/>
                <w:lang w:val="en-GB" w:eastAsia="ja-JP"/>
              </w:rPr>
              <m:t>Y</m:t>
            </m:r>
          </m:e>
        </m:d>
      </m:oMath>
      <w:r w:rsidR="0014490D">
        <w:rPr>
          <w:rFonts w:eastAsiaTheme="minorEastAsia"/>
          <w:lang w:val="en-GB" w:eastAsia="ja-JP"/>
        </w:rPr>
        <w:t>.</w:t>
      </w:r>
    </w:p>
    <w:p w14:paraId="5235090C" w14:textId="4DC7EF09" w:rsidR="000876D9" w:rsidRPr="00C92F57" w:rsidRDefault="00255960" w:rsidP="00F91861">
      <w:pPr>
        <w:rPr>
          <w:b/>
          <w:bCs/>
          <w:lang w:val="en-GB" w:eastAsia="ja-JP"/>
        </w:rPr>
      </w:pPr>
      <w:r w:rsidRPr="00687F99">
        <w:rPr>
          <w:b/>
          <w:bCs/>
          <w:lang w:val="en-GB" w:eastAsia="ja-JP"/>
        </w:rPr>
        <w:t xml:space="preserve">Model training </w:t>
      </w:r>
      <w:r>
        <w:rPr>
          <w:b/>
          <w:bCs/>
          <w:lang w:val="en-GB" w:eastAsia="ja-JP"/>
        </w:rPr>
        <w:t xml:space="preserve">for the </w:t>
      </w:r>
      <w:r w:rsidRPr="00E43B29">
        <w:rPr>
          <w:b/>
          <w:bCs/>
          <w:lang w:val="en-AU"/>
        </w:rPr>
        <w:t>LCM scenario #</w:t>
      </w:r>
      <w:r>
        <w:rPr>
          <w:b/>
          <w:bCs/>
          <w:lang w:val="en-AU"/>
        </w:rPr>
        <w:t>6</w:t>
      </w:r>
      <w:r w:rsidR="00C92F57">
        <w:rPr>
          <w:b/>
          <w:bCs/>
          <w:lang w:val="en-GB" w:eastAsia="ja-JP"/>
        </w:rPr>
        <w:t xml:space="preserve"> </w:t>
      </w:r>
      <w:r w:rsidR="00CE4E97">
        <w:rPr>
          <w:lang w:val="en-GB" w:eastAsia="ja-JP"/>
        </w:rPr>
        <w:t xml:space="preserve">refers to </w:t>
      </w:r>
      <w:r w:rsidR="007A648C">
        <w:rPr>
          <w:lang w:val="en-GB" w:eastAsia="ja-JP"/>
        </w:rPr>
        <w:t xml:space="preserve">training </w:t>
      </w:r>
      <w:r w:rsidR="00DA3279">
        <w:rPr>
          <w:lang w:val="en-GB" w:eastAsia="ja-JP"/>
        </w:rPr>
        <w:t xml:space="preserve">where </w:t>
      </w:r>
      <w:r w:rsidR="00CF5B5B">
        <w:rPr>
          <w:lang w:val="en-GB" w:eastAsia="ja-JP"/>
        </w:rPr>
        <w:t>model A and B</w:t>
      </w:r>
      <w:r w:rsidR="0002508F">
        <w:rPr>
          <w:lang w:val="en-GB" w:eastAsia="ja-JP"/>
        </w:rPr>
        <w:t xml:space="preserve"> </w:t>
      </w:r>
      <w:r w:rsidR="00CE4E97">
        <w:rPr>
          <w:lang w:val="en-GB" w:eastAsia="ja-JP"/>
        </w:rPr>
        <w:t>are</w:t>
      </w:r>
      <w:r w:rsidR="00B244A1">
        <w:rPr>
          <w:lang w:val="en-GB" w:eastAsia="ja-JP"/>
        </w:rPr>
        <w:t xml:space="preserve"> </w:t>
      </w:r>
      <w:r w:rsidR="00E41CCE">
        <w:rPr>
          <w:lang w:val="en-GB" w:eastAsia="ja-JP"/>
        </w:rPr>
        <w:t>trained</w:t>
      </w:r>
      <w:r w:rsidR="00B244A1">
        <w:rPr>
          <w:lang w:val="en-GB" w:eastAsia="ja-JP"/>
        </w:rPr>
        <w:t xml:space="preserve"> </w:t>
      </w:r>
      <w:r w:rsidR="00F74C41">
        <w:rPr>
          <w:lang w:val="en-GB" w:eastAsia="ja-JP"/>
        </w:rPr>
        <w:t>sequentially</w:t>
      </w:r>
      <w:r w:rsidR="005969AD">
        <w:rPr>
          <w:lang w:val="en-GB" w:eastAsia="ja-JP"/>
        </w:rPr>
        <w:t xml:space="preserve">, and </w:t>
      </w:r>
      <w:r w:rsidR="004A3F9E">
        <w:rPr>
          <w:lang w:val="en-GB" w:eastAsia="ja-JP"/>
        </w:rPr>
        <w:t>disjointly,</w:t>
      </w:r>
      <w:r w:rsidR="00730978">
        <w:rPr>
          <w:lang w:val="en-GB" w:eastAsia="ja-JP"/>
        </w:rPr>
        <w:t xml:space="preserve"> </w:t>
      </w:r>
      <w:r w:rsidR="008B1512">
        <w:rPr>
          <w:lang w:val="en-GB" w:eastAsia="ja-JP"/>
        </w:rPr>
        <w:t>in two steps</w:t>
      </w:r>
      <w:r w:rsidR="003175A6">
        <w:rPr>
          <w:lang w:val="en-GB" w:eastAsia="ja-JP"/>
        </w:rPr>
        <w:t xml:space="preserve"> </w:t>
      </w:r>
      <w:r w:rsidR="006022AB">
        <w:rPr>
          <w:lang w:val="en-GB" w:eastAsia="ja-JP"/>
        </w:rPr>
        <w:t>in which</w:t>
      </w:r>
      <w:r w:rsidR="00215979">
        <w:rPr>
          <w:lang w:val="en-GB" w:eastAsia="ja-JP"/>
        </w:rPr>
        <w:t xml:space="preserve"> </w:t>
      </w:r>
      <w:r w:rsidR="003A622B">
        <w:rPr>
          <w:lang w:val="en-GB" w:eastAsia="ja-JP"/>
        </w:rPr>
        <w:t xml:space="preserve">the </w:t>
      </w:r>
      <w:r w:rsidR="0084425E">
        <w:rPr>
          <w:lang w:val="en-GB" w:eastAsia="ja-JP"/>
        </w:rPr>
        <w:t>first train</w:t>
      </w:r>
      <w:r w:rsidR="00215979">
        <w:rPr>
          <w:lang w:val="en-GB" w:eastAsia="ja-JP"/>
        </w:rPr>
        <w:t xml:space="preserve">ing </w:t>
      </w:r>
      <w:r w:rsidR="004C62D4">
        <w:rPr>
          <w:lang w:val="en-GB" w:eastAsia="ja-JP"/>
        </w:rPr>
        <w:t xml:space="preserve">step </w:t>
      </w:r>
      <w:r w:rsidR="00612ED5">
        <w:rPr>
          <w:lang w:val="en-GB" w:eastAsia="ja-JP"/>
        </w:rPr>
        <w:t>can be</w:t>
      </w:r>
      <w:r w:rsidR="00DD331B">
        <w:rPr>
          <w:lang w:val="en-GB" w:eastAsia="ja-JP"/>
        </w:rPr>
        <w:t xml:space="preserve"> </w:t>
      </w:r>
      <w:r w:rsidR="00C870F1">
        <w:rPr>
          <w:lang w:val="en-GB" w:eastAsia="ja-JP"/>
        </w:rPr>
        <w:t>performed either by the NW</w:t>
      </w:r>
      <w:r w:rsidR="00376E86">
        <w:rPr>
          <w:lang w:val="en-GB" w:eastAsia="ja-JP"/>
        </w:rPr>
        <w:t xml:space="preserve"> </w:t>
      </w:r>
      <w:r w:rsidR="00215979">
        <w:rPr>
          <w:lang w:val="en-GB" w:eastAsia="ja-JP"/>
        </w:rPr>
        <w:t xml:space="preserve">or </w:t>
      </w:r>
      <w:r w:rsidR="00765F35">
        <w:rPr>
          <w:lang w:val="en-GB" w:eastAsia="ja-JP"/>
        </w:rPr>
        <w:t>the UE</w:t>
      </w:r>
      <w:r w:rsidR="00962546">
        <w:rPr>
          <w:lang w:val="en-GB" w:eastAsia="ja-JP"/>
        </w:rPr>
        <w:t>-side</w:t>
      </w:r>
      <w:r w:rsidR="00F61C07">
        <w:rPr>
          <w:lang w:val="en-GB" w:eastAsia="ja-JP"/>
        </w:rPr>
        <w:t>.</w:t>
      </w:r>
      <w:r w:rsidR="00993CED">
        <w:rPr>
          <w:lang w:val="en-GB" w:eastAsia="ja-JP"/>
        </w:rPr>
        <w:t xml:space="preserve"> </w:t>
      </w:r>
      <w:r w:rsidR="009453DD">
        <w:rPr>
          <w:lang w:val="en-GB" w:eastAsia="ja-JP"/>
        </w:rPr>
        <w:t>T</w:t>
      </w:r>
      <w:r w:rsidR="00552AF7">
        <w:rPr>
          <w:lang w:val="en-GB" w:eastAsia="ja-JP"/>
        </w:rPr>
        <w:t xml:space="preserve">he first training </w:t>
      </w:r>
      <w:r w:rsidR="00533CA6">
        <w:rPr>
          <w:lang w:val="en-GB" w:eastAsia="ja-JP"/>
        </w:rPr>
        <w:t xml:space="preserve">step </w:t>
      </w:r>
      <w:r w:rsidR="001B22D6">
        <w:rPr>
          <w:lang w:val="en-GB" w:eastAsia="ja-JP"/>
        </w:rPr>
        <w:t>corresponds to a join</w:t>
      </w:r>
      <w:r w:rsidR="00471DAE">
        <w:rPr>
          <w:lang w:val="en-GB" w:eastAsia="ja-JP"/>
        </w:rPr>
        <w:t xml:space="preserve">t </w:t>
      </w:r>
      <w:r w:rsidR="00D62DC7">
        <w:rPr>
          <w:lang w:val="en-GB" w:eastAsia="ja-JP"/>
        </w:rPr>
        <w:t xml:space="preserve">model A and B </w:t>
      </w:r>
      <w:r w:rsidR="00471DAE">
        <w:rPr>
          <w:lang w:val="en-GB" w:eastAsia="ja-JP"/>
        </w:rPr>
        <w:t xml:space="preserve">training </w:t>
      </w:r>
      <w:r w:rsidR="00830AD0">
        <w:rPr>
          <w:lang w:val="en-GB" w:eastAsia="ja-JP"/>
        </w:rPr>
        <w:t xml:space="preserve">setup </w:t>
      </w:r>
      <w:r w:rsidR="00471DAE">
        <w:rPr>
          <w:lang w:val="en-GB" w:eastAsia="ja-JP"/>
        </w:rPr>
        <w:t xml:space="preserve">where </w:t>
      </w:r>
      <w:r w:rsidR="001270A8">
        <w:rPr>
          <w:lang w:val="en-GB" w:eastAsia="ja-JP"/>
        </w:rPr>
        <w:t xml:space="preserve">the model </w:t>
      </w:r>
      <w:r w:rsidR="00CA77C5">
        <w:rPr>
          <w:lang w:val="en-GB" w:eastAsia="ja-JP"/>
        </w:rPr>
        <w:t xml:space="preserve">to be </w:t>
      </w:r>
      <w:r w:rsidR="00754275">
        <w:rPr>
          <w:lang w:val="en-GB" w:eastAsia="ja-JP"/>
        </w:rPr>
        <w:t>deployed</w:t>
      </w:r>
      <w:r w:rsidR="00D0626A">
        <w:rPr>
          <w:lang w:val="en-GB" w:eastAsia="ja-JP"/>
        </w:rPr>
        <w:t xml:space="preserve"> by the </w:t>
      </w:r>
      <w:r w:rsidR="0035659D">
        <w:rPr>
          <w:lang w:val="en-GB" w:eastAsia="ja-JP"/>
        </w:rPr>
        <w:t xml:space="preserve">non-training </w:t>
      </w:r>
      <w:r w:rsidR="00C30325">
        <w:rPr>
          <w:lang w:val="en-GB" w:eastAsia="ja-JP"/>
        </w:rPr>
        <w:t>side</w:t>
      </w:r>
      <w:r w:rsidR="007949CD">
        <w:rPr>
          <w:lang w:val="en-GB" w:eastAsia="ja-JP"/>
        </w:rPr>
        <w:t xml:space="preserve"> </w:t>
      </w:r>
      <w:r w:rsidR="00810764">
        <w:rPr>
          <w:lang w:val="en-GB" w:eastAsia="ja-JP"/>
        </w:rPr>
        <w:t xml:space="preserve">is </w:t>
      </w:r>
      <w:r w:rsidR="004E260D">
        <w:rPr>
          <w:lang w:val="en-GB" w:eastAsia="ja-JP"/>
        </w:rPr>
        <w:t>seen a</w:t>
      </w:r>
      <w:r w:rsidR="00D47B9F">
        <w:rPr>
          <w:lang w:val="en-GB" w:eastAsia="ja-JP"/>
        </w:rPr>
        <w:t>s</w:t>
      </w:r>
      <w:r w:rsidR="004E260D">
        <w:rPr>
          <w:lang w:val="en-GB" w:eastAsia="ja-JP"/>
        </w:rPr>
        <w:t xml:space="preserve"> </w:t>
      </w:r>
      <w:r w:rsidR="006F32D8">
        <w:rPr>
          <w:lang w:val="en-GB" w:eastAsia="ja-JP"/>
        </w:rPr>
        <w:t>a</w:t>
      </w:r>
      <w:r w:rsidR="00D0626A">
        <w:rPr>
          <w:lang w:val="en-GB" w:eastAsia="ja-JP"/>
        </w:rPr>
        <w:t xml:space="preserve"> </w:t>
      </w:r>
      <w:r w:rsidR="0003745E">
        <w:rPr>
          <w:lang w:val="en-GB" w:eastAsia="ja-JP"/>
        </w:rPr>
        <w:t xml:space="preserve">reference </w:t>
      </w:r>
      <w:r w:rsidR="00AE40DE">
        <w:rPr>
          <w:lang w:val="en-GB" w:eastAsia="ja-JP"/>
        </w:rPr>
        <w:t>mode</w:t>
      </w:r>
      <w:r w:rsidR="00135E03">
        <w:rPr>
          <w:lang w:val="en-GB" w:eastAsia="ja-JP"/>
        </w:rPr>
        <w:t>l</w:t>
      </w:r>
      <w:r w:rsidR="00605D57">
        <w:rPr>
          <w:lang w:val="en-GB" w:eastAsia="ja-JP"/>
        </w:rPr>
        <w:t xml:space="preserve"> </w:t>
      </w:r>
      <w:r w:rsidR="006F32D8">
        <w:rPr>
          <w:lang w:val="en-GB" w:eastAsia="ja-JP"/>
        </w:rPr>
        <w:t xml:space="preserve">by the training </w:t>
      </w:r>
      <w:r w:rsidR="005071CC">
        <w:rPr>
          <w:lang w:val="en-GB" w:eastAsia="ja-JP"/>
        </w:rPr>
        <w:t>side and</w:t>
      </w:r>
      <w:r w:rsidR="00D47B9F">
        <w:rPr>
          <w:lang w:val="en-GB" w:eastAsia="ja-JP"/>
        </w:rPr>
        <w:t xml:space="preserve"> is </w:t>
      </w:r>
      <w:r w:rsidR="00EA0AFE">
        <w:rPr>
          <w:lang w:val="en-GB" w:eastAsia="ja-JP"/>
        </w:rPr>
        <w:t xml:space="preserve">thus </w:t>
      </w:r>
      <w:r w:rsidR="00605D57">
        <w:rPr>
          <w:lang w:val="en-GB" w:eastAsia="ja-JP"/>
        </w:rPr>
        <w:t xml:space="preserve">not </w:t>
      </w:r>
      <w:r w:rsidR="00D47B9F">
        <w:rPr>
          <w:lang w:val="en-GB" w:eastAsia="ja-JP"/>
        </w:rPr>
        <w:t xml:space="preserve">intended to </w:t>
      </w:r>
      <w:r w:rsidR="00605D57">
        <w:rPr>
          <w:lang w:val="en-GB" w:eastAsia="ja-JP"/>
        </w:rPr>
        <w:t>be used</w:t>
      </w:r>
      <w:r w:rsidR="00D47B9F">
        <w:rPr>
          <w:lang w:val="en-GB" w:eastAsia="ja-JP"/>
        </w:rPr>
        <w:t xml:space="preserve"> for making model inference </w:t>
      </w:r>
      <w:r w:rsidR="00381CA3">
        <w:rPr>
          <w:lang w:val="en-GB" w:eastAsia="ja-JP"/>
        </w:rPr>
        <w:t>in deployment.</w:t>
      </w:r>
      <w:r w:rsidR="00EE0020">
        <w:rPr>
          <w:lang w:val="en-GB" w:eastAsia="ja-JP"/>
        </w:rPr>
        <w:t xml:space="preserve"> The</w:t>
      </w:r>
      <w:r w:rsidR="001C0B27">
        <w:rPr>
          <w:lang w:val="en-GB" w:eastAsia="ja-JP"/>
        </w:rPr>
        <w:t xml:space="preserve"> two-sided</w:t>
      </w:r>
      <w:r w:rsidR="00D413BE">
        <w:rPr>
          <w:lang w:val="en-GB" w:eastAsia="ja-JP"/>
        </w:rPr>
        <w:t xml:space="preserve"> model obtained from the first training is then used to generate training data</w:t>
      </w:r>
      <w:r w:rsidR="00D41F53">
        <w:rPr>
          <w:lang w:val="en-GB" w:eastAsia="ja-JP"/>
        </w:rPr>
        <w:t xml:space="preserve"> for the </w:t>
      </w:r>
      <w:r w:rsidR="00FF6423">
        <w:rPr>
          <w:lang w:val="en-GB" w:eastAsia="ja-JP"/>
        </w:rPr>
        <w:t>second training</w:t>
      </w:r>
      <w:r w:rsidR="006E6D17">
        <w:rPr>
          <w:lang w:val="en-GB" w:eastAsia="ja-JP"/>
        </w:rPr>
        <w:t xml:space="preserve"> step.</w:t>
      </w:r>
      <w:r w:rsidR="0017108A">
        <w:rPr>
          <w:lang w:val="en-GB" w:eastAsia="ja-JP"/>
        </w:rPr>
        <w:t xml:space="preserve"> </w:t>
      </w:r>
    </w:p>
    <w:p w14:paraId="4208DC0F" w14:textId="63C0DC63" w:rsidR="00C82145" w:rsidRDefault="00794E7A" w:rsidP="00F91861">
      <w:pPr>
        <w:rPr>
          <w:rFonts w:eastAsiaTheme="minorEastAsia"/>
          <w:lang w:val="en-GB" w:eastAsia="ja-JP"/>
        </w:rPr>
      </w:pPr>
      <w:r>
        <w:rPr>
          <w:lang w:val="en-GB" w:eastAsia="ja-JP"/>
        </w:rPr>
        <w:fldChar w:fldCharType="begin"/>
      </w:r>
      <w:r>
        <w:rPr>
          <w:lang w:val="en-GB" w:eastAsia="ja-JP"/>
        </w:rPr>
        <w:instrText xml:space="preserve"> REF _Ref115184955 \h </w:instrText>
      </w:r>
      <w:r>
        <w:rPr>
          <w:lang w:val="en-GB" w:eastAsia="ja-JP"/>
        </w:rPr>
      </w:r>
      <w:r>
        <w:rPr>
          <w:lang w:val="en-GB" w:eastAsia="ja-JP"/>
        </w:rPr>
        <w:fldChar w:fldCharType="separate"/>
      </w:r>
      <w:r>
        <w:t xml:space="preserve">Figure </w:t>
      </w:r>
      <w:r>
        <w:rPr>
          <w:noProof/>
        </w:rPr>
        <w:t>6</w:t>
      </w:r>
      <w:r>
        <w:rPr>
          <w:lang w:val="en-GB" w:eastAsia="ja-JP"/>
        </w:rPr>
        <w:fldChar w:fldCharType="end"/>
      </w:r>
      <w:r>
        <w:rPr>
          <w:lang w:val="en-GB" w:eastAsia="ja-JP"/>
        </w:rPr>
        <w:t xml:space="preserve"> illustrates</w:t>
      </w:r>
      <w:r w:rsidR="00A07FDE">
        <w:rPr>
          <w:lang w:val="en-GB" w:eastAsia="ja-JP"/>
        </w:rPr>
        <w:t xml:space="preserve"> </w:t>
      </w:r>
      <w:r w:rsidR="00E638B9">
        <w:rPr>
          <w:lang w:val="en-GB" w:eastAsia="ja-JP"/>
        </w:rPr>
        <w:t xml:space="preserve">three </w:t>
      </w:r>
      <w:r w:rsidR="00D40BE3">
        <w:rPr>
          <w:lang w:val="en-GB" w:eastAsia="ja-JP"/>
        </w:rPr>
        <w:t xml:space="preserve">scenarios </w:t>
      </w:r>
      <w:r w:rsidR="00A02E0E">
        <w:rPr>
          <w:lang w:val="en-GB" w:eastAsia="ja-JP"/>
        </w:rPr>
        <w:t xml:space="preserve">of </w:t>
      </w:r>
      <w:r w:rsidR="00A07FDE">
        <w:rPr>
          <w:lang w:val="en-GB" w:eastAsia="ja-JP"/>
        </w:rPr>
        <w:t xml:space="preserve">sequential </w:t>
      </w:r>
      <w:r w:rsidR="006C294D">
        <w:rPr>
          <w:lang w:val="en-GB" w:eastAsia="ja-JP"/>
        </w:rPr>
        <w:t xml:space="preserve">two-sided model training </w:t>
      </w:r>
      <w:r w:rsidR="00762926">
        <w:rPr>
          <w:lang w:val="en-GB" w:eastAsia="ja-JP"/>
        </w:rPr>
        <w:t xml:space="preserve">when </w:t>
      </w:r>
      <w:r w:rsidR="00D52B19">
        <w:rPr>
          <w:lang w:val="en-GB" w:eastAsia="ja-JP"/>
        </w:rPr>
        <w:t>first training is done by the NW-side</w:t>
      </w:r>
      <w:r w:rsidR="00C565E7">
        <w:rPr>
          <w:lang w:val="en-GB" w:eastAsia="ja-JP"/>
        </w:rPr>
        <w:t>,</w:t>
      </w:r>
      <w:r w:rsidR="00D52B19">
        <w:rPr>
          <w:lang w:val="en-GB" w:eastAsia="ja-JP"/>
        </w:rPr>
        <w:t xml:space="preserve"> a),</w:t>
      </w:r>
      <w:r w:rsidR="0017751D">
        <w:rPr>
          <w:lang w:val="en-GB" w:eastAsia="ja-JP"/>
        </w:rPr>
        <w:t xml:space="preserve"> by the UE-side</w:t>
      </w:r>
      <w:r w:rsidR="00C565E7">
        <w:rPr>
          <w:lang w:val="en-GB" w:eastAsia="ja-JP"/>
        </w:rPr>
        <w:t>,</w:t>
      </w:r>
      <w:r w:rsidR="0049007C">
        <w:rPr>
          <w:lang w:val="en-GB" w:eastAsia="ja-JP"/>
        </w:rPr>
        <w:t xml:space="preserve"> b)</w:t>
      </w:r>
      <w:r w:rsidR="00127BB5">
        <w:rPr>
          <w:lang w:val="en-GB" w:eastAsia="ja-JP"/>
        </w:rPr>
        <w:t>,</w:t>
      </w:r>
      <w:r w:rsidR="0049007C">
        <w:rPr>
          <w:lang w:val="en-GB" w:eastAsia="ja-JP"/>
        </w:rPr>
        <w:t xml:space="preserve"> and then by the NW-side</w:t>
      </w:r>
      <w:r w:rsidR="00C565E7">
        <w:rPr>
          <w:lang w:val="en-GB" w:eastAsia="ja-JP"/>
        </w:rPr>
        <w:t>,</w:t>
      </w:r>
      <w:r w:rsidR="0049007C">
        <w:rPr>
          <w:lang w:val="en-GB" w:eastAsia="ja-JP"/>
        </w:rPr>
        <w:t xml:space="preserve"> </w:t>
      </w:r>
      <w:r w:rsidR="000B7F4F">
        <w:rPr>
          <w:lang w:val="en-GB" w:eastAsia="ja-JP"/>
        </w:rPr>
        <w:t>c)</w:t>
      </w:r>
      <w:r w:rsidR="008674FA">
        <w:rPr>
          <w:lang w:val="en-GB" w:eastAsia="ja-JP"/>
        </w:rPr>
        <w:t xml:space="preserve">, targeting </w:t>
      </w:r>
      <w:r w:rsidR="00BA4891">
        <w:rPr>
          <w:lang w:val="en-GB" w:eastAsia="ja-JP"/>
        </w:rPr>
        <w:t xml:space="preserve">a use case </w:t>
      </w:r>
      <w:r w:rsidR="003A0EF5">
        <w:rPr>
          <w:lang w:val="en-GB" w:eastAsia="ja-JP"/>
        </w:rPr>
        <w:t>like CSI compression</w:t>
      </w:r>
      <w:r w:rsidR="003A5C1E">
        <w:rPr>
          <w:lang w:val="en-GB" w:eastAsia="ja-JP"/>
        </w:rPr>
        <w:t xml:space="preserve"> in which the </w:t>
      </w:r>
      <w:r w:rsidR="00E17867">
        <w:rPr>
          <w:lang w:val="en-GB" w:eastAsia="ja-JP"/>
        </w:rPr>
        <w:t xml:space="preserve">output target </w:t>
      </w:r>
      <w:r w:rsidR="008674FA">
        <w:rPr>
          <w:lang w:val="en-GB" w:eastAsia="ja-JP"/>
        </w:rPr>
        <w:t xml:space="preserve">of model B </w:t>
      </w:r>
      <w:r w:rsidR="006C0CB3">
        <w:rPr>
          <w:lang w:val="en-GB" w:eastAsia="ja-JP"/>
        </w:rPr>
        <w:t xml:space="preserve">can </w:t>
      </w:r>
      <w:r w:rsidR="004A2632">
        <w:rPr>
          <w:lang w:val="en-GB" w:eastAsia="ja-JP"/>
        </w:rPr>
        <w:t xml:space="preserve">be used as </w:t>
      </w:r>
      <w:r w:rsidR="00427F24">
        <w:rPr>
          <w:lang w:val="en-GB" w:eastAsia="ja-JP"/>
        </w:rPr>
        <w:t xml:space="preserve">input </w:t>
      </w:r>
      <w:r w:rsidR="004A2632">
        <w:rPr>
          <w:lang w:val="en-GB" w:eastAsia="ja-JP"/>
        </w:rPr>
        <w:t>to</w:t>
      </w:r>
      <w:r w:rsidR="006C0CB3">
        <w:rPr>
          <w:lang w:val="en-GB" w:eastAsia="ja-JP"/>
        </w:rPr>
        <w:t xml:space="preserve"> model A, i.e</w:t>
      </w:r>
      <w:r w:rsidR="00A10ADD">
        <w:rPr>
          <w:lang w:val="en-GB" w:eastAsia="ja-JP"/>
        </w:rPr>
        <w:t>.,</w:t>
      </w:r>
      <w:r w:rsidR="00197A53">
        <w:rPr>
          <w:lang w:val="en-GB" w:eastAsia="ja-JP"/>
        </w:rPr>
        <w:t xml:space="preserve"> using</w:t>
      </w:r>
      <w:r w:rsidR="00A10ADD">
        <w:rPr>
          <w:lang w:val="en-GB" w:eastAsia="ja-JP"/>
        </w:rPr>
        <w:t xml:space="preserve"> </w:t>
      </w:r>
      <m:oMath>
        <m:r>
          <w:rPr>
            <w:rFonts w:ascii="Cambria Math" w:hAnsi="Cambria Math"/>
            <w:lang w:val="en-GB" w:eastAsia="ja-JP"/>
          </w:rPr>
          <m:t>X=</m:t>
        </m:r>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target</m:t>
            </m:r>
          </m:sub>
        </m:sSub>
      </m:oMath>
      <w:r w:rsidR="00065201">
        <w:rPr>
          <w:rFonts w:eastAsiaTheme="minorEastAsia"/>
          <w:lang w:val="en-GB" w:eastAsia="ja-JP"/>
        </w:rPr>
        <w:t xml:space="preserve"> in</w:t>
      </w:r>
      <w:r w:rsidR="003F1004">
        <w:rPr>
          <w:rFonts w:eastAsiaTheme="minorEastAsia"/>
          <w:lang w:val="en-GB" w:eastAsia="ja-JP"/>
        </w:rPr>
        <w:t xml:space="preserve"> </w:t>
      </w:r>
      <w:r w:rsidR="00605F2F">
        <w:rPr>
          <w:rFonts w:eastAsiaTheme="minorEastAsia"/>
          <w:lang w:val="en-GB" w:eastAsia="ja-JP"/>
        </w:rPr>
        <w:fldChar w:fldCharType="begin"/>
      </w:r>
      <w:r w:rsidR="00605F2F">
        <w:rPr>
          <w:rFonts w:eastAsiaTheme="minorEastAsia"/>
          <w:lang w:val="en-GB" w:eastAsia="ja-JP"/>
        </w:rPr>
        <w:instrText xml:space="preserve"> REF _Ref115177205 \h </w:instrText>
      </w:r>
      <w:r w:rsidR="00605F2F">
        <w:rPr>
          <w:rFonts w:eastAsiaTheme="minorEastAsia"/>
          <w:lang w:val="en-GB" w:eastAsia="ja-JP"/>
        </w:rPr>
      </w:r>
      <w:r w:rsidR="00605F2F">
        <w:rPr>
          <w:rFonts w:eastAsiaTheme="minorEastAsia"/>
          <w:lang w:val="en-GB" w:eastAsia="ja-JP"/>
        </w:rPr>
        <w:fldChar w:fldCharType="separate"/>
      </w:r>
      <w:r w:rsidR="00605F2F">
        <w:t xml:space="preserve">Figure </w:t>
      </w:r>
      <w:r w:rsidR="00605F2F">
        <w:rPr>
          <w:noProof/>
        </w:rPr>
        <w:t>5</w:t>
      </w:r>
      <w:r w:rsidR="00605F2F">
        <w:rPr>
          <w:rFonts w:eastAsiaTheme="minorEastAsia"/>
          <w:lang w:val="en-GB" w:eastAsia="ja-JP"/>
        </w:rPr>
        <w:fldChar w:fldCharType="end"/>
      </w:r>
      <w:r w:rsidR="00605F2F">
        <w:rPr>
          <w:rFonts w:eastAsiaTheme="minorEastAsia"/>
          <w:lang w:val="en-GB" w:eastAsia="ja-JP"/>
        </w:rPr>
        <w:t>.</w:t>
      </w:r>
    </w:p>
    <w:p w14:paraId="32D1241E" w14:textId="1066B56B" w:rsidR="00A9500E" w:rsidRPr="006A484B" w:rsidDel="006E78EE" w:rsidRDefault="00D40DF6" w:rsidP="00F91861">
      <w:pPr>
        <w:rPr>
          <w:lang w:val="en-GB" w:eastAsia="ja-JP"/>
        </w:rPr>
      </w:pPr>
      <w:r>
        <w:rPr>
          <w:rFonts w:eastAsiaTheme="minorEastAsia"/>
          <w:lang w:val="en-GB" w:eastAsia="ja-JP"/>
        </w:rPr>
        <w:t xml:space="preserve">The </w:t>
      </w:r>
      <w:r w:rsidR="0002423A">
        <w:rPr>
          <w:rFonts w:eastAsiaTheme="minorEastAsia"/>
          <w:lang w:val="en-GB" w:eastAsia="ja-JP"/>
        </w:rPr>
        <w:t xml:space="preserve">sequential </w:t>
      </w:r>
      <w:r w:rsidR="00D119A6">
        <w:rPr>
          <w:rFonts w:eastAsiaTheme="minorEastAsia"/>
          <w:lang w:val="en-GB" w:eastAsia="ja-JP"/>
        </w:rPr>
        <w:t>training for</w:t>
      </w:r>
      <w:r w:rsidR="00212056">
        <w:rPr>
          <w:rFonts w:eastAsiaTheme="minorEastAsia"/>
          <w:lang w:val="en-GB" w:eastAsia="ja-JP"/>
        </w:rPr>
        <w:t xml:space="preserve"> these </w:t>
      </w:r>
      <w:r w:rsidR="009867A8">
        <w:rPr>
          <w:rFonts w:eastAsiaTheme="minorEastAsia"/>
          <w:lang w:val="en-GB" w:eastAsia="ja-JP"/>
        </w:rPr>
        <w:t xml:space="preserve">three </w:t>
      </w:r>
      <w:r w:rsidR="00846FC0">
        <w:rPr>
          <w:rFonts w:eastAsiaTheme="minorEastAsia"/>
          <w:lang w:val="en-GB" w:eastAsia="ja-JP"/>
        </w:rPr>
        <w:t>cases</w:t>
      </w:r>
      <w:r w:rsidR="00212056">
        <w:rPr>
          <w:rFonts w:eastAsiaTheme="minorEastAsia"/>
          <w:lang w:val="en-GB" w:eastAsia="ja-JP"/>
        </w:rPr>
        <w:t xml:space="preserve"> is </w:t>
      </w:r>
      <w:r w:rsidR="00C1434C">
        <w:rPr>
          <w:rFonts w:eastAsiaTheme="minorEastAsia"/>
          <w:lang w:val="en-GB" w:eastAsia="ja-JP"/>
        </w:rPr>
        <w:t>outlined below.</w:t>
      </w:r>
      <w:r w:rsidR="00065201">
        <w:rPr>
          <w:rFonts w:eastAsiaTheme="minorEastAsia"/>
          <w:lang w:val="en-GB" w:eastAsia="ja-JP"/>
        </w:rPr>
        <w:t xml:space="preserve"> </w:t>
      </w:r>
    </w:p>
    <w:p w14:paraId="774C597C" w14:textId="352B2D32" w:rsidR="00256965" w:rsidRDefault="009B265B" w:rsidP="00127F98">
      <w:pPr>
        <w:pStyle w:val="ListParagraph"/>
        <w:numPr>
          <w:ilvl w:val="0"/>
          <w:numId w:val="52"/>
        </w:numPr>
        <w:rPr>
          <w:lang w:val="en-GB" w:eastAsia="ja-JP"/>
        </w:rPr>
      </w:pPr>
      <w:r>
        <w:rPr>
          <w:lang w:val="en-GB" w:eastAsia="ja-JP"/>
        </w:rPr>
        <w:t xml:space="preserve">In </w:t>
      </w:r>
      <w:r w:rsidR="00DF3AD1">
        <w:rPr>
          <w:lang w:val="en-GB" w:eastAsia="ja-JP"/>
        </w:rPr>
        <w:fldChar w:fldCharType="begin"/>
      </w:r>
      <w:r w:rsidR="00DF3AD1">
        <w:rPr>
          <w:lang w:val="en-GB" w:eastAsia="ja-JP"/>
        </w:rPr>
        <w:instrText xml:space="preserve"> REF _Ref115184955 \h </w:instrText>
      </w:r>
      <w:r w:rsidR="00DF3AD1">
        <w:rPr>
          <w:lang w:val="en-GB" w:eastAsia="ja-JP"/>
        </w:rPr>
      </w:r>
      <w:r w:rsidR="00DF3AD1">
        <w:rPr>
          <w:lang w:val="en-GB" w:eastAsia="ja-JP"/>
        </w:rPr>
        <w:fldChar w:fldCharType="separate"/>
      </w:r>
      <w:r w:rsidR="00DF3AD1">
        <w:t xml:space="preserve">Figure </w:t>
      </w:r>
      <w:r w:rsidR="00DF3AD1">
        <w:rPr>
          <w:noProof/>
        </w:rPr>
        <w:t>6</w:t>
      </w:r>
      <w:r w:rsidR="00DF3AD1">
        <w:rPr>
          <w:lang w:val="en-GB" w:eastAsia="ja-JP"/>
        </w:rPr>
        <w:fldChar w:fldCharType="end"/>
      </w:r>
      <w:r w:rsidR="00DF3AD1">
        <w:rPr>
          <w:lang w:val="en-GB" w:eastAsia="ja-JP"/>
        </w:rPr>
        <w:t xml:space="preserve"> a), </w:t>
      </w:r>
      <w:r w:rsidR="00752E5F">
        <w:rPr>
          <w:lang w:val="en-GB" w:eastAsia="ja-JP"/>
        </w:rPr>
        <w:t xml:space="preserve">the NW-side </w:t>
      </w:r>
      <w:r w:rsidR="0009162B">
        <w:rPr>
          <w:lang w:val="en-GB" w:eastAsia="ja-JP"/>
        </w:rPr>
        <w:t>de</w:t>
      </w:r>
      <w:r w:rsidR="009E6FC6">
        <w:rPr>
          <w:lang w:val="en-GB" w:eastAsia="ja-JP"/>
        </w:rPr>
        <w:t>velop</w:t>
      </w:r>
      <w:r w:rsidR="00006640">
        <w:rPr>
          <w:lang w:val="en-GB" w:eastAsia="ja-JP"/>
        </w:rPr>
        <w:t>s</w:t>
      </w:r>
      <w:r w:rsidR="0009162B">
        <w:rPr>
          <w:lang w:val="en-GB" w:eastAsia="ja-JP"/>
        </w:rPr>
        <w:t xml:space="preserve"> </w:t>
      </w:r>
      <w:r w:rsidR="00F34028">
        <w:rPr>
          <w:lang w:val="en-GB" w:eastAsia="ja-JP"/>
        </w:rPr>
        <w:t xml:space="preserve">ML </w:t>
      </w:r>
      <w:r w:rsidR="003A598F">
        <w:rPr>
          <w:lang w:val="en-GB" w:eastAsia="ja-JP"/>
        </w:rPr>
        <w:t>models</w:t>
      </w:r>
      <w:r w:rsidR="00F34028">
        <w:rPr>
          <w:lang w:val="en-GB" w:eastAsia="ja-JP"/>
        </w:rPr>
        <w:t xml:space="preserve"> for </w:t>
      </w:r>
      <w:r w:rsidR="00584A9E">
        <w:rPr>
          <w:lang w:val="en-GB" w:eastAsia="ja-JP"/>
        </w:rPr>
        <w:t xml:space="preserve">training </w:t>
      </w:r>
      <w:r w:rsidR="00141D1A">
        <w:rPr>
          <w:lang w:val="en-GB" w:eastAsia="ja-JP"/>
        </w:rPr>
        <w:t xml:space="preserve">a </w:t>
      </w:r>
      <w:r w:rsidR="007E2F0D">
        <w:rPr>
          <w:lang w:val="en-GB" w:eastAsia="ja-JP"/>
        </w:rPr>
        <w:t xml:space="preserve">NW </w:t>
      </w:r>
      <w:r w:rsidR="00141D1A">
        <w:rPr>
          <w:lang w:val="en-GB" w:eastAsia="ja-JP"/>
        </w:rPr>
        <w:t xml:space="preserve">reference </w:t>
      </w:r>
      <w:r w:rsidR="0079782E">
        <w:rPr>
          <w:lang w:val="en-GB" w:eastAsia="ja-JP"/>
        </w:rPr>
        <w:t>model A</w:t>
      </w:r>
      <w:r w:rsidR="0058246A">
        <w:rPr>
          <w:lang w:val="en-GB" w:eastAsia="ja-JP"/>
        </w:rPr>
        <w:t xml:space="preserve"> jointly</w:t>
      </w:r>
      <w:r w:rsidR="0079782E">
        <w:rPr>
          <w:lang w:val="en-GB" w:eastAsia="ja-JP"/>
        </w:rPr>
        <w:t xml:space="preserve"> </w:t>
      </w:r>
      <w:r w:rsidR="0058246A">
        <w:rPr>
          <w:lang w:val="en-GB" w:eastAsia="ja-JP"/>
        </w:rPr>
        <w:t xml:space="preserve">with </w:t>
      </w:r>
      <w:r w:rsidR="00141D1A">
        <w:rPr>
          <w:lang w:val="en-GB" w:eastAsia="ja-JP"/>
        </w:rPr>
        <w:t xml:space="preserve">model </w:t>
      </w:r>
      <w:r w:rsidR="0079782E">
        <w:rPr>
          <w:lang w:val="en-GB" w:eastAsia="ja-JP"/>
        </w:rPr>
        <w:t>B</w:t>
      </w:r>
      <w:r w:rsidR="00BC431B">
        <w:rPr>
          <w:lang w:val="en-GB" w:eastAsia="ja-JP"/>
        </w:rPr>
        <w:t xml:space="preserve">, </w:t>
      </w:r>
      <w:r w:rsidR="000A2F33">
        <w:rPr>
          <w:lang w:val="en-GB" w:eastAsia="ja-JP"/>
        </w:rPr>
        <w:t>like</w:t>
      </w:r>
      <w:r w:rsidR="0003762B">
        <w:rPr>
          <w:lang w:val="en-GB" w:eastAsia="ja-JP"/>
        </w:rPr>
        <w:t xml:space="preserve"> </w:t>
      </w:r>
      <w:r w:rsidR="0003762B">
        <w:rPr>
          <w:lang w:val="en-GB" w:eastAsia="ja-JP"/>
        </w:rPr>
        <w:fldChar w:fldCharType="begin"/>
      </w:r>
      <w:r w:rsidR="0003762B">
        <w:rPr>
          <w:lang w:val="en-GB" w:eastAsia="ja-JP"/>
        </w:rPr>
        <w:instrText xml:space="preserve"> REF _Ref115177205 \h </w:instrText>
      </w:r>
      <w:r w:rsidR="0003762B">
        <w:rPr>
          <w:lang w:val="en-GB" w:eastAsia="ja-JP"/>
        </w:rPr>
      </w:r>
      <w:r w:rsidR="0003762B">
        <w:rPr>
          <w:lang w:val="en-GB" w:eastAsia="ja-JP"/>
        </w:rPr>
        <w:fldChar w:fldCharType="separate"/>
      </w:r>
      <w:r w:rsidR="0003762B">
        <w:t xml:space="preserve">Figure </w:t>
      </w:r>
      <w:r w:rsidR="0003762B">
        <w:rPr>
          <w:noProof/>
        </w:rPr>
        <w:t>5</w:t>
      </w:r>
      <w:r w:rsidR="0003762B">
        <w:rPr>
          <w:lang w:val="en-GB" w:eastAsia="ja-JP"/>
        </w:rPr>
        <w:fldChar w:fldCharType="end"/>
      </w:r>
      <w:r w:rsidR="001C3800">
        <w:rPr>
          <w:lang w:val="en-GB" w:eastAsia="ja-JP"/>
        </w:rPr>
        <w:t xml:space="preserve"> b</w:t>
      </w:r>
      <w:r w:rsidR="00040E26">
        <w:rPr>
          <w:lang w:val="en-GB" w:eastAsia="ja-JP"/>
        </w:rPr>
        <w:t xml:space="preserve">ut without </w:t>
      </w:r>
      <w:r w:rsidR="002C3565">
        <w:rPr>
          <w:lang w:val="en-GB" w:eastAsia="ja-JP"/>
        </w:rPr>
        <w:t>UE invol</w:t>
      </w:r>
      <w:r w:rsidR="00202A7C">
        <w:rPr>
          <w:lang w:val="en-GB" w:eastAsia="ja-JP"/>
        </w:rPr>
        <w:t>vements</w:t>
      </w:r>
      <w:r w:rsidR="00723F98">
        <w:rPr>
          <w:lang w:val="en-GB" w:eastAsia="ja-JP"/>
        </w:rPr>
        <w:t xml:space="preserve">. </w:t>
      </w:r>
      <w:r w:rsidR="00173332">
        <w:rPr>
          <w:lang w:val="en-GB" w:eastAsia="ja-JP"/>
        </w:rPr>
        <w:t>It is assumed that t</w:t>
      </w:r>
      <w:r w:rsidR="00652BC6">
        <w:rPr>
          <w:lang w:val="en-GB" w:eastAsia="ja-JP"/>
        </w:rPr>
        <w:t xml:space="preserve">he </w:t>
      </w:r>
      <w:r w:rsidR="00485F35">
        <w:rPr>
          <w:lang w:val="en-GB" w:eastAsia="ja-JP"/>
        </w:rPr>
        <w:t>training dataset</w:t>
      </w:r>
      <w:r w:rsidR="00A3356F">
        <w:rPr>
          <w:lang w:val="en-GB" w:eastAsia="ja-JP"/>
        </w:rPr>
        <w:t xml:space="preserve"> </w:t>
      </w:r>
      <m:oMath>
        <m:d>
          <m:dPr>
            <m:begChr m:val="{"/>
            <m:endChr m:val="}"/>
            <m:ctrlPr>
              <w:rPr>
                <w:rFonts w:ascii="Cambria Math" w:hAnsi="Cambria Math"/>
                <w:i/>
                <w:lang w:val="en-GB" w:eastAsia="ja-JP"/>
              </w:rPr>
            </m:ctrlPr>
          </m:dPr>
          <m:e>
            <m:r>
              <w:rPr>
                <w:rFonts w:ascii="Cambria Math" w:hAnsi="Cambria Math"/>
                <w:lang w:val="en-GB" w:eastAsia="ja-JP"/>
              </w:rPr>
              <m:t>X,</m:t>
            </m:r>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target</m:t>
                </m:r>
              </m:sub>
            </m:sSub>
          </m:e>
        </m:d>
      </m:oMath>
      <w:r w:rsidR="00F03FE3">
        <w:rPr>
          <w:lang w:val="en-GB" w:eastAsia="ja-JP"/>
        </w:rPr>
        <w:t xml:space="preserve"> </w:t>
      </w:r>
      <w:r w:rsidR="007640DC">
        <w:rPr>
          <w:lang w:val="en-GB" w:eastAsia="ja-JP"/>
        </w:rPr>
        <w:t>has</w:t>
      </w:r>
      <w:r w:rsidR="00A3356F">
        <w:rPr>
          <w:lang w:val="en-GB" w:eastAsia="ja-JP"/>
        </w:rPr>
        <w:t xml:space="preserve"> been collected </w:t>
      </w:r>
      <w:r w:rsidR="007640DC">
        <w:rPr>
          <w:lang w:val="en-GB" w:eastAsia="ja-JP"/>
        </w:rPr>
        <w:t>via</w:t>
      </w:r>
      <w:r w:rsidR="00EC5CE2">
        <w:rPr>
          <w:lang w:val="en-GB" w:eastAsia="ja-JP"/>
        </w:rPr>
        <w:t xml:space="preserve"> </w:t>
      </w:r>
      <w:r w:rsidR="00DA7DDB">
        <w:rPr>
          <w:lang w:val="en-GB" w:eastAsia="ja-JP"/>
        </w:rPr>
        <w:t>UE reporting</w:t>
      </w:r>
      <w:r w:rsidR="0068553A">
        <w:rPr>
          <w:lang w:val="en-GB" w:eastAsia="ja-JP"/>
        </w:rPr>
        <w:t xml:space="preserve"> of both </w:t>
      </w:r>
      <w:r w:rsidR="00A52DE5">
        <w:rPr>
          <w:lang w:val="en-GB" w:eastAsia="ja-JP"/>
        </w:rPr>
        <w:t xml:space="preserve">input </w:t>
      </w:r>
      <m:oMath>
        <m:r>
          <w:rPr>
            <w:rFonts w:ascii="Cambria Math" w:hAnsi="Cambria Math"/>
            <w:lang w:val="en-GB" w:eastAsia="ja-JP"/>
          </w:rPr>
          <m:t>X</m:t>
        </m:r>
      </m:oMath>
      <w:r w:rsidR="003F2BC3">
        <w:rPr>
          <w:lang w:val="en-GB" w:eastAsia="ja-JP"/>
        </w:rPr>
        <w:t xml:space="preserve"> and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target</m:t>
            </m:r>
          </m:sub>
        </m:sSub>
      </m:oMath>
      <w:r w:rsidR="00F03FE3">
        <w:rPr>
          <w:lang w:val="en-GB" w:eastAsia="ja-JP"/>
        </w:rPr>
        <w:t>.</w:t>
      </w:r>
      <w:r w:rsidR="00204689">
        <w:rPr>
          <w:lang w:val="en-GB" w:eastAsia="ja-JP"/>
        </w:rPr>
        <w:t xml:space="preserve"> </w:t>
      </w:r>
      <w:r w:rsidR="000D1C8B">
        <w:rPr>
          <w:lang w:val="en-GB" w:eastAsia="ja-JP"/>
        </w:rPr>
        <w:t xml:space="preserve">After </w:t>
      </w:r>
      <w:r w:rsidR="008B6FB7">
        <w:rPr>
          <w:lang w:val="en-GB" w:eastAsia="ja-JP"/>
        </w:rPr>
        <w:t xml:space="preserve">completing the </w:t>
      </w:r>
      <w:r w:rsidR="0035194A">
        <w:rPr>
          <w:lang w:val="en-GB" w:eastAsia="ja-JP"/>
        </w:rPr>
        <w:t>training</w:t>
      </w:r>
      <w:r w:rsidR="008B6FB7">
        <w:rPr>
          <w:lang w:val="en-GB" w:eastAsia="ja-JP"/>
        </w:rPr>
        <w:t xml:space="preserve">, </w:t>
      </w:r>
      <w:r w:rsidR="0035397D">
        <w:rPr>
          <w:lang w:val="en-GB" w:eastAsia="ja-JP"/>
        </w:rPr>
        <w:t xml:space="preserve">data is generated </w:t>
      </w:r>
      <w:r w:rsidR="00660A20">
        <w:rPr>
          <w:lang w:val="en-GB" w:eastAsia="ja-JP"/>
        </w:rPr>
        <w:t xml:space="preserve">for </w:t>
      </w:r>
      <w:r w:rsidR="00126621">
        <w:rPr>
          <w:lang w:val="en-GB" w:eastAsia="ja-JP"/>
        </w:rPr>
        <w:t xml:space="preserve">the second training </w:t>
      </w:r>
      <w:r w:rsidR="0011597F">
        <w:rPr>
          <w:lang w:val="en-GB" w:eastAsia="ja-JP"/>
        </w:rPr>
        <w:t xml:space="preserve">step </w:t>
      </w:r>
      <w:r w:rsidR="006C7F4C">
        <w:rPr>
          <w:lang w:val="en-GB" w:eastAsia="ja-JP"/>
        </w:rPr>
        <w:t xml:space="preserve">of the sequential training </w:t>
      </w:r>
      <w:r w:rsidR="006D6437">
        <w:rPr>
          <w:lang w:val="en-GB" w:eastAsia="ja-JP"/>
        </w:rPr>
        <w:t xml:space="preserve">by </w:t>
      </w:r>
      <w:r w:rsidR="00BC128C">
        <w:rPr>
          <w:lang w:val="en-GB" w:eastAsia="ja-JP"/>
        </w:rPr>
        <w:t xml:space="preserve">feeding the input </w:t>
      </w:r>
      <m:oMath>
        <m:r>
          <w:rPr>
            <w:rFonts w:ascii="Cambria Math" w:hAnsi="Cambria Math"/>
            <w:lang w:val="en-GB" w:eastAsia="ja-JP"/>
          </w:rPr>
          <m:t>X</m:t>
        </m:r>
      </m:oMath>
      <w:r w:rsidR="00235A6D">
        <w:rPr>
          <w:lang w:val="en-GB" w:eastAsia="ja-JP"/>
        </w:rPr>
        <w:t xml:space="preserve"> to the </w:t>
      </w:r>
      <w:r w:rsidR="00886E8B" w:rsidRPr="002836B2">
        <w:rPr>
          <w:i/>
          <w:iCs/>
          <w:lang w:val="en-GB" w:eastAsia="ja-JP"/>
        </w:rPr>
        <w:t xml:space="preserve">reference </w:t>
      </w:r>
      <w:r w:rsidR="00FE0AD7" w:rsidRPr="002836B2">
        <w:rPr>
          <w:i/>
          <w:iCs/>
          <w:lang w:val="en-GB" w:eastAsia="ja-JP"/>
        </w:rPr>
        <w:t>model A</w:t>
      </w:r>
      <w:r w:rsidR="00236CB1">
        <w:rPr>
          <w:lang w:val="en-GB" w:eastAsia="ja-JP"/>
        </w:rPr>
        <w:t xml:space="preserve"> for obtaining the output </w:t>
      </w:r>
      <m:oMath>
        <m:sSub>
          <m:sSubPr>
            <m:ctrlPr>
              <w:rPr>
                <w:rFonts w:ascii="Cambria Math" w:hAnsi="Cambria Math"/>
                <w:i/>
                <w:lang w:val="en-GB" w:eastAsia="ja-JP"/>
              </w:rPr>
            </m:ctrlPr>
          </m:sSubPr>
          <m:e>
            <m:r>
              <w:rPr>
                <w:rFonts w:ascii="Cambria Math" w:hAnsi="Cambria Math"/>
                <w:lang w:val="en-GB" w:eastAsia="ja-JP"/>
              </w:rPr>
              <m:t>Z</m:t>
            </m:r>
          </m:e>
          <m:sub>
            <m:r>
              <w:rPr>
                <w:rFonts w:ascii="Cambria Math" w:hAnsi="Cambria Math"/>
                <w:lang w:val="en-GB" w:eastAsia="ja-JP"/>
              </w:rPr>
              <m:t>ref</m:t>
            </m:r>
          </m:sub>
        </m:sSub>
      </m:oMath>
      <w:r w:rsidR="00E94AAF">
        <w:rPr>
          <w:lang w:val="en-GB" w:eastAsia="ja-JP"/>
        </w:rPr>
        <w:t>.</w:t>
      </w:r>
      <w:r w:rsidR="0050405C">
        <w:rPr>
          <w:lang w:val="en-GB" w:eastAsia="ja-JP"/>
        </w:rPr>
        <w:t xml:space="preserve"> </w:t>
      </w:r>
      <w:r w:rsidR="002000C3">
        <w:rPr>
          <w:lang w:val="en-GB" w:eastAsia="ja-JP"/>
        </w:rPr>
        <w:t xml:space="preserve">The dataset </w:t>
      </w:r>
      <m:oMath>
        <m:d>
          <m:dPr>
            <m:begChr m:val="{"/>
            <m:endChr m:val="}"/>
            <m:ctrlPr>
              <w:rPr>
                <w:rFonts w:ascii="Cambria Math" w:hAnsi="Cambria Math"/>
                <w:i/>
                <w:lang w:val="en-GB" w:eastAsia="ja-JP"/>
              </w:rPr>
            </m:ctrlPr>
          </m:dPr>
          <m:e>
            <m:r>
              <w:rPr>
                <w:rFonts w:ascii="Cambria Math" w:hAnsi="Cambria Math"/>
                <w:lang w:val="en-GB" w:eastAsia="ja-JP"/>
              </w:rPr>
              <m:t>X,</m:t>
            </m:r>
            <m:sSub>
              <m:sSubPr>
                <m:ctrlPr>
                  <w:rPr>
                    <w:rFonts w:ascii="Cambria Math" w:hAnsi="Cambria Math"/>
                    <w:i/>
                    <w:lang w:val="en-GB" w:eastAsia="ja-JP"/>
                  </w:rPr>
                </m:ctrlPr>
              </m:sSubPr>
              <m:e>
                <m:r>
                  <w:rPr>
                    <w:rFonts w:ascii="Cambria Math" w:hAnsi="Cambria Math"/>
                    <w:lang w:val="en-GB" w:eastAsia="ja-JP"/>
                  </w:rPr>
                  <m:t>Z</m:t>
                </m:r>
              </m:e>
              <m:sub>
                <m:r>
                  <w:rPr>
                    <w:rFonts w:ascii="Cambria Math" w:hAnsi="Cambria Math"/>
                    <w:lang w:val="en-GB" w:eastAsia="ja-JP"/>
                  </w:rPr>
                  <m:t>ref</m:t>
                </m:r>
              </m:sub>
            </m:sSub>
          </m:e>
        </m:d>
      </m:oMath>
      <w:r w:rsidR="001B44EB">
        <w:rPr>
          <w:lang w:val="en-GB" w:eastAsia="ja-JP"/>
        </w:rPr>
        <w:t xml:space="preserve"> is sent </w:t>
      </w:r>
      <w:r w:rsidR="00B320C6">
        <w:rPr>
          <w:lang w:val="en-GB" w:eastAsia="ja-JP"/>
        </w:rPr>
        <w:t xml:space="preserve">by the </w:t>
      </w:r>
      <w:proofErr w:type="spellStart"/>
      <w:r w:rsidR="00B320C6">
        <w:rPr>
          <w:lang w:val="en-GB" w:eastAsia="ja-JP"/>
        </w:rPr>
        <w:t>gNB</w:t>
      </w:r>
      <w:proofErr w:type="spellEnd"/>
      <w:r w:rsidR="00B320C6">
        <w:rPr>
          <w:lang w:val="en-GB" w:eastAsia="ja-JP"/>
        </w:rPr>
        <w:t xml:space="preserve"> </w:t>
      </w:r>
      <w:r w:rsidR="001B44EB">
        <w:rPr>
          <w:lang w:val="en-GB" w:eastAsia="ja-JP"/>
        </w:rPr>
        <w:t>to the UE</w:t>
      </w:r>
      <w:r w:rsidR="00BC17DF">
        <w:rPr>
          <w:lang w:val="en-GB" w:eastAsia="ja-JP"/>
        </w:rPr>
        <w:t xml:space="preserve"> </w:t>
      </w:r>
      <w:r w:rsidR="005022ED">
        <w:rPr>
          <w:lang w:val="en-GB" w:eastAsia="ja-JP"/>
        </w:rPr>
        <w:t xml:space="preserve">(only </w:t>
      </w:r>
      <m:oMath>
        <m:sSub>
          <m:sSubPr>
            <m:ctrlPr>
              <w:rPr>
                <w:rFonts w:ascii="Cambria Math" w:hAnsi="Cambria Math"/>
                <w:i/>
                <w:lang w:val="en-GB" w:eastAsia="ja-JP"/>
              </w:rPr>
            </m:ctrlPr>
          </m:sSubPr>
          <m:e>
            <m:r>
              <w:rPr>
                <w:rFonts w:ascii="Cambria Math" w:hAnsi="Cambria Math"/>
                <w:lang w:val="en-GB" w:eastAsia="ja-JP"/>
              </w:rPr>
              <m:t>Z</m:t>
            </m:r>
          </m:e>
          <m:sub>
            <m:r>
              <w:rPr>
                <w:rFonts w:ascii="Cambria Math" w:hAnsi="Cambria Math"/>
                <w:lang w:val="en-GB" w:eastAsia="ja-JP"/>
              </w:rPr>
              <m:t>ref</m:t>
            </m:r>
          </m:sub>
        </m:sSub>
      </m:oMath>
      <w:r w:rsidR="00BA427A">
        <w:rPr>
          <w:lang w:val="en-GB" w:eastAsia="ja-JP"/>
        </w:rPr>
        <w:t xml:space="preserve"> if </w:t>
      </w:r>
      <w:r w:rsidR="00A1655F">
        <w:rPr>
          <w:lang w:val="en-GB" w:eastAsia="ja-JP"/>
        </w:rPr>
        <w:t xml:space="preserve">assuming </w:t>
      </w:r>
      <w:r w:rsidR="00BA427A">
        <w:rPr>
          <w:lang w:val="en-GB" w:eastAsia="ja-JP"/>
        </w:rPr>
        <w:t>UE</w:t>
      </w:r>
      <w:r w:rsidR="00547218">
        <w:rPr>
          <w:lang w:val="en-GB" w:eastAsia="ja-JP"/>
        </w:rPr>
        <w:t>-side</w:t>
      </w:r>
      <w:r w:rsidR="00D10E13">
        <w:rPr>
          <w:lang w:val="en-GB" w:eastAsia="ja-JP"/>
        </w:rPr>
        <w:t xml:space="preserve"> </w:t>
      </w:r>
      <w:r w:rsidR="00BA4E85">
        <w:rPr>
          <w:lang w:val="en-GB" w:eastAsia="ja-JP"/>
        </w:rPr>
        <w:t xml:space="preserve">already </w:t>
      </w:r>
      <w:r w:rsidR="00AB2B42">
        <w:rPr>
          <w:lang w:val="en-GB" w:eastAsia="ja-JP"/>
        </w:rPr>
        <w:t xml:space="preserve">stored </w:t>
      </w:r>
      <m:oMath>
        <m:r>
          <w:rPr>
            <w:rFonts w:ascii="Cambria Math" w:hAnsi="Cambria Math"/>
            <w:lang w:val="en-GB" w:eastAsia="ja-JP"/>
          </w:rPr>
          <m:t>X</m:t>
        </m:r>
      </m:oMath>
      <w:r w:rsidR="00243A12">
        <w:rPr>
          <w:lang w:val="en-GB" w:eastAsia="ja-JP"/>
        </w:rPr>
        <w:t>)</w:t>
      </w:r>
      <w:r w:rsidR="00063EE6">
        <w:rPr>
          <w:lang w:val="en-GB" w:eastAsia="ja-JP"/>
        </w:rPr>
        <w:t xml:space="preserve"> </w:t>
      </w:r>
      <w:r w:rsidR="00BC17DF">
        <w:rPr>
          <w:lang w:val="en-GB" w:eastAsia="ja-JP"/>
        </w:rPr>
        <w:t xml:space="preserve">which uploads the </w:t>
      </w:r>
      <w:r w:rsidR="00FC0494">
        <w:rPr>
          <w:lang w:val="en-GB" w:eastAsia="ja-JP"/>
        </w:rPr>
        <w:t>data</w:t>
      </w:r>
      <w:r w:rsidR="00FC09AB">
        <w:rPr>
          <w:lang w:val="en-GB" w:eastAsia="ja-JP"/>
        </w:rPr>
        <w:t xml:space="preserve"> to </w:t>
      </w:r>
      <w:r w:rsidR="00607EF1">
        <w:rPr>
          <w:lang w:val="en-GB" w:eastAsia="ja-JP"/>
        </w:rPr>
        <w:t xml:space="preserve">the </w:t>
      </w:r>
      <w:r w:rsidR="00FC09AB">
        <w:rPr>
          <w:lang w:val="en-GB" w:eastAsia="ja-JP"/>
        </w:rPr>
        <w:t>UE</w:t>
      </w:r>
      <w:r w:rsidR="00155E44">
        <w:rPr>
          <w:lang w:val="en-GB" w:eastAsia="ja-JP"/>
        </w:rPr>
        <w:t xml:space="preserve">-side </w:t>
      </w:r>
      <w:r w:rsidR="00FC09AB">
        <w:rPr>
          <w:lang w:val="en-GB" w:eastAsia="ja-JP"/>
        </w:rPr>
        <w:t>training entity</w:t>
      </w:r>
      <w:r w:rsidR="00A1462E">
        <w:rPr>
          <w:lang w:val="en-GB" w:eastAsia="ja-JP"/>
        </w:rPr>
        <w:t xml:space="preserve">. </w:t>
      </w:r>
      <w:r w:rsidR="00F04887">
        <w:rPr>
          <w:lang w:val="en-GB" w:eastAsia="ja-JP"/>
        </w:rPr>
        <w:t xml:space="preserve">Training of model A </w:t>
      </w:r>
      <w:r w:rsidR="000B354B">
        <w:rPr>
          <w:lang w:val="en-GB" w:eastAsia="ja-JP"/>
        </w:rPr>
        <w:t xml:space="preserve">is done by using </w:t>
      </w:r>
      <m:oMath>
        <m:sSub>
          <m:sSubPr>
            <m:ctrlPr>
              <w:rPr>
                <w:rFonts w:ascii="Cambria Math" w:hAnsi="Cambria Math"/>
                <w:i/>
                <w:lang w:val="en-GB" w:eastAsia="ja-JP"/>
              </w:rPr>
            </m:ctrlPr>
          </m:sSubPr>
          <m:e>
            <m:r>
              <w:rPr>
                <w:rFonts w:ascii="Cambria Math" w:hAnsi="Cambria Math"/>
                <w:lang w:val="en-GB" w:eastAsia="ja-JP"/>
              </w:rPr>
              <m:t>Z</m:t>
            </m:r>
          </m:e>
          <m:sub>
            <m:r>
              <w:rPr>
                <w:rFonts w:ascii="Cambria Math" w:hAnsi="Cambria Math"/>
                <w:lang w:val="en-GB" w:eastAsia="ja-JP"/>
              </w:rPr>
              <m:t>ref</m:t>
            </m:r>
          </m:sub>
        </m:sSub>
      </m:oMath>
      <w:r w:rsidR="00F33345">
        <w:rPr>
          <w:lang w:val="en-GB" w:eastAsia="ja-JP"/>
        </w:rPr>
        <w:t xml:space="preserve"> as target</w:t>
      </w:r>
      <w:r w:rsidR="009C09A7">
        <w:rPr>
          <w:lang w:val="en-GB" w:eastAsia="ja-JP"/>
        </w:rPr>
        <w:t xml:space="preserve"> value</w:t>
      </w:r>
      <w:r w:rsidR="00436016">
        <w:rPr>
          <w:lang w:val="en-GB" w:eastAsia="ja-JP"/>
        </w:rPr>
        <w:t>s</w:t>
      </w:r>
      <w:r w:rsidR="00F33345">
        <w:rPr>
          <w:lang w:val="en-GB" w:eastAsia="ja-JP"/>
        </w:rPr>
        <w:t>.</w:t>
      </w:r>
    </w:p>
    <w:p w14:paraId="5FD86F15" w14:textId="77777777" w:rsidR="000071C9" w:rsidRDefault="000071C9" w:rsidP="0002798E">
      <w:pPr>
        <w:pStyle w:val="ListParagraph"/>
        <w:rPr>
          <w:lang w:val="en-GB" w:eastAsia="ja-JP"/>
        </w:rPr>
      </w:pPr>
    </w:p>
    <w:p w14:paraId="4C85DDE1" w14:textId="12A8A52F" w:rsidR="002E3AB9" w:rsidRPr="00D07505" w:rsidRDefault="004576FD" w:rsidP="00127F98">
      <w:pPr>
        <w:pStyle w:val="ListParagraph"/>
        <w:numPr>
          <w:ilvl w:val="0"/>
          <w:numId w:val="52"/>
        </w:numPr>
        <w:rPr>
          <w:lang w:val="en-GB" w:eastAsia="ja-JP"/>
        </w:rPr>
      </w:pPr>
      <w:r>
        <w:rPr>
          <w:lang w:val="en-GB" w:eastAsia="ja-JP"/>
        </w:rPr>
        <w:t>In</w:t>
      </w:r>
      <w:r w:rsidR="001C5CCA">
        <w:rPr>
          <w:lang w:val="en-GB" w:eastAsia="ja-JP"/>
        </w:rPr>
        <w:t xml:space="preserve"> </w:t>
      </w:r>
      <w:r w:rsidR="001C5CCA">
        <w:rPr>
          <w:lang w:val="en-GB" w:eastAsia="ja-JP"/>
        </w:rPr>
        <w:fldChar w:fldCharType="begin"/>
      </w:r>
      <w:r w:rsidR="001C5CCA">
        <w:rPr>
          <w:lang w:val="en-GB" w:eastAsia="ja-JP"/>
        </w:rPr>
        <w:instrText xml:space="preserve"> REF _Ref115184955 \h </w:instrText>
      </w:r>
      <w:r w:rsidR="001C5CCA">
        <w:rPr>
          <w:lang w:val="en-GB" w:eastAsia="ja-JP"/>
        </w:rPr>
      </w:r>
      <w:r w:rsidR="001C5CCA">
        <w:rPr>
          <w:lang w:val="en-GB" w:eastAsia="ja-JP"/>
        </w:rPr>
        <w:fldChar w:fldCharType="separate"/>
      </w:r>
      <w:r w:rsidR="001C5CCA">
        <w:t xml:space="preserve">Figure </w:t>
      </w:r>
      <w:r w:rsidR="001C5CCA">
        <w:rPr>
          <w:noProof/>
        </w:rPr>
        <w:t>6</w:t>
      </w:r>
      <w:r w:rsidR="001C5CCA">
        <w:rPr>
          <w:lang w:val="en-GB" w:eastAsia="ja-JP"/>
        </w:rPr>
        <w:fldChar w:fldCharType="end"/>
      </w:r>
      <w:r w:rsidR="001C5CCA">
        <w:rPr>
          <w:lang w:val="en-GB" w:eastAsia="ja-JP"/>
        </w:rPr>
        <w:t xml:space="preserve"> b), the </w:t>
      </w:r>
      <w:r w:rsidR="008A0BED">
        <w:rPr>
          <w:lang w:val="en-GB" w:eastAsia="ja-JP"/>
        </w:rPr>
        <w:t xml:space="preserve">UE-side develops ML </w:t>
      </w:r>
      <w:r w:rsidR="00300518">
        <w:rPr>
          <w:lang w:val="en-GB" w:eastAsia="ja-JP"/>
        </w:rPr>
        <w:t>models</w:t>
      </w:r>
      <w:r w:rsidR="008A0BED">
        <w:rPr>
          <w:lang w:val="en-GB" w:eastAsia="ja-JP"/>
        </w:rPr>
        <w:t xml:space="preserve"> for training model A</w:t>
      </w:r>
      <w:r w:rsidR="000F338B">
        <w:rPr>
          <w:lang w:val="en-GB" w:eastAsia="ja-JP"/>
        </w:rPr>
        <w:t xml:space="preserve"> with a UE-side </w:t>
      </w:r>
      <w:r w:rsidR="000F338B" w:rsidRPr="00901EEA">
        <w:rPr>
          <w:i/>
          <w:iCs/>
          <w:lang w:val="en-GB" w:eastAsia="ja-JP"/>
        </w:rPr>
        <w:t>reference model</w:t>
      </w:r>
      <w:r w:rsidR="008A0BED" w:rsidRPr="00901EEA">
        <w:rPr>
          <w:i/>
          <w:iCs/>
          <w:lang w:val="en-GB" w:eastAsia="ja-JP"/>
        </w:rPr>
        <w:t xml:space="preserve"> B</w:t>
      </w:r>
      <w:r w:rsidR="008A0BED">
        <w:rPr>
          <w:lang w:val="en-GB" w:eastAsia="ja-JP"/>
        </w:rPr>
        <w:t xml:space="preserve">, where the training is done jointly </w:t>
      </w:r>
      <w:r w:rsidR="001E5A3A">
        <w:rPr>
          <w:lang w:val="en-GB" w:eastAsia="ja-JP"/>
        </w:rPr>
        <w:t>like</w:t>
      </w:r>
      <w:r w:rsidR="008A0BED">
        <w:rPr>
          <w:lang w:val="en-GB" w:eastAsia="ja-JP"/>
        </w:rPr>
        <w:t xml:space="preserve"> </w:t>
      </w:r>
      <w:r w:rsidR="008A0BED">
        <w:rPr>
          <w:lang w:val="en-GB" w:eastAsia="ja-JP"/>
        </w:rPr>
        <w:fldChar w:fldCharType="begin"/>
      </w:r>
      <w:r w:rsidR="008A0BED">
        <w:rPr>
          <w:lang w:val="en-GB" w:eastAsia="ja-JP"/>
        </w:rPr>
        <w:instrText xml:space="preserve"> REF _Ref115177205 \h </w:instrText>
      </w:r>
      <w:r w:rsidR="008A0BED">
        <w:rPr>
          <w:lang w:val="en-GB" w:eastAsia="ja-JP"/>
        </w:rPr>
      </w:r>
      <w:r w:rsidR="008A0BED">
        <w:rPr>
          <w:lang w:val="en-GB" w:eastAsia="ja-JP"/>
        </w:rPr>
        <w:fldChar w:fldCharType="separate"/>
      </w:r>
      <w:r w:rsidR="008A0BED">
        <w:t xml:space="preserve">Figure </w:t>
      </w:r>
      <w:r w:rsidR="008A0BED">
        <w:rPr>
          <w:noProof/>
        </w:rPr>
        <w:t>5</w:t>
      </w:r>
      <w:r w:rsidR="008A0BED">
        <w:rPr>
          <w:lang w:val="en-GB" w:eastAsia="ja-JP"/>
        </w:rPr>
        <w:fldChar w:fldCharType="end"/>
      </w:r>
      <w:r w:rsidR="008A0BED">
        <w:rPr>
          <w:lang w:val="en-GB" w:eastAsia="ja-JP"/>
        </w:rPr>
        <w:t xml:space="preserve"> but without </w:t>
      </w:r>
      <w:r w:rsidR="00E535AA">
        <w:rPr>
          <w:lang w:val="en-GB" w:eastAsia="ja-JP"/>
        </w:rPr>
        <w:t>NW</w:t>
      </w:r>
      <w:r w:rsidR="008A0BED">
        <w:rPr>
          <w:lang w:val="en-GB" w:eastAsia="ja-JP"/>
        </w:rPr>
        <w:t xml:space="preserve"> involvements.</w:t>
      </w:r>
      <w:r w:rsidR="00E535AA">
        <w:rPr>
          <w:lang w:val="en-GB" w:eastAsia="ja-JP"/>
        </w:rPr>
        <w:t xml:space="preserve"> </w:t>
      </w:r>
      <w:r w:rsidR="001C5CB5">
        <w:rPr>
          <w:lang w:val="en-GB" w:eastAsia="ja-JP"/>
        </w:rPr>
        <w:t xml:space="preserve">In this case, </w:t>
      </w:r>
      <w:r w:rsidR="003F0682">
        <w:rPr>
          <w:lang w:val="en-GB" w:eastAsia="ja-JP"/>
        </w:rPr>
        <w:t xml:space="preserve">it can be noticed that </w:t>
      </w:r>
      <w:r w:rsidR="001C5CB5">
        <w:rPr>
          <w:lang w:val="en-GB" w:eastAsia="ja-JP"/>
        </w:rPr>
        <w:t xml:space="preserve">the </w:t>
      </w:r>
      <w:r w:rsidR="006B6B73">
        <w:rPr>
          <w:lang w:val="en-GB" w:eastAsia="ja-JP"/>
        </w:rPr>
        <w:t xml:space="preserve">end-to-end </w:t>
      </w:r>
      <w:r w:rsidR="00F37DB5">
        <w:rPr>
          <w:lang w:val="en-GB" w:eastAsia="ja-JP"/>
        </w:rPr>
        <w:t>referenc</w:t>
      </w:r>
      <w:r w:rsidR="00DA4D8A">
        <w:rPr>
          <w:lang w:val="en-GB" w:eastAsia="ja-JP"/>
        </w:rPr>
        <w:t xml:space="preserve">e </w:t>
      </w:r>
      <w:r w:rsidR="001C5CB5">
        <w:rPr>
          <w:lang w:val="en-GB" w:eastAsia="ja-JP"/>
        </w:rPr>
        <w:t xml:space="preserve">loss function is </w:t>
      </w:r>
      <w:r w:rsidR="00D87825">
        <w:rPr>
          <w:lang w:val="en-GB" w:eastAsia="ja-JP"/>
        </w:rPr>
        <w:t>selected by</w:t>
      </w:r>
      <w:r w:rsidR="00EF6F00">
        <w:rPr>
          <w:lang w:val="en-GB" w:eastAsia="ja-JP"/>
        </w:rPr>
        <w:t xml:space="preserve"> the UE-side</w:t>
      </w:r>
      <w:r w:rsidR="00350C46">
        <w:rPr>
          <w:lang w:val="en-GB" w:eastAsia="ja-JP"/>
        </w:rPr>
        <w:t>.</w:t>
      </w:r>
      <w:r w:rsidR="001B1CDE">
        <w:rPr>
          <w:lang w:val="en-GB" w:eastAsia="ja-JP"/>
        </w:rPr>
        <w:t xml:space="preserve"> </w:t>
      </w:r>
      <w:r w:rsidR="00350C46">
        <w:rPr>
          <w:lang w:val="en-GB" w:eastAsia="ja-JP"/>
        </w:rPr>
        <w:t>I</w:t>
      </w:r>
      <w:r w:rsidR="00DB17B4">
        <w:rPr>
          <w:lang w:val="en-GB" w:eastAsia="ja-JP"/>
        </w:rPr>
        <w:t xml:space="preserve">t </w:t>
      </w:r>
      <w:r w:rsidR="004E37E9">
        <w:rPr>
          <w:lang w:val="en-GB" w:eastAsia="ja-JP"/>
        </w:rPr>
        <w:t xml:space="preserve">is </w:t>
      </w:r>
      <w:r w:rsidR="00DB17B4">
        <w:rPr>
          <w:lang w:val="en-GB" w:eastAsia="ja-JP"/>
        </w:rPr>
        <w:t xml:space="preserve">assumed </w:t>
      </w:r>
      <w:r w:rsidR="004E37E9">
        <w:rPr>
          <w:lang w:val="en-GB" w:eastAsia="ja-JP"/>
        </w:rPr>
        <w:t xml:space="preserve">here </w:t>
      </w:r>
      <w:r w:rsidR="003C5221">
        <w:rPr>
          <w:lang w:val="en-GB" w:eastAsia="ja-JP"/>
        </w:rPr>
        <w:t xml:space="preserve">that </w:t>
      </w:r>
      <w:r w:rsidR="001B1CDE">
        <w:rPr>
          <w:lang w:val="en-GB" w:eastAsia="ja-JP"/>
        </w:rPr>
        <w:t>t</w:t>
      </w:r>
      <w:r w:rsidR="000D107B">
        <w:rPr>
          <w:lang w:val="en-GB" w:eastAsia="ja-JP"/>
        </w:rPr>
        <w:t xml:space="preserve">he dataset </w:t>
      </w:r>
      <m:oMath>
        <m:d>
          <m:dPr>
            <m:begChr m:val="{"/>
            <m:endChr m:val="}"/>
            <m:ctrlPr>
              <w:rPr>
                <w:rFonts w:ascii="Cambria Math" w:hAnsi="Cambria Math"/>
                <w:i/>
                <w:lang w:val="en-GB" w:eastAsia="ja-JP"/>
              </w:rPr>
            </m:ctrlPr>
          </m:dPr>
          <m:e>
            <m:r>
              <w:rPr>
                <w:rFonts w:ascii="Cambria Math" w:hAnsi="Cambria Math"/>
                <w:lang w:val="en-GB" w:eastAsia="ja-JP"/>
              </w:rPr>
              <m:t>X,</m:t>
            </m:r>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target</m:t>
                </m:r>
              </m:sub>
            </m:sSub>
          </m:e>
        </m:d>
      </m:oMath>
      <w:r w:rsidR="000D107B">
        <w:rPr>
          <w:lang w:val="en-GB" w:eastAsia="ja-JP"/>
        </w:rPr>
        <w:t xml:space="preserve"> has been </w:t>
      </w:r>
      <w:r w:rsidR="00A9356E">
        <w:rPr>
          <w:lang w:val="en-GB" w:eastAsia="ja-JP"/>
        </w:rPr>
        <w:t xml:space="preserve">uploaded to </w:t>
      </w:r>
      <w:r w:rsidR="00B505E5">
        <w:rPr>
          <w:lang w:val="en-GB" w:eastAsia="ja-JP"/>
        </w:rPr>
        <w:t>the UE</w:t>
      </w:r>
      <w:r w:rsidR="00BF2610">
        <w:rPr>
          <w:lang w:val="en-GB" w:eastAsia="ja-JP"/>
        </w:rPr>
        <w:t xml:space="preserve">-side </w:t>
      </w:r>
      <w:r w:rsidR="0072739F">
        <w:rPr>
          <w:lang w:val="en-GB" w:eastAsia="ja-JP"/>
        </w:rPr>
        <w:t>for being used in the training</w:t>
      </w:r>
      <w:r w:rsidR="00F428BD">
        <w:rPr>
          <w:lang w:val="en-GB" w:eastAsia="ja-JP"/>
        </w:rPr>
        <w:t>.</w:t>
      </w:r>
      <w:r w:rsidR="00E535AA">
        <w:rPr>
          <w:lang w:val="en-GB" w:eastAsia="ja-JP"/>
        </w:rPr>
        <w:t xml:space="preserve"> </w:t>
      </w:r>
      <w:r w:rsidR="002C03C5">
        <w:rPr>
          <w:lang w:val="en-GB" w:eastAsia="ja-JP"/>
        </w:rPr>
        <w:t xml:space="preserve">After completing the training, data is generated for the second training step by feeding the input </w:t>
      </w:r>
      <m:oMath>
        <m:r>
          <w:rPr>
            <w:rFonts w:ascii="Cambria Math" w:hAnsi="Cambria Math"/>
            <w:lang w:val="en-GB" w:eastAsia="ja-JP"/>
          </w:rPr>
          <m:t>X</m:t>
        </m:r>
      </m:oMath>
      <w:r w:rsidR="002C03C5">
        <w:rPr>
          <w:lang w:val="en-GB" w:eastAsia="ja-JP"/>
        </w:rPr>
        <w:t xml:space="preserve"> to the model A for obtaining </w:t>
      </w:r>
      <m:oMath>
        <m:r>
          <w:rPr>
            <w:rFonts w:ascii="Cambria Math" w:hAnsi="Cambria Math"/>
            <w:lang w:val="en-GB" w:eastAsia="ja-JP"/>
          </w:rPr>
          <m:t>Z</m:t>
        </m:r>
      </m:oMath>
      <w:r w:rsidR="002C03C5">
        <w:rPr>
          <w:lang w:val="en-GB" w:eastAsia="ja-JP"/>
        </w:rPr>
        <w:t xml:space="preserve">. The dataset </w:t>
      </w:r>
      <m:oMath>
        <m:d>
          <m:dPr>
            <m:begChr m:val="{"/>
            <m:endChr m:val="}"/>
            <m:ctrlPr>
              <w:rPr>
                <w:rFonts w:ascii="Cambria Math" w:hAnsi="Cambria Math"/>
                <w:i/>
                <w:lang w:val="en-GB" w:eastAsia="ja-JP"/>
              </w:rPr>
            </m:ctrlPr>
          </m:dPr>
          <m:e>
            <m:r>
              <w:rPr>
                <w:rFonts w:ascii="Cambria Math" w:hAnsi="Cambria Math"/>
                <w:lang w:val="en-GB" w:eastAsia="ja-JP"/>
              </w:rPr>
              <m:t>Z,</m:t>
            </m:r>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target</m:t>
                </m:r>
              </m:sub>
            </m:sSub>
          </m:e>
        </m:d>
      </m:oMath>
      <w:r w:rsidR="002C03C5">
        <w:rPr>
          <w:lang w:val="en-GB" w:eastAsia="ja-JP"/>
        </w:rPr>
        <w:t xml:space="preserve"> is</w:t>
      </w:r>
      <w:r w:rsidR="00E16DD9">
        <w:rPr>
          <w:lang w:val="en-GB" w:eastAsia="ja-JP"/>
        </w:rPr>
        <w:t xml:space="preserve"> </w:t>
      </w:r>
      <w:r w:rsidR="0011639A">
        <w:rPr>
          <w:lang w:val="en-GB" w:eastAsia="ja-JP"/>
        </w:rPr>
        <w:t xml:space="preserve">then </w:t>
      </w:r>
      <w:r w:rsidR="002C03C5">
        <w:rPr>
          <w:lang w:val="en-GB" w:eastAsia="ja-JP"/>
        </w:rPr>
        <w:t>sent</w:t>
      </w:r>
      <w:r w:rsidR="00050FCC">
        <w:rPr>
          <w:lang w:val="en-GB" w:eastAsia="ja-JP"/>
        </w:rPr>
        <w:t xml:space="preserve"> to </w:t>
      </w:r>
      <w:r w:rsidR="002C03C5">
        <w:rPr>
          <w:lang w:val="en-GB" w:eastAsia="ja-JP"/>
        </w:rPr>
        <w:t>the</w:t>
      </w:r>
      <w:r w:rsidR="00293DB4">
        <w:rPr>
          <w:lang w:val="en-GB" w:eastAsia="ja-JP"/>
        </w:rPr>
        <w:t xml:space="preserve"> NW-side</w:t>
      </w:r>
      <w:r w:rsidR="00FA5CA5">
        <w:rPr>
          <w:lang w:val="en-GB" w:eastAsia="ja-JP"/>
        </w:rPr>
        <w:t>,</w:t>
      </w:r>
      <w:r w:rsidR="00293DB4">
        <w:rPr>
          <w:lang w:val="en-GB" w:eastAsia="ja-JP"/>
        </w:rPr>
        <w:t xml:space="preserve"> via </w:t>
      </w:r>
      <w:proofErr w:type="spellStart"/>
      <w:r w:rsidR="00047793">
        <w:rPr>
          <w:lang w:val="en-GB" w:eastAsia="ja-JP"/>
        </w:rPr>
        <w:t>Uu</w:t>
      </w:r>
      <w:proofErr w:type="spellEnd"/>
      <w:r w:rsidR="00047793">
        <w:rPr>
          <w:lang w:val="en-GB" w:eastAsia="ja-JP"/>
        </w:rPr>
        <w:t xml:space="preserve"> interface</w:t>
      </w:r>
      <w:r w:rsidR="00FA5CA5">
        <w:rPr>
          <w:lang w:val="en-GB" w:eastAsia="ja-JP"/>
        </w:rPr>
        <w:t>,</w:t>
      </w:r>
      <w:r w:rsidR="00646ED2">
        <w:rPr>
          <w:lang w:val="en-GB" w:eastAsia="ja-JP"/>
        </w:rPr>
        <w:t xml:space="preserve"> </w:t>
      </w:r>
      <w:r w:rsidR="00FD7537">
        <w:rPr>
          <w:lang w:val="en-GB" w:eastAsia="ja-JP"/>
        </w:rPr>
        <w:t>for training of model B</w:t>
      </w:r>
      <w:r w:rsidR="00973200">
        <w:rPr>
          <w:lang w:val="en-GB" w:eastAsia="ja-JP"/>
        </w:rPr>
        <w:t xml:space="preserve">, using </w:t>
      </w:r>
      <m:oMath>
        <m:r>
          <w:rPr>
            <w:rFonts w:ascii="Cambria Math" w:hAnsi="Cambria Math"/>
            <w:lang w:val="en-GB" w:eastAsia="ja-JP"/>
          </w:rPr>
          <m:t>Z</m:t>
        </m:r>
      </m:oMath>
      <w:r w:rsidR="00886ADE">
        <w:rPr>
          <w:lang w:val="en-GB" w:eastAsia="ja-JP"/>
        </w:rPr>
        <w:t xml:space="preserve"> as input</w:t>
      </w:r>
      <w:r w:rsidR="00E80CD2">
        <w:rPr>
          <w:lang w:val="en-GB" w:eastAsia="ja-JP"/>
        </w:rPr>
        <w:t>s.</w:t>
      </w:r>
    </w:p>
    <w:p w14:paraId="0331BBE6" w14:textId="77777777" w:rsidR="002E3AB9" w:rsidRDefault="002E3AB9" w:rsidP="0002798E">
      <w:pPr>
        <w:pStyle w:val="ListParagraph"/>
        <w:rPr>
          <w:lang w:val="en-GB" w:eastAsia="ja-JP"/>
        </w:rPr>
      </w:pPr>
    </w:p>
    <w:p w14:paraId="5885B3A4" w14:textId="19C87BB1" w:rsidR="005A2241" w:rsidRDefault="009867A8" w:rsidP="00127F98">
      <w:pPr>
        <w:pStyle w:val="ListParagraph"/>
        <w:numPr>
          <w:ilvl w:val="0"/>
          <w:numId w:val="52"/>
        </w:numPr>
        <w:rPr>
          <w:lang w:val="en-GB" w:eastAsia="ja-JP"/>
        </w:rPr>
      </w:pPr>
      <w:r>
        <w:rPr>
          <w:lang w:val="en-GB" w:eastAsia="ja-JP"/>
        </w:rPr>
        <w:t xml:space="preserve">In </w:t>
      </w:r>
      <w:r w:rsidR="00627915">
        <w:rPr>
          <w:lang w:val="en-GB" w:eastAsia="ja-JP"/>
        </w:rPr>
        <w:fldChar w:fldCharType="begin"/>
      </w:r>
      <w:r w:rsidR="00627915">
        <w:rPr>
          <w:lang w:val="en-GB" w:eastAsia="ja-JP"/>
        </w:rPr>
        <w:instrText xml:space="preserve"> REF _Ref115184955 \h </w:instrText>
      </w:r>
      <w:r w:rsidR="00627915">
        <w:rPr>
          <w:lang w:val="en-GB" w:eastAsia="ja-JP"/>
        </w:rPr>
      </w:r>
      <w:r w:rsidR="00627915">
        <w:rPr>
          <w:lang w:val="en-GB" w:eastAsia="ja-JP"/>
        </w:rPr>
        <w:fldChar w:fldCharType="separate"/>
      </w:r>
      <w:r w:rsidR="00627915">
        <w:t xml:space="preserve">Figure </w:t>
      </w:r>
      <w:r w:rsidR="00627915">
        <w:rPr>
          <w:noProof/>
        </w:rPr>
        <w:t>6</w:t>
      </w:r>
      <w:r w:rsidR="00627915">
        <w:rPr>
          <w:lang w:val="en-GB" w:eastAsia="ja-JP"/>
        </w:rPr>
        <w:fldChar w:fldCharType="end"/>
      </w:r>
      <w:r w:rsidR="00627915">
        <w:rPr>
          <w:lang w:val="en-GB" w:eastAsia="ja-JP"/>
        </w:rPr>
        <w:t xml:space="preserve"> c), </w:t>
      </w:r>
      <w:r w:rsidR="00447AF0">
        <w:rPr>
          <w:lang w:val="en-GB" w:eastAsia="ja-JP"/>
        </w:rPr>
        <w:t xml:space="preserve">the NW has collected </w:t>
      </w:r>
      <w:r w:rsidR="00AF5649">
        <w:rPr>
          <w:lang w:val="en-GB" w:eastAsia="ja-JP"/>
        </w:rPr>
        <w:t xml:space="preserve">model B </w:t>
      </w:r>
      <w:r w:rsidR="00CD10C7">
        <w:rPr>
          <w:lang w:val="en-GB" w:eastAsia="ja-JP"/>
        </w:rPr>
        <w:t xml:space="preserve">output target data </w:t>
      </w:r>
      <w:r w:rsidR="00133A03">
        <w:rPr>
          <w:lang w:val="en-GB" w:eastAsia="ja-JP"/>
        </w:rPr>
        <w:t xml:space="preserve">from </w:t>
      </w:r>
      <w:r w:rsidR="0009577D">
        <w:rPr>
          <w:lang w:val="en-GB" w:eastAsia="ja-JP"/>
        </w:rPr>
        <w:t>UE</w:t>
      </w:r>
      <w:r w:rsidR="002662A3">
        <w:rPr>
          <w:lang w:val="en-GB" w:eastAsia="ja-JP"/>
        </w:rPr>
        <w:t>s</w:t>
      </w:r>
      <w:r w:rsidR="007E2B25">
        <w:rPr>
          <w:lang w:val="en-GB" w:eastAsia="ja-JP"/>
        </w:rPr>
        <w:t>, wh</w:t>
      </w:r>
      <w:r w:rsidR="0013177E">
        <w:rPr>
          <w:lang w:val="en-GB" w:eastAsia="ja-JP"/>
        </w:rPr>
        <w:t xml:space="preserve">ere these target values have been </w:t>
      </w:r>
      <w:r w:rsidR="00F71FFE">
        <w:rPr>
          <w:lang w:val="en-GB" w:eastAsia="ja-JP"/>
        </w:rPr>
        <w:t>obtained</w:t>
      </w:r>
      <w:r w:rsidR="0013177E">
        <w:rPr>
          <w:lang w:val="en-GB" w:eastAsia="ja-JP"/>
        </w:rPr>
        <w:t xml:space="preserve"> by mapping </w:t>
      </w:r>
      <w:r w:rsidR="00372E46">
        <w:rPr>
          <w:lang w:val="en-GB" w:eastAsia="ja-JP"/>
        </w:rPr>
        <w:t>input</w:t>
      </w:r>
      <w:r w:rsidR="0013177E">
        <w:rPr>
          <w:lang w:val="en-GB" w:eastAsia="ja-JP"/>
        </w:rPr>
        <w:t xml:space="preserve"> </w:t>
      </w:r>
      <m:oMath>
        <m:r>
          <w:rPr>
            <w:rFonts w:ascii="Cambria Math" w:hAnsi="Cambria Math"/>
            <w:lang w:val="en-GB" w:eastAsia="ja-JP"/>
          </w:rPr>
          <m:t>X</m:t>
        </m:r>
      </m:oMath>
      <w:r w:rsidR="002B6219">
        <w:rPr>
          <w:lang w:val="en-GB" w:eastAsia="ja-JP"/>
        </w:rPr>
        <w:t xml:space="preserve"> to</w:t>
      </w:r>
      <w:r w:rsidR="00B473A1">
        <w:rPr>
          <w:lang w:val="en-GB" w:eastAsia="ja-JP"/>
        </w:rPr>
        <w:t xml:space="preserve">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target</m:t>
            </m:r>
          </m:sub>
        </m:sSub>
      </m:oMath>
      <w:r w:rsidR="00CC7F57">
        <w:rPr>
          <w:lang w:val="en-GB" w:eastAsia="ja-JP"/>
        </w:rPr>
        <w:t>.</w:t>
      </w:r>
      <w:r w:rsidR="00C026A3">
        <w:rPr>
          <w:lang w:val="en-GB" w:eastAsia="ja-JP"/>
        </w:rPr>
        <w:t xml:space="preserve"> </w:t>
      </w:r>
      <w:r w:rsidR="00C6236A">
        <w:rPr>
          <w:lang w:val="en-GB" w:eastAsia="ja-JP"/>
        </w:rPr>
        <w:t xml:space="preserve">The NW-side develops ML </w:t>
      </w:r>
      <w:r w:rsidR="00794AEB">
        <w:rPr>
          <w:lang w:val="en-GB" w:eastAsia="ja-JP"/>
        </w:rPr>
        <w:t>model</w:t>
      </w:r>
      <w:r w:rsidR="00C6236A">
        <w:rPr>
          <w:lang w:val="en-GB" w:eastAsia="ja-JP"/>
        </w:rPr>
        <w:t>s fo</w:t>
      </w:r>
      <w:r w:rsidR="00351991">
        <w:rPr>
          <w:lang w:val="en-GB" w:eastAsia="ja-JP"/>
        </w:rPr>
        <w:t xml:space="preserve">r training a reference </w:t>
      </w:r>
      <w:r w:rsidR="00C6236A">
        <w:rPr>
          <w:lang w:val="en-GB" w:eastAsia="ja-JP"/>
        </w:rPr>
        <w:t xml:space="preserve">model A </w:t>
      </w:r>
      <w:r w:rsidR="00AF68A5">
        <w:rPr>
          <w:lang w:val="en-GB" w:eastAsia="ja-JP"/>
        </w:rPr>
        <w:t xml:space="preserve">jointly </w:t>
      </w:r>
      <w:r w:rsidR="00EE47A1">
        <w:rPr>
          <w:lang w:val="en-GB" w:eastAsia="ja-JP"/>
        </w:rPr>
        <w:t>with model</w:t>
      </w:r>
      <w:r w:rsidR="00C6236A">
        <w:rPr>
          <w:lang w:val="en-GB" w:eastAsia="ja-JP"/>
        </w:rPr>
        <w:t xml:space="preserve"> B</w:t>
      </w:r>
      <w:r w:rsidR="00BF6B92">
        <w:rPr>
          <w:lang w:val="en-GB" w:eastAsia="ja-JP"/>
        </w:rPr>
        <w:t xml:space="preserve">, </w:t>
      </w:r>
      <w:r w:rsidR="008C3E7C">
        <w:rPr>
          <w:lang w:val="en-GB" w:eastAsia="ja-JP"/>
        </w:rPr>
        <w:t>like</w:t>
      </w:r>
      <w:r w:rsidR="00AE4F37">
        <w:rPr>
          <w:lang w:val="en-GB" w:eastAsia="ja-JP"/>
        </w:rPr>
        <w:t xml:space="preserve"> </w:t>
      </w:r>
      <w:r w:rsidR="00981FD4">
        <w:rPr>
          <w:lang w:val="en-GB" w:eastAsia="ja-JP"/>
        </w:rPr>
        <w:fldChar w:fldCharType="begin"/>
      </w:r>
      <w:r w:rsidR="00981FD4">
        <w:rPr>
          <w:lang w:val="en-GB" w:eastAsia="ja-JP"/>
        </w:rPr>
        <w:instrText xml:space="preserve"> REF _Ref115177205 \h </w:instrText>
      </w:r>
      <w:r w:rsidR="00981FD4">
        <w:rPr>
          <w:lang w:val="en-GB" w:eastAsia="ja-JP"/>
        </w:rPr>
      </w:r>
      <w:r w:rsidR="00981FD4">
        <w:rPr>
          <w:lang w:val="en-GB" w:eastAsia="ja-JP"/>
        </w:rPr>
        <w:fldChar w:fldCharType="separate"/>
      </w:r>
      <w:r w:rsidR="00981FD4">
        <w:t xml:space="preserve">Figure </w:t>
      </w:r>
      <w:r w:rsidR="00981FD4">
        <w:rPr>
          <w:noProof/>
        </w:rPr>
        <w:t>5</w:t>
      </w:r>
      <w:r w:rsidR="00981FD4">
        <w:rPr>
          <w:lang w:val="en-GB" w:eastAsia="ja-JP"/>
        </w:rPr>
        <w:fldChar w:fldCharType="end"/>
      </w:r>
      <w:r w:rsidR="00981FD4">
        <w:rPr>
          <w:lang w:val="en-GB" w:eastAsia="ja-JP"/>
        </w:rPr>
        <w:t xml:space="preserve"> </w:t>
      </w:r>
      <w:r w:rsidR="00533A46">
        <w:rPr>
          <w:lang w:val="en-GB" w:eastAsia="ja-JP"/>
        </w:rPr>
        <w:t>but</w:t>
      </w:r>
      <w:r w:rsidR="00706A54">
        <w:rPr>
          <w:lang w:val="en-GB" w:eastAsia="ja-JP"/>
        </w:rPr>
        <w:t xml:space="preserve"> w</w:t>
      </w:r>
      <w:r w:rsidR="00BC0E93">
        <w:rPr>
          <w:lang w:val="en-GB" w:eastAsia="ja-JP"/>
        </w:rPr>
        <w:t>ith</w:t>
      </w:r>
      <w:r w:rsidR="00263663">
        <w:rPr>
          <w:lang w:val="en-GB" w:eastAsia="ja-JP"/>
        </w:rPr>
        <w:t xml:space="preserve"> input </w:t>
      </w:r>
      <m:oMath>
        <m:r>
          <w:rPr>
            <w:rFonts w:ascii="Cambria Math" w:hAnsi="Cambria Math"/>
            <w:lang w:val="en-GB" w:eastAsia="ja-JP"/>
          </w:rPr>
          <m:t>X</m:t>
        </m:r>
      </m:oMath>
      <w:r w:rsidR="004C24A3">
        <w:rPr>
          <w:lang w:val="en-GB" w:eastAsia="ja-JP"/>
        </w:rPr>
        <w:t xml:space="preserve"> replaced by</w:t>
      </w:r>
      <w:r w:rsidR="009B1AD0">
        <w:rPr>
          <w:lang w:val="en-GB" w:eastAsia="ja-JP"/>
        </w:rPr>
        <w:t xml:space="preserve">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target</m:t>
            </m:r>
          </m:sub>
        </m:sSub>
      </m:oMath>
      <w:r w:rsidR="007D0801">
        <w:rPr>
          <w:lang w:val="en-GB" w:eastAsia="ja-JP"/>
        </w:rPr>
        <w:t>.</w:t>
      </w:r>
      <w:r w:rsidR="00F66AD4">
        <w:rPr>
          <w:lang w:val="en-GB" w:eastAsia="ja-JP"/>
        </w:rPr>
        <w:t xml:space="preserve"> After complet</w:t>
      </w:r>
      <w:r w:rsidR="00054C0D">
        <w:rPr>
          <w:lang w:val="en-GB" w:eastAsia="ja-JP"/>
        </w:rPr>
        <w:t>ing</w:t>
      </w:r>
      <w:r w:rsidR="00F66AD4">
        <w:rPr>
          <w:lang w:val="en-GB" w:eastAsia="ja-JP"/>
        </w:rPr>
        <w:t xml:space="preserve"> the training, </w:t>
      </w:r>
      <w:r w:rsidR="00B144B5">
        <w:rPr>
          <w:lang w:val="en-GB" w:eastAsia="ja-JP"/>
        </w:rPr>
        <w:t xml:space="preserve">the </w:t>
      </w:r>
      <w:r w:rsidR="004F7D63" w:rsidRPr="006E0666">
        <w:rPr>
          <w:i/>
          <w:iCs/>
          <w:lang w:val="en-GB" w:eastAsia="ja-JP"/>
        </w:rPr>
        <w:t xml:space="preserve">reference </w:t>
      </w:r>
      <w:r w:rsidR="003C637E" w:rsidRPr="006E0666">
        <w:rPr>
          <w:i/>
          <w:iCs/>
          <w:lang w:val="en-GB" w:eastAsia="ja-JP"/>
        </w:rPr>
        <w:t>model A</w:t>
      </w:r>
      <w:r w:rsidR="003C637E">
        <w:rPr>
          <w:lang w:val="en-GB" w:eastAsia="ja-JP"/>
        </w:rPr>
        <w:t xml:space="preserve"> is used to generate </w:t>
      </w:r>
      <w:r w:rsidR="00D1486F">
        <w:rPr>
          <w:lang w:val="en-GB" w:eastAsia="ja-JP"/>
        </w:rPr>
        <w:t xml:space="preserve">the set </w:t>
      </w:r>
      <m:oMath>
        <m:d>
          <m:dPr>
            <m:begChr m:val="{"/>
            <m:endChr m:val="}"/>
            <m:ctrlPr>
              <w:rPr>
                <w:rFonts w:ascii="Cambria Math" w:hAnsi="Cambria Math"/>
                <w:i/>
                <w:lang w:val="en-GB" w:eastAsia="ja-JP"/>
              </w:rPr>
            </m:ctrlPr>
          </m:dPr>
          <m:e>
            <m:sSub>
              <m:sSubPr>
                <m:ctrlPr>
                  <w:rPr>
                    <w:rFonts w:ascii="Cambria Math" w:hAnsi="Cambria Math"/>
                    <w:i/>
                    <w:lang w:val="en-GB" w:eastAsia="ja-JP"/>
                  </w:rPr>
                </m:ctrlPr>
              </m:sSubPr>
              <m:e>
                <m:r>
                  <w:rPr>
                    <w:rFonts w:ascii="Cambria Math" w:hAnsi="Cambria Math"/>
                    <w:lang w:val="en-GB" w:eastAsia="ja-JP"/>
                  </w:rPr>
                  <m:t>Z</m:t>
                </m:r>
              </m:e>
              <m:sub>
                <m:r>
                  <w:rPr>
                    <w:rFonts w:ascii="Cambria Math" w:hAnsi="Cambria Math"/>
                    <w:lang w:val="en-GB" w:eastAsia="ja-JP"/>
                  </w:rPr>
                  <m:t>ref</m:t>
                </m:r>
              </m:sub>
            </m:sSub>
          </m:e>
        </m:d>
      </m:oMath>
      <w:r w:rsidR="007F2265">
        <w:rPr>
          <w:lang w:val="en-GB" w:eastAsia="ja-JP"/>
        </w:rPr>
        <w:t xml:space="preserve">, which is then sent to </w:t>
      </w:r>
      <w:r w:rsidR="0042256D">
        <w:rPr>
          <w:lang w:val="en-GB" w:eastAsia="ja-JP"/>
        </w:rPr>
        <w:t xml:space="preserve">the UE-side via </w:t>
      </w:r>
      <w:r w:rsidR="0075441A">
        <w:rPr>
          <w:lang w:val="en-GB" w:eastAsia="ja-JP"/>
        </w:rPr>
        <w:t xml:space="preserve">the </w:t>
      </w:r>
      <w:proofErr w:type="spellStart"/>
      <w:r w:rsidR="0042256D">
        <w:rPr>
          <w:lang w:val="en-GB" w:eastAsia="ja-JP"/>
        </w:rPr>
        <w:t>Uu</w:t>
      </w:r>
      <w:proofErr w:type="spellEnd"/>
      <w:r w:rsidR="0042256D">
        <w:rPr>
          <w:lang w:val="en-GB" w:eastAsia="ja-JP"/>
        </w:rPr>
        <w:t xml:space="preserve"> interface</w:t>
      </w:r>
      <w:r w:rsidR="0075441A">
        <w:rPr>
          <w:lang w:val="en-GB" w:eastAsia="ja-JP"/>
        </w:rPr>
        <w:t>.</w:t>
      </w:r>
      <w:r w:rsidR="00E90270">
        <w:rPr>
          <w:lang w:val="en-GB" w:eastAsia="ja-JP"/>
        </w:rPr>
        <w:t xml:space="preserve"> </w:t>
      </w:r>
      <w:r w:rsidR="00DA48C4">
        <w:rPr>
          <w:lang w:val="en-GB" w:eastAsia="ja-JP"/>
        </w:rPr>
        <w:t xml:space="preserve">The UE-side </w:t>
      </w:r>
      <w:r w:rsidR="004D3E8E">
        <w:rPr>
          <w:lang w:val="en-GB" w:eastAsia="ja-JP"/>
        </w:rPr>
        <w:t xml:space="preserve">use </w:t>
      </w:r>
      <m:oMath>
        <m:d>
          <m:dPr>
            <m:begChr m:val="{"/>
            <m:endChr m:val="}"/>
            <m:ctrlPr>
              <w:rPr>
                <w:rFonts w:ascii="Cambria Math" w:hAnsi="Cambria Math"/>
                <w:i/>
                <w:lang w:val="en-GB" w:eastAsia="ja-JP"/>
              </w:rPr>
            </m:ctrlPr>
          </m:dPr>
          <m:e>
            <m:sSub>
              <m:sSubPr>
                <m:ctrlPr>
                  <w:rPr>
                    <w:rFonts w:ascii="Cambria Math" w:hAnsi="Cambria Math"/>
                    <w:i/>
                    <w:lang w:val="en-GB" w:eastAsia="ja-JP"/>
                  </w:rPr>
                </m:ctrlPr>
              </m:sSubPr>
              <m:e>
                <m:r>
                  <w:rPr>
                    <w:rFonts w:ascii="Cambria Math" w:hAnsi="Cambria Math"/>
                    <w:lang w:val="en-GB" w:eastAsia="ja-JP"/>
                  </w:rPr>
                  <m:t>Z</m:t>
                </m:r>
              </m:e>
              <m:sub>
                <m:r>
                  <w:rPr>
                    <w:rFonts w:ascii="Cambria Math" w:hAnsi="Cambria Math"/>
                    <w:lang w:val="en-GB" w:eastAsia="ja-JP"/>
                  </w:rPr>
                  <m:t>ref</m:t>
                </m:r>
              </m:sub>
            </m:sSub>
          </m:e>
        </m:d>
      </m:oMath>
      <w:r w:rsidR="000F1A44">
        <w:rPr>
          <w:lang w:val="en-GB" w:eastAsia="ja-JP"/>
        </w:rPr>
        <w:t xml:space="preserve"> as target values for training their model A </w:t>
      </w:r>
      <w:r w:rsidR="001474BB">
        <w:rPr>
          <w:lang w:val="en-GB" w:eastAsia="ja-JP"/>
        </w:rPr>
        <w:t>for</w:t>
      </w:r>
      <w:r w:rsidR="000F1A44">
        <w:rPr>
          <w:lang w:val="en-GB" w:eastAsia="ja-JP"/>
        </w:rPr>
        <w:t xml:space="preserve"> deployment</w:t>
      </w:r>
      <w:r w:rsidR="005957BC">
        <w:rPr>
          <w:lang w:val="en-GB" w:eastAsia="ja-JP"/>
        </w:rPr>
        <w:t xml:space="preserve">, </w:t>
      </w:r>
      <w:r w:rsidR="00654B86">
        <w:rPr>
          <w:lang w:val="en-GB" w:eastAsia="ja-JP"/>
        </w:rPr>
        <w:t xml:space="preserve">where the UE-side may </w:t>
      </w:r>
      <w:r w:rsidR="00DA41B6">
        <w:rPr>
          <w:lang w:val="en-GB" w:eastAsia="ja-JP"/>
        </w:rPr>
        <w:t>use</w:t>
      </w:r>
      <w:r w:rsidR="007C18F7">
        <w:rPr>
          <w:lang w:val="en-GB" w:eastAsia="ja-JP"/>
        </w:rPr>
        <w:t xml:space="preserve"> either </w:t>
      </w:r>
      <m:oMath>
        <m:r>
          <w:rPr>
            <w:rFonts w:ascii="Cambria Math" w:hAnsi="Cambria Math"/>
            <w:lang w:val="en-GB" w:eastAsia="ja-JP"/>
          </w:rPr>
          <m:t>X</m:t>
        </m:r>
      </m:oMath>
      <w:r w:rsidR="00911E77">
        <w:rPr>
          <w:lang w:val="en-GB" w:eastAsia="ja-JP"/>
        </w:rPr>
        <w:t xml:space="preserve"> </w:t>
      </w:r>
      <w:r w:rsidR="008154F4">
        <w:rPr>
          <w:lang w:val="en-GB" w:eastAsia="ja-JP"/>
        </w:rPr>
        <w:t xml:space="preserve">or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target</m:t>
            </m:r>
          </m:sub>
        </m:sSub>
      </m:oMath>
      <w:r w:rsidR="007932EB">
        <w:rPr>
          <w:lang w:val="en-GB" w:eastAsia="ja-JP"/>
        </w:rPr>
        <w:t xml:space="preserve"> as inputs</w:t>
      </w:r>
      <w:r w:rsidR="003A3163">
        <w:rPr>
          <w:lang w:val="en-GB" w:eastAsia="ja-JP"/>
        </w:rPr>
        <w:t>.</w:t>
      </w:r>
    </w:p>
    <w:p w14:paraId="71895B1C" w14:textId="77777777" w:rsidR="005A2241" w:rsidRDefault="005A2241" w:rsidP="005A2241">
      <w:pPr>
        <w:rPr>
          <w:lang w:val="en-GB" w:eastAsia="ja-JP"/>
        </w:rPr>
      </w:pPr>
    </w:p>
    <w:p w14:paraId="6E7AE4E1" w14:textId="2D15CCCE" w:rsidR="009332CB" w:rsidRDefault="00C6424D" w:rsidP="005A2241">
      <w:pPr>
        <w:rPr>
          <w:lang w:val="en-GB" w:eastAsia="ja-JP"/>
        </w:rPr>
      </w:pPr>
      <w:r>
        <w:rPr>
          <w:lang w:val="en-GB" w:eastAsia="ja-JP"/>
        </w:rPr>
        <w:t>A version of</w:t>
      </w:r>
      <w:r w:rsidR="00E40BBB">
        <w:rPr>
          <w:lang w:val="en-GB" w:eastAsia="ja-JP"/>
        </w:rPr>
        <w:t xml:space="preserve"> </w:t>
      </w:r>
      <w:r w:rsidR="00F47D63">
        <w:rPr>
          <w:lang w:val="en-GB" w:eastAsia="ja-JP"/>
        </w:rPr>
        <w:fldChar w:fldCharType="begin"/>
      </w:r>
      <w:r w:rsidR="00F47D63">
        <w:rPr>
          <w:lang w:val="en-GB" w:eastAsia="ja-JP"/>
        </w:rPr>
        <w:instrText xml:space="preserve"> REF _Ref115184955 \h </w:instrText>
      </w:r>
      <w:r w:rsidR="00F47D63">
        <w:rPr>
          <w:lang w:val="en-GB" w:eastAsia="ja-JP"/>
        </w:rPr>
      </w:r>
      <w:r w:rsidR="00F47D63">
        <w:rPr>
          <w:lang w:val="en-GB" w:eastAsia="ja-JP"/>
        </w:rPr>
        <w:fldChar w:fldCharType="separate"/>
      </w:r>
      <w:r w:rsidR="00F47D63">
        <w:t xml:space="preserve">Figure </w:t>
      </w:r>
      <w:r w:rsidR="00F47D63">
        <w:rPr>
          <w:noProof/>
        </w:rPr>
        <w:t>6</w:t>
      </w:r>
      <w:r w:rsidR="00F47D63">
        <w:rPr>
          <w:lang w:val="en-GB" w:eastAsia="ja-JP"/>
        </w:rPr>
        <w:fldChar w:fldCharType="end"/>
      </w:r>
      <w:r w:rsidR="00F47D63">
        <w:rPr>
          <w:lang w:val="en-GB" w:eastAsia="ja-JP"/>
        </w:rPr>
        <w:t xml:space="preserve"> a) is t</w:t>
      </w:r>
      <w:r w:rsidR="00BF100E">
        <w:rPr>
          <w:lang w:val="en-GB" w:eastAsia="ja-JP"/>
        </w:rPr>
        <w:t>hat the UE</w:t>
      </w:r>
      <w:r w:rsidR="001B6798">
        <w:rPr>
          <w:lang w:val="en-GB" w:eastAsia="ja-JP"/>
        </w:rPr>
        <w:t xml:space="preserve"> provides </w:t>
      </w:r>
      <w:r w:rsidR="00B20B6F">
        <w:rPr>
          <w:lang w:val="en-GB" w:eastAsia="ja-JP"/>
        </w:rPr>
        <w:t xml:space="preserve">the input </w:t>
      </w:r>
      <m:oMath>
        <m:r>
          <w:rPr>
            <w:rFonts w:ascii="Cambria Math" w:hAnsi="Cambria Math"/>
            <w:lang w:val="en-GB" w:eastAsia="ja-JP"/>
          </w:rPr>
          <m:t>X</m:t>
        </m:r>
      </m:oMath>
      <w:r w:rsidR="00501B6B">
        <w:rPr>
          <w:rFonts w:eastAsiaTheme="minorEastAsia"/>
          <w:lang w:val="en-GB" w:eastAsia="ja-JP"/>
        </w:rPr>
        <w:t xml:space="preserve"> </w:t>
      </w:r>
      <w:r w:rsidR="005A0B62">
        <w:rPr>
          <w:rFonts w:eastAsiaTheme="minorEastAsia"/>
          <w:lang w:val="en-GB" w:eastAsia="ja-JP"/>
        </w:rPr>
        <w:t xml:space="preserve">only, </w:t>
      </w:r>
      <w:r w:rsidR="00501B6B">
        <w:rPr>
          <w:rFonts w:eastAsiaTheme="minorEastAsia"/>
          <w:lang w:val="en-GB" w:eastAsia="ja-JP"/>
        </w:rPr>
        <w:t xml:space="preserve">from which the NW-side </w:t>
      </w:r>
      <w:r w:rsidR="00B4598A">
        <w:rPr>
          <w:rFonts w:eastAsiaTheme="minorEastAsia"/>
          <w:lang w:val="en-GB" w:eastAsia="ja-JP"/>
        </w:rPr>
        <w:t>determine</w:t>
      </w:r>
      <w:r w:rsidR="00850909">
        <w:rPr>
          <w:rFonts w:eastAsiaTheme="minorEastAsia"/>
          <w:lang w:val="en-GB" w:eastAsia="ja-JP"/>
        </w:rPr>
        <w:t>s</w:t>
      </w:r>
      <w:r w:rsidR="00B4598A">
        <w:rPr>
          <w:rFonts w:eastAsiaTheme="minorEastAsia"/>
          <w:lang w:val="en-GB" w:eastAsia="ja-JP"/>
        </w:rPr>
        <w:t xml:space="preserve"> the </w:t>
      </w:r>
      <w:r w:rsidR="00850909">
        <w:rPr>
          <w:rFonts w:eastAsiaTheme="minorEastAsia"/>
          <w:lang w:val="en-GB" w:eastAsia="ja-JP"/>
        </w:rPr>
        <w:t xml:space="preserve">target </w:t>
      </w:r>
      <w:r w:rsidR="008E5CBD">
        <w:rPr>
          <w:rFonts w:eastAsiaTheme="minorEastAsia"/>
          <w:lang w:val="en-GB" w:eastAsia="ja-JP"/>
        </w:rPr>
        <w:t>values for</w:t>
      </w:r>
      <w:r w:rsidR="004516AF">
        <w:rPr>
          <w:rFonts w:eastAsiaTheme="minorEastAsia"/>
          <w:lang w:val="en-GB" w:eastAsia="ja-JP"/>
        </w:rPr>
        <w:t xml:space="preserve"> </w:t>
      </w:r>
      <w:r w:rsidR="00A14A82">
        <w:rPr>
          <w:rFonts w:eastAsiaTheme="minorEastAsia"/>
          <w:lang w:val="en-GB" w:eastAsia="ja-JP"/>
        </w:rPr>
        <w:t>model B output</w:t>
      </w:r>
      <w:r w:rsidR="008E5CBD">
        <w:rPr>
          <w:rFonts w:eastAsiaTheme="minorEastAsia"/>
          <w:lang w:val="en-GB" w:eastAsia="ja-JP"/>
        </w:rPr>
        <w:t>s.</w:t>
      </w:r>
      <w:r w:rsidR="00851ED3">
        <w:rPr>
          <w:rFonts w:eastAsiaTheme="minorEastAsia"/>
          <w:lang w:val="en-GB" w:eastAsia="ja-JP"/>
        </w:rPr>
        <w:t xml:space="preserve"> If UEs are to provide </w:t>
      </w:r>
      <w:r w:rsidR="00C517AA">
        <w:rPr>
          <w:rFonts w:eastAsiaTheme="minorEastAsia"/>
          <w:lang w:val="en-GB" w:eastAsia="ja-JP"/>
        </w:rPr>
        <w:t xml:space="preserve">model B output target values, then </w:t>
      </w:r>
      <w:r w:rsidR="00C517AA" w:rsidRPr="002219CC">
        <w:rPr>
          <w:lang w:val="en-GB" w:eastAsia="ja-JP"/>
        </w:rPr>
        <w:t xml:space="preserve">the format of the output target </w:t>
      </w:r>
      <w:r w:rsidR="003F54FE">
        <w:rPr>
          <w:lang w:val="en-GB" w:eastAsia="ja-JP"/>
        </w:rPr>
        <w:t>should be</w:t>
      </w:r>
      <w:r w:rsidR="00C517AA" w:rsidRPr="002219CC">
        <w:rPr>
          <w:lang w:val="en-GB" w:eastAsia="ja-JP"/>
        </w:rPr>
        <w:t xml:space="preserve"> specified to obtain a standardized representation </w:t>
      </w:r>
      <w:r w:rsidR="00C517AA">
        <w:rPr>
          <w:lang w:val="en-GB" w:eastAsia="ja-JP"/>
        </w:rPr>
        <w:t>that applies to all UEs</w:t>
      </w:r>
      <w:r w:rsidR="00C95F44">
        <w:rPr>
          <w:lang w:val="en-GB" w:eastAsia="ja-JP"/>
        </w:rPr>
        <w:t>.</w:t>
      </w:r>
    </w:p>
    <w:p w14:paraId="52F098F4" w14:textId="2FECC8BE" w:rsidR="00381A07" w:rsidRDefault="00C6424D" w:rsidP="00EB20CB">
      <w:r>
        <w:rPr>
          <w:lang w:val="en-GB" w:eastAsia="ja-JP"/>
        </w:rPr>
        <w:t xml:space="preserve"> </w:t>
      </w:r>
      <w:r w:rsidR="00DA41B6" w:rsidRPr="005A2241">
        <w:rPr>
          <w:lang w:val="en-GB" w:eastAsia="ja-JP"/>
        </w:rPr>
        <w:t xml:space="preserve"> </w:t>
      </w:r>
      <w:r w:rsidR="00C6236A" w:rsidRPr="005A2241">
        <w:rPr>
          <w:lang w:val="en-GB" w:eastAsia="ja-JP"/>
        </w:rPr>
        <w:t xml:space="preserve"> </w:t>
      </w:r>
      <w:r w:rsidR="00CC7F57" w:rsidRPr="005A2241">
        <w:rPr>
          <w:lang w:val="en-GB" w:eastAsia="ja-JP"/>
        </w:rPr>
        <w:t xml:space="preserve"> </w:t>
      </w:r>
      <w:r w:rsidR="007E2B25" w:rsidRPr="005A2241">
        <w:rPr>
          <w:lang w:val="en-GB" w:eastAsia="ja-JP"/>
        </w:rPr>
        <w:t xml:space="preserve"> </w:t>
      </w:r>
      <w:r w:rsidR="008A0BED" w:rsidRPr="005A2241">
        <w:rPr>
          <w:lang w:val="en-GB" w:eastAsia="ja-JP"/>
        </w:rPr>
        <w:t xml:space="preserve"> </w:t>
      </w:r>
      <w:r w:rsidR="00AD191B" w:rsidRPr="005A2241">
        <w:rPr>
          <w:lang w:val="en-GB" w:eastAsia="ja-JP"/>
        </w:rPr>
        <w:t xml:space="preserve"> </w:t>
      </w:r>
      <w:r w:rsidR="00816E67" w:rsidRPr="005A2241">
        <w:rPr>
          <w:lang w:val="en-GB" w:eastAsia="ja-JP"/>
        </w:rPr>
        <w:t xml:space="preserve"> </w:t>
      </w:r>
      <w:bookmarkStart w:id="16" w:name="_Ref115184955"/>
    </w:p>
    <w:p w14:paraId="1D45F02E" w14:textId="0BBF4614" w:rsidR="009976FD" w:rsidRPr="009976FD" w:rsidRDefault="00B67FE0" w:rsidP="00415A88">
      <w:pPr>
        <w:jc w:val="center"/>
        <w:rPr>
          <w:lang w:eastAsia="en-GB"/>
        </w:rPr>
      </w:pPr>
      <w:r>
        <w:rPr>
          <w:noProof/>
          <w:lang w:eastAsia="en-GB"/>
        </w:rPr>
        <w:drawing>
          <wp:inline distT="0" distB="0" distL="0" distR="0" wp14:anchorId="43F01DF8" wp14:editId="6388CA25">
            <wp:extent cx="5528017" cy="2576970"/>
            <wp:effectExtent l="0" t="0" r="0" b="0"/>
            <wp:docPr id="4" name="Picture 4"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medium confidenc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528017" cy="2576970"/>
                    </a:xfrm>
                    <a:prstGeom prst="rect">
                      <a:avLst/>
                    </a:prstGeom>
                  </pic:spPr>
                </pic:pic>
              </a:graphicData>
            </a:graphic>
          </wp:inline>
        </w:drawing>
      </w:r>
    </w:p>
    <w:p w14:paraId="7ED353CE" w14:textId="1B7D352C" w:rsidR="00C80EF2" w:rsidRPr="00C80EF2" w:rsidDel="00BD4DC5" w:rsidRDefault="00561025" w:rsidP="00561025">
      <w:pPr>
        <w:pStyle w:val="Caption"/>
      </w:pPr>
      <w:bookmarkStart w:id="17" w:name="_Ref115276600"/>
      <w:r w:rsidDel="00BD4DC5">
        <w:t xml:space="preserve">Figure </w:t>
      </w:r>
      <w:r w:rsidDel="00BD4DC5">
        <w:rPr>
          <w:b w:val="0"/>
        </w:rPr>
        <w:fldChar w:fldCharType="begin"/>
      </w:r>
      <w:r w:rsidDel="00BD4DC5">
        <w:instrText xml:space="preserve"> SEQ Figure \* ARABIC </w:instrText>
      </w:r>
      <w:r w:rsidDel="00BD4DC5">
        <w:rPr>
          <w:b w:val="0"/>
        </w:rPr>
        <w:fldChar w:fldCharType="separate"/>
      </w:r>
      <w:r w:rsidR="00D42010">
        <w:rPr>
          <w:noProof/>
        </w:rPr>
        <w:t>6</w:t>
      </w:r>
      <w:r w:rsidDel="00BD4DC5">
        <w:rPr>
          <w:b w:val="0"/>
        </w:rPr>
        <w:fldChar w:fldCharType="end"/>
      </w:r>
      <w:bookmarkEnd w:id="16"/>
      <w:bookmarkEnd w:id="17"/>
      <w:r w:rsidDel="00BD4DC5">
        <w:t xml:space="preserve">: </w:t>
      </w:r>
      <w:r w:rsidR="00071F90" w:rsidDel="00BD4DC5">
        <w:t>S</w:t>
      </w:r>
      <w:r w:rsidR="00EA0A5B" w:rsidDel="00BD4DC5">
        <w:t xml:space="preserve">equential </w:t>
      </w:r>
      <w:r w:rsidR="00312F44" w:rsidDel="00BD4DC5">
        <w:t xml:space="preserve">training of </w:t>
      </w:r>
      <w:r w:rsidR="00071F90" w:rsidDel="00BD4DC5">
        <w:t xml:space="preserve">two-sided </w:t>
      </w:r>
      <w:r w:rsidR="00100C16" w:rsidDel="00BD4DC5">
        <w:t>model</w:t>
      </w:r>
      <w:r w:rsidR="00615320" w:rsidDel="00BD4DC5">
        <w:t>;</w:t>
      </w:r>
      <w:r w:rsidR="00100C16" w:rsidDel="00BD4DC5">
        <w:t xml:space="preserve"> NW-side first </w:t>
      </w:r>
      <w:r w:rsidR="005A036A" w:rsidDel="00BD4DC5">
        <w:t xml:space="preserve">in </w:t>
      </w:r>
      <w:r w:rsidR="00100C16" w:rsidDel="00BD4DC5">
        <w:t xml:space="preserve">a) and c) and </w:t>
      </w:r>
      <w:r w:rsidR="00E921BF" w:rsidDel="00BD4DC5">
        <w:t>UE-side first</w:t>
      </w:r>
      <w:r w:rsidR="00071F90" w:rsidDel="00BD4DC5">
        <w:t xml:space="preserve"> in</w:t>
      </w:r>
      <w:r w:rsidR="00E921BF" w:rsidDel="00BD4DC5">
        <w:t xml:space="preserve"> b).</w:t>
      </w:r>
    </w:p>
    <w:p w14:paraId="3C56AAA8" w14:textId="77777777" w:rsidR="0054506B" w:rsidRDefault="0054506B" w:rsidP="00F91861">
      <w:pPr>
        <w:rPr>
          <w:rFonts w:eastAsiaTheme="minorEastAsia"/>
          <w:lang w:val="en-GB" w:eastAsia="ja-JP"/>
        </w:rPr>
      </w:pPr>
    </w:p>
    <w:p w14:paraId="3E485CE3" w14:textId="1DF848A8" w:rsidR="006E78EE" w:rsidRPr="0068537A" w:rsidRDefault="00072204" w:rsidP="00271598">
      <w:pPr>
        <w:rPr>
          <w:lang w:val="en-GB" w:eastAsia="ja-JP"/>
        </w:rPr>
      </w:pPr>
      <w:r w:rsidRPr="00747111">
        <w:rPr>
          <w:b/>
          <w:bCs/>
          <w:lang w:val="en-GB" w:eastAsia="ja-JP"/>
        </w:rPr>
        <w:t xml:space="preserve">Model training for the </w:t>
      </w:r>
      <w:r w:rsidRPr="00747111">
        <w:rPr>
          <w:b/>
          <w:bCs/>
          <w:lang w:val="en-AU"/>
        </w:rPr>
        <w:t>LCM scenario #7</w:t>
      </w:r>
      <w:r w:rsidR="000822CD">
        <w:rPr>
          <w:b/>
          <w:bCs/>
          <w:lang w:val="en-GB" w:eastAsia="ja-JP"/>
        </w:rPr>
        <w:t xml:space="preserve"> </w:t>
      </w:r>
      <w:r w:rsidR="00981134">
        <w:rPr>
          <w:lang w:val="en-GB" w:eastAsia="ja-JP"/>
        </w:rPr>
        <w:t xml:space="preserve">is </w:t>
      </w:r>
      <w:r w:rsidR="0068537A">
        <w:rPr>
          <w:lang w:val="en-GB" w:eastAsia="ja-JP"/>
        </w:rPr>
        <w:t>like</w:t>
      </w:r>
      <w:r w:rsidR="0052393D">
        <w:rPr>
          <w:lang w:val="en-GB" w:eastAsia="ja-JP"/>
        </w:rPr>
        <w:t xml:space="preserve"> the</w:t>
      </w:r>
      <w:r w:rsidR="0068537A">
        <w:rPr>
          <w:lang w:val="en-GB" w:eastAsia="ja-JP"/>
        </w:rPr>
        <w:t xml:space="preserve"> </w:t>
      </w:r>
      <w:r w:rsidR="000527F6">
        <w:rPr>
          <w:lang w:val="en-GB" w:eastAsia="ja-JP"/>
        </w:rPr>
        <w:t xml:space="preserve">two-sided model </w:t>
      </w:r>
      <w:r w:rsidR="0068537A">
        <w:rPr>
          <w:lang w:val="en-GB" w:eastAsia="ja-JP"/>
        </w:rPr>
        <w:t>training</w:t>
      </w:r>
      <w:r w:rsidR="00BA3AC8">
        <w:rPr>
          <w:lang w:val="en-GB" w:eastAsia="ja-JP"/>
        </w:rPr>
        <w:t xml:space="preserve"> in</w:t>
      </w:r>
      <w:r w:rsidR="00D5630D">
        <w:rPr>
          <w:lang w:val="en-GB" w:eastAsia="ja-JP"/>
        </w:rPr>
        <w:t xml:space="preserve"> </w:t>
      </w:r>
      <w:r w:rsidR="00BA3AC8">
        <w:rPr>
          <w:lang w:val="en-GB" w:eastAsia="ja-JP"/>
        </w:rPr>
        <w:fldChar w:fldCharType="begin"/>
      </w:r>
      <w:r w:rsidR="00BA3AC8">
        <w:rPr>
          <w:lang w:val="en-GB" w:eastAsia="ja-JP"/>
        </w:rPr>
        <w:instrText xml:space="preserve"> REF _Ref115177205 \h </w:instrText>
      </w:r>
      <w:r w:rsidR="00BA3AC8">
        <w:rPr>
          <w:lang w:val="en-GB" w:eastAsia="ja-JP"/>
        </w:rPr>
      </w:r>
      <w:r w:rsidR="00BA3AC8">
        <w:rPr>
          <w:lang w:val="en-GB" w:eastAsia="ja-JP"/>
        </w:rPr>
        <w:fldChar w:fldCharType="separate"/>
      </w:r>
      <w:r w:rsidR="00BA3AC8">
        <w:t xml:space="preserve">Figure </w:t>
      </w:r>
      <w:r w:rsidR="00BA3AC8">
        <w:rPr>
          <w:noProof/>
        </w:rPr>
        <w:t>5</w:t>
      </w:r>
      <w:r w:rsidR="00BA3AC8">
        <w:rPr>
          <w:lang w:val="en-GB" w:eastAsia="ja-JP"/>
        </w:rPr>
        <w:fldChar w:fldCharType="end"/>
      </w:r>
      <w:r w:rsidR="002D5A8A">
        <w:rPr>
          <w:lang w:val="en-GB" w:eastAsia="ja-JP"/>
        </w:rPr>
        <w:t xml:space="preserve"> b</w:t>
      </w:r>
      <w:r w:rsidR="00590C55">
        <w:rPr>
          <w:lang w:val="en-GB" w:eastAsia="ja-JP"/>
        </w:rPr>
        <w:t xml:space="preserve">ut </w:t>
      </w:r>
      <w:r w:rsidR="00463D26">
        <w:rPr>
          <w:lang w:val="en-GB" w:eastAsia="ja-JP"/>
        </w:rPr>
        <w:t xml:space="preserve">where the </w:t>
      </w:r>
      <w:proofErr w:type="spellStart"/>
      <w:r w:rsidR="0074349B">
        <w:rPr>
          <w:lang w:val="en-GB" w:eastAsia="ja-JP"/>
        </w:rPr>
        <w:t>gNB</w:t>
      </w:r>
      <w:proofErr w:type="spellEnd"/>
      <w:r w:rsidR="00463D26">
        <w:rPr>
          <w:lang w:val="en-GB" w:eastAsia="ja-JP"/>
        </w:rPr>
        <w:t xml:space="preserve">-side </w:t>
      </w:r>
      <w:r w:rsidR="0044402D">
        <w:rPr>
          <w:lang w:val="en-GB" w:eastAsia="ja-JP"/>
        </w:rPr>
        <w:t>select</w:t>
      </w:r>
      <w:r w:rsidR="005A499C">
        <w:rPr>
          <w:lang w:val="en-GB" w:eastAsia="ja-JP"/>
        </w:rPr>
        <w:t>s</w:t>
      </w:r>
      <w:r w:rsidR="0044402D">
        <w:rPr>
          <w:lang w:val="en-GB" w:eastAsia="ja-JP"/>
        </w:rPr>
        <w:t xml:space="preserve"> algorithms and </w:t>
      </w:r>
      <w:r w:rsidR="00463D26">
        <w:rPr>
          <w:lang w:val="en-GB" w:eastAsia="ja-JP"/>
        </w:rPr>
        <w:t>perform</w:t>
      </w:r>
      <w:r w:rsidR="007A3257">
        <w:rPr>
          <w:lang w:val="en-GB" w:eastAsia="ja-JP"/>
        </w:rPr>
        <w:t>s</w:t>
      </w:r>
      <w:r w:rsidR="00463D26">
        <w:rPr>
          <w:lang w:val="en-GB" w:eastAsia="ja-JP"/>
        </w:rPr>
        <w:t xml:space="preserve"> joint training of both model A and B</w:t>
      </w:r>
      <w:r w:rsidR="0068537A">
        <w:rPr>
          <w:lang w:val="en-GB" w:eastAsia="ja-JP"/>
        </w:rPr>
        <w:t>.</w:t>
      </w:r>
      <w:r w:rsidR="0030500D">
        <w:rPr>
          <w:lang w:val="en-GB" w:eastAsia="ja-JP"/>
        </w:rPr>
        <w:t xml:space="preserve"> </w:t>
      </w:r>
      <w:r w:rsidR="00880265">
        <w:rPr>
          <w:lang w:val="en-GB" w:eastAsia="ja-JP"/>
        </w:rPr>
        <w:t>After</w:t>
      </w:r>
      <w:r w:rsidR="00BD447F">
        <w:rPr>
          <w:lang w:val="en-GB" w:eastAsia="ja-JP"/>
        </w:rPr>
        <w:t xml:space="preserve"> model </w:t>
      </w:r>
      <w:r w:rsidR="00880265">
        <w:rPr>
          <w:lang w:val="en-GB" w:eastAsia="ja-JP"/>
        </w:rPr>
        <w:t>training</w:t>
      </w:r>
      <w:r w:rsidR="009641FF">
        <w:rPr>
          <w:lang w:val="en-GB" w:eastAsia="ja-JP"/>
        </w:rPr>
        <w:t xml:space="preserve"> and</w:t>
      </w:r>
      <w:r w:rsidR="00BD447F">
        <w:rPr>
          <w:lang w:val="en-GB" w:eastAsia="ja-JP"/>
        </w:rPr>
        <w:t xml:space="preserve"> model</w:t>
      </w:r>
      <w:r w:rsidR="009641FF">
        <w:rPr>
          <w:lang w:val="en-GB" w:eastAsia="ja-JP"/>
        </w:rPr>
        <w:t xml:space="preserve"> evaluation, </w:t>
      </w:r>
      <w:r w:rsidR="000D1CEF">
        <w:rPr>
          <w:lang w:val="en-GB" w:eastAsia="ja-JP"/>
        </w:rPr>
        <w:t xml:space="preserve">the </w:t>
      </w:r>
      <w:r w:rsidR="006D6C39">
        <w:rPr>
          <w:lang w:val="en-GB" w:eastAsia="ja-JP"/>
        </w:rPr>
        <w:t>model</w:t>
      </w:r>
      <w:r w:rsidR="000D1CEF">
        <w:rPr>
          <w:lang w:val="en-GB" w:eastAsia="ja-JP"/>
        </w:rPr>
        <w:t xml:space="preserve">s are </w:t>
      </w:r>
      <w:r w:rsidR="005D772B">
        <w:rPr>
          <w:lang w:val="en-GB" w:eastAsia="ja-JP"/>
        </w:rPr>
        <w:t>registered a</w:t>
      </w:r>
      <w:r w:rsidR="00581E1D">
        <w:rPr>
          <w:lang w:val="en-GB" w:eastAsia="ja-JP"/>
        </w:rPr>
        <w:t xml:space="preserve">s a preparation </w:t>
      </w:r>
      <w:r w:rsidR="00A81432">
        <w:rPr>
          <w:lang w:val="en-GB" w:eastAsia="ja-JP"/>
        </w:rPr>
        <w:t xml:space="preserve">for model deployment. </w:t>
      </w:r>
      <w:r w:rsidR="009155C3">
        <w:rPr>
          <w:lang w:val="en-GB" w:eastAsia="ja-JP"/>
        </w:rPr>
        <w:t xml:space="preserve">As </w:t>
      </w:r>
      <w:r w:rsidR="00EB538B">
        <w:rPr>
          <w:lang w:val="en-GB" w:eastAsia="ja-JP"/>
        </w:rPr>
        <w:t xml:space="preserve">for </w:t>
      </w:r>
      <w:r w:rsidR="008E6417">
        <w:rPr>
          <w:lang w:val="en-GB" w:eastAsia="ja-JP"/>
        </w:rPr>
        <w:t>train</w:t>
      </w:r>
      <w:r w:rsidR="00EB538B">
        <w:rPr>
          <w:lang w:val="en-GB" w:eastAsia="ja-JP"/>
        </w:rPr>
        <w:t>ing</w:t>
      </w:r>
      <w:r w:rsidR="008E6417">
        <w:rPr>
          <w:lang w:val="en-GB" w:eastAsia="ja-JP"/>
        </w:rPr>
        <w:t xml:space="preserve"> </w:t>
      </w:r>
      <w:r w:rsidR="00A316A7">
        <w:rPr>
          <w:lang w:val="en-GB" w:eastAsia="ja-JP"/>
        </w:rPr>
        <w:t xml:space="preserve">of </w:t>
      </w:r>
      <w:r w:rsidR="00B91EB3">
        <w:rPr>
          <w:lang w:val="en-GB" w:eastAsia="ja-JP"/>
        </w:rPr>
        <w:t xml:space="preserve">one-sided </w:t>
      </w:r>
      <w:r w:rsidR="00157670">
        <w:rPr>
          <w:lang w:val="en-GB" w:eastAsia="ja-JP"/>
        </w:rPr>
        <w:t xml:space="preserve">AI/ML </w:t>
      </w:r>
      <w:r w:rsidR="00B91EB3">
        <w:rPr>
          <w:lang w:val="en-GB" w:eastAsia="ja-JP"/>
        </w:rPr>
        <w:t>model</w:t>
      </w:r>
      <w:r w:rsidR="007100BB">
        <w:rPr>
          <w:lang w:val="en-GB" w:eastAsia="ja-JP"/>
        </w:rPr>
        <w:t>s</w:t>
      </w:r>
      <w:r w:rsidR="00571B9C">
        <w:rPr>
          <w:lang w:val="en-GB" w:eastAsia="ja-JP"/>
        </w:rPr>
        <w:t xml:space="preserve"> without model transfer</w:t>
      </w:r>
      <w:r w:rsidR="00157670">
        <w:rPr>
          <w:lang w:val="en-GB" w:eastAsia="ja-JP"/>
        </w:rPr>
        <w:t xml:space="preserve">, </w:t>
      </w:r>
      <w:r w:rsidR="00121ADB">
        <w:rPr>
          <w:lang w:val="en-GB" w:eastAsia="ja-JP"/>
        </w:rPr>
        <w:t>the</w:t>
      </w:r>
      <w:r w:rsidR="000211EA">
        <w:rPr>
          <w:lang w:val="en-GB" w:eastAsia="ja-JP"/>
        </w:rPr>
        <w:t>re are no</w:t>
      </w:r>
      <w:r w:rsidR="00CF0D12">
        <w:rPr>
          <w:lang w:val="en-GB" w:eastAsia="ja-JP"/>
        </w:rPr>
        <w:t xml:space="preserve"> </w:t>
      </w:r>
      <w:r w:rsidR="00BA239A">
        <w:rPr>
          <w:lang w:val="en-GB" w:eastAsia="ja-JP"/>
        </w:rPr>
        <w:t>specific</w:t>
      </w:r>
      <w:r w:rsidR="009D158E">
        <w:rPr>
          <w:lang w:val="en-GB" w:eastAsia="ja-JP"/>
        </w:rPr>
        <w:t xml:space="preserve"> model</w:t>
      </w:r>
      <w:r w:rsidR="00BA239A">
        <w:rPr>
          <w:lang w:val="en-GB" w:eastAsia="ja-JP"/>
        </w:rPr>
        <w:t xml:space="preserve"> </w:t>
      </w:r>
      <w:r w:rsidR="009D158E">
        <w:rPr>
          <w:lang w:val="en-GB" w:eastAsia="ja-JP"/>
        </w:rPr>
        <w:t xml:space="preserve">training </w:t>
      </w:r>
      <w:r w:rsidR="00BA239A">
        <w:rPr>
          <w:lang w:val="en-GB" w:eastAsia="ja-JP"/>
        </w:rPr>
        <w:t xml:space="preserve">NW-UE </w:t>
      </w:r>
      <w:r w:rsidR="00CF0D12">
        <w:rPr>
          <w:lang w:val="en-GB" w:eastAsia="ja-JP"/>
        </w:rPr>
        <w:t xml:space="preserve">collaboration </w:t>
      </w:r>
      <w:r w:rsidR="00235C3B">
        <w:rPr>
          <w:lang w:val="en-GB" w:eastAsia="ja-JP"/>
        </w:rPr>
        <w:t xml:space="preserve">needs </w:t>
      </w:r>
      <w:r w:rsidR="00DC1D9F">
        <w:rPr>
          <w:lang w:val="en-GB" w:eastAsia="ja-JP"/>
        </w:rPr>
        <w:t>other than</w:t>
      </w:r>
      <w:r w:rsidR="00FE3F49">
        <w:rPr>
          <w:lang w:val="en-AU"/>
        </w:rPr>
        <w:t xml:space="preserve"> </w:t>
      </w:r>
      <w:r w:rsidR="006E78EE">
        <w:rPr>
          <w:lang w:val="en-AU"/>
        </w:rPr>
        <w:t xml:space="preserve">the UE would need to collect training data </w:t>
      </w:r>
      <w:r w:rsidR="00BA3F3B">
        <w:rPr>
          <w:lang w:val="en-AU"/>
        </w:rPr>
        <w:t>as</w:t>
      </w:r>
      <w:r w:rsidR="006E78EE">
        <w:rPr>
          <w:lang w:val="en-AU"/>
        </w:rPr>
        <w:t xml:space="preserve"> during inference operation later.</w:t>
      </w:r>
      <w:r w:rsidR="00843613">
        <w:rPr>
          <w:lang w:val="en-AU"/>
        </w:rPr>
        <w:t xml:space="preserve"> </w:t>
      </w:r>
      <w:r w:rsidR="0074045C">
        <w:rPr>
          <w:lang w:val="en-AU"/>
        </w:rPr>
        <w:t xml:space="preserve">However, </w:t>
      </w:r>
      <w:r w:rsidR="007F7566">
        <w:rPr>
          <w:lang w:val="en-AU"/>
        </w:rPr>
        <w:t xml:space="preserve">with </w:t>
      </w:r>
      <w:r w:rsidR="00050B4D">
        <w:rPr>
          <w:lang w:val="en-AU"/>
        </w:rPr>
        <w:t xml:space="preserve">model transfer </w:t>
      </w:r>
      <w:r w:rsidR="007F7566">
        <w:rPr>
          <w:lang w:val="en-AU"/>
        </w:rPr>
        <w:t xml:space="preserve">to </w:t>
      </w:r>
      <w:r w:rsidR="002C63DD">
        <w:rPr>
          <w:lang w:val="en-AU"/>
        </w:rPr>
        <w:t xml:space="preserve">UEs </w:t>
      </w:r>
      <w:r w:rsidR="00D53E85">
        <w:rPr>
          <w:lang w:val="en-AU"/>
        </w:rPr>
        <w:t>the</w:t>
      </w:r>
      <w:r w:rsidR="00050B4D">
        <w:rPr>
          <w:lang w:val="en-AU"/>
        </w:rPr>
        <w:t xml:space="preserve"> </w:t>
      </w:r>
      <w:r w:rsidR="00A2255D">
        <w:rPr>
          <w:lang w:val="en-AU"/>
        </w:rPr>
        <w:t>model A inputs</w:t>
      </w:r>
      <w:r w:rsidR="004E0477">
        <w:rPr>
          <w:lang w:val="en-AU"/>
        </w:rPr>
        <w:t>,</w:t>
      </w:r>
      <w:r w:rsidR="00A2255D">
        <w:rPr>
          <w:lang w:val="en-AU"/>
        </w:rPr>
        <w:t xml:space="preserve"> including </w:t>
      </w:r>
      <w:r w:rsidR="00050B4D">
        <w:rPr>
          <w:lang w:val="en-AU"/>
        </w:rPr>
        <w:t>data</w:t>
      </w:r>
      <w:r w:rsidR="00F504C9">
        <w:rPr>
          <w:lang w:val="en-AU"/>
        </w:rPr>
        <w:t xml:space="preserve"> </w:t>
      </w:r>
      <w:r w:rsidR="00050B4D">
        <w:rPr>
          <w:lang w:val="en-AU"/>
        </w:rPr>
        <w:t>pr</w:t>
      </w:r>
      <w:r w:rsidR="00F504C9">
        <w:rPr>
          <w:lang w:val="en-AU"/>
        </w:rPr>
        <w:t>e-processing</w:t>
      </w:r>
      <w:r w:rsidR="004E0477">
        <w:rPr>
          <w:lang w:val="en-AU"/>
        </w:rPr>
        <w:t>,</w:t>
      </w:r>
      <w:r w:rsidR="00F504C9">
        <w:rPr>
          <w:lang w:val="en-AU"/>
        </w:rPr>
        <w:t xml:space="preserve"> </w:t>
      </w:r>
      <w:r w:rsidR="00DB5676">
        <w:rPr>
          <w:lang w:val="en-AU"/>
        </w:rPr>
        <w:t>needs to be</w:t>
      </w:r>
      <w:r w:rsidR="00CB7A8F">
        <w:rPr>
          <w:lang w:val="en-AU"/>
        </w:rPr>
        <w:t xml:space="preserve"> specified</w:t>
      </w:r>
      <w:r w:rsidR="00CD0FFE">
        <w:rPr>
          <w:lang w:val="en-AU"/>
        </w:rPr>
        <w:t>.</w:t>
      </w:r>
      <w:r w:rsidR="00843613">
        <w:rPr>
          <w:lang w:val="en-AU"/>
        </w:rPr>
        <w:t xml:space="preserve"> </w:t>
      </w:r>
      <w:r w:rsidR="006E78EE">
        <w:rPr>
          <w:lang w:val="en-AU"/>
        </w:rPr>
        <w:t xml:space="preserve"> </w:t>
      </w:r>
    </w:p>
    <w:p w14:paraId="585A5A2E" w14:textId="78ACD6C3" w:rsidR="0023022C" w:rsidRPr="00AE7302" w:rsidRDefault="00AE7302" w:rsidP="00271598">
      <w:pPr>
        <w:rPr>
          <w:b/>
          <w:bCs/>
          <w:lang w:val="en-AU"/>
        </w:rPr>
      </w:pPr>
      <w:r w:rsidRPr="00AE7302">
        <w:rPr>
          <w:b/>
          <w:bCs/>
          <w:lang w:val="en-AU"/>
        </w:rPr>
        <w:t xml:space="preserve">Common aspects on Model training for </w:t>
      </w:r>
      <w:r w:rsidR="0023022C" w:rsidRPr="00AE7302">
        <w:rPr>
          <w:b/>
          <w:bCs/>
          <w:lang w:val="en-AU"/>
        </w:rPr>
        <w:t>LCM scenarios #5 to #7</w:t>
      </w:r>
    </w:p>
    <w:p w14:paraId="21FCA53A" w14:textId="14E72DFF" w:rsidR="005319A5" w:rsidRDefault="00C523ED" w:rsidP="00271598">
      <w:pPr>
        <w:rPr>
          <w:lang w:val="en-AU"/>
        </w:rPr>
      </w:pPr>
      <w:r>
        <w:rPr>
          <w:lang w:val="en-AU"/>
        </w:rPr>
        <w:t>From a testing and verification point of view</w:t>
      </w:r>
      <w:r w:rsidR="005360C9">
        <w:rPr>
          <w:lang w:val="en-AU"/>
        </w:rPr>
        <w:t xml:space="preserve"> for all two-sided approaches</w:t>
      </w:r>
      <w:r w:rsidR="000D0E9A">
        <w:rPr>
          <w:lang w:val="en-AU"/>
        </w:rPr>
        <w:t>,</w:t>
      </w:r>
      <w:r>
        <w:rPr>
          <w:lang w:val="en-AU"/>
        </w:rPr>
        <w:t xml:space="preserve"> </w:t>
      </w:r>
      <w:r w:rsidR="00736CF0">
        <w:rPr>
          <w:lang w:val="en-AU"/>
        </w:rPr>
        <w:t xml:space="preserve">it is the combined </w:t>
      </w:r>
      <w:r w:rsidR="00BA4F05">
        <w:rPr>
          <w:lang w:val="en-AU"/>
        </w:rPr>
        <w:t xml:space="preserve">UE and NW side AI/ML functionality that </w:t>
      </w:r>
      <w:r w:rsidR="00736CF0">
        <w:rPr>
          <w:lang w:val="en-AU"/>
        </w:rPr>
        <w:t xml:space="preserve">provides </w:t>
      </w:r>
      <w:r w:rsidR="00BA4F05">
        <w:rPr>
          <w:lang w:val="en-AU"/>
        </w:rPr>
        <w:t xml:space="preserve">the end performance. </w:t>
      </w:r>
      <w:r w:rsidR="00F41794">
        <w:rPr>
          <w:lang w:val="en-AU"/>
        </w:rPr>
        <w:t>To have a consistent UE behaviour between different vendors</w:t>
      </w:r>
      <w:r w:rsidR="00FF0723">
        <w:rPr>
          <w:lang w:val="en-AU"/>
        </w:rPr>
        <w:t xml:space="preserve"> and </w:t>
      </w:r>
      <w:r w:rsidR="005A3F0F">
        <w:rPr>
          <w:lang w:val="en-AU"/>
        </w:rPr>
        <w:t xml:space="preserve">to </w:t>
      </w:r>
      <w:r w:rsidR="00862BB9">
        <w:rPr>
          <w:lang w:val="en-AU"/>
        </w:rPr>
        <w:t>fulfill</w:t>
      </w:r>
      <w:r w:rsidR="00DF5611">
        <w:rPr>
          <w:lang w:val="en-AU"/>
        </w:rPr>
        <w:t xml:space="preserve"> </w:t>
      </w:r>
      <w:r w:rsidR="00862BB9">
        <w:rPr>
          <w:lang w:val="en-AU"/>
        </w:rPr>
        <w:t xml:space="preserve">a </w:t>
      </w:r>
      <w:r w:rsidR="00DF5611">
        <w:rPr>
          <w:lang w:val="en-AU"/>
        </w:rPr>
        <w:t>minimum performance of the system</w:t>
      </w:r>
      <w:r w:rsidR="00C452FD">
        <w:rPr>
          <w:lang w:val="en-AU"/>
        </w:rPr>
        <w:t>,</w:t>
      </w:r>
      <w:r w:rsidR="00DF5611">
        <w:rPr>
          <w:lang w:val="en-AU"/>
        </w:rPr>
        <w:t xml:space="preserve"> </w:t>
      </w:r>
      <w:r w:rsidR="00017C96">
        <w:rPr>
          <w:lang w:val="en-AU"/>
        </w:rPr>
        <w:t>3GPP should</w:t>
      </w:r>
      <w:r w:rsidR="00DF5611">
        <w:rPr>
          <w:lang w:val="en-AU"/>
        </w:rPr>
        <w:t xml:space="preserve"> define test cases that ensure this.</w:t>
      </w:r>
      <w:r w:rsidR="003D0FBC">
        <w:rPr>
          <w:lang w:val="en-AU"/>
        </w:rPr>
        <w:t xml:space="preserve"> </w:t>
      </w:r>
      <w:r w:rsidR="00086B09">
        <w:rPr>
          <w:lang w:val="en-AU"/>
        </w:rPr>
        <w:t xml:space="preserve">3GPP should not go away from the principle to define features that are not testable because of AI/ML </w:t>
      </w:r>
      <w:r w:rsidR="00F73585">
        <w:rPr>
          <w:lang w:val="en-AU"/>
        </w:rPr>
        <w:t>is standardized</w:t>
      </w:r>
      <w:r w:rsidR="00086B09">
        <w:rPr>
          <w:lang w:val="en-AU"/>
        </w:rPr>
        <w:t xml:space="preserve">. </w:t>
      </w:r>
      <w:r w:rsidR="003D0FBC">
        <w:rPr>
          <w:lang w:val="en-AU"/>
        </w:rPr>
        <w:t>How</w:t>
      </w:r>
      <w:r w:rsidR="00F73585">
        <w:rPr>
          <w:lang w:val="en-AU"/>
        </w:rPr>
        <w:t xml:space="preserve"> to</w:t>
      </w:r>
      <w:r w:rsidR="003D0FBC">
        <w:rPr>
          <w:lang w:val="en-AU"/>
        </w:rPr>
        <w:t xml:space="preserve"> </w:t>
      </w:r>
      <w:r w:rsidR="00DE0421">
        <w:rPr>
          <w:lang w:val="en-AU"/>
        </w:rPr>
        <w:t>define test procedures</w:t>
      </w:r>
      <w:r w:rsidR="003D0FBC">
        <w:rPr>
          <w:lang w:val="en-AU"/>
        </w:rPr>
        <w:t xml:space="preserve"> is within area of RAN4</w:t>
      </w:r>
      <w:r w:rsidR="0040214E">
        <w:rPr>
          <w:lang w:val="en-AU"/>
        </w:rPr>
        <w:t>.</w:t>
      </w:r>
      <w:r w:rsidR="003D0FBC">
        <w:rPr>
          <w:lang w:val="en-AU"/>
        </w:rPr>
        <w:t xml:space="preserve"> </w:t>
      </w:r>
      <w:r w:rsidR="00E73BD9">
        <w:rPr>
          <w:lang w:val="en-AU"/>
        </w:rPr>
        <w:t xml:space="preserve">To aid RAN4 when </w:t>
      </w:r>
      <w:r w:rsidR="00093A01">
        <w:rPr>
          <w:lang w:val="en-AU"/>
        </w:rPr>
        <w:t>they start the</w:t>
      </w:r>
      <w:r w:rsidR="00262B2F">
        <w:rPr>
          <w:lang w:val="en-AU"/>
        </w:rPr>
        <w:t>ir</w:t>
      </w:r>
      <w:r w:rsidR="00093A01">
        <w:rPr>
          <w:lang w:val="en-AU"/>
        </w:rPr>
        <w:t xml:space="preserve"> work</w:t>
      </w:r>
      <w:r w:rsidR="00262B2F">
        <w:rPr>
          <w:lang w:val="en-AU"/>
        </w:rPr>
        <w:t>,</w:t>
      </w:r>
      <w:r w:rsidR="00093A01">
        <w:rPr>
          <w:lang w:val="en-AU"/>
        </w:rPr>
        <w:t xml:space="preserve"> RAN1 needs to have progress</w:t>
      </w:r>
      <w:r w:rsidR="00F73585">
        <w:rPr>
          <w:lang w:val="en-AU"/>
        </w:rPr>
        <w:t>ed</w:t>
      </w:r>
      <w:r w:rsidR="00093A01">
        <w:rPr>
          <w:lang w:val="en-AU"/>
        </w:rPr>
        <w:t xml:space="preserve"> good enough with the different use case and should feed information to RAN4 on what </w:t>
      </w:r>
      <w:r w:rsidR="00CA392B">
        <w:rPr>
          <w:lang w:val="en-AU"/>
        </w:rPr>
        <w:t xml:space="preserve">specific LCM scenarios </w:t>
      </w:r>
      <w:r w:rsidR="00262B2F">
        <w:rPr>
          <w:lang w:val="en-AU"/>
        </w:rPr>
        <w:t xml:space="preserve">that RAN1 </w:t>
      </w:r>
      <w:r w:rsidR="00F73585">
        <w:rPr>
          <w:lang w:val="en-AU"/>
        </w:rPr>
        <w:t>together with the associated</w:t>
      </w:r>
      <w:r w:rsidR="00CA392B">
        <w:rPr>
          <w:lang w:val="en-AU"/>
        </w:rPr>
        <w:t xml:space="preserve"> use cases</w:t>
      </w:r>
      <w:r w:rsidR="00F73585">
        <w:rPr>
          <w:lang w:val="en-AU"/>
        </w:rPr>
        <w:t xml:space="preserve"> for them</w:t>
      </w:r>
      <w:r w:rsidR="00CA392B">
        <w:rPr>
          <w:lang w:val="en-AU"/>
        </w:rPr>
        <w:t>.</w:t>
      </w:r>
    </w:p>
    <w:p w14:paraId="02ADCE05" w14:textId="1DE421A9" w:rsidR="00AE1B48" w:rsidRPr="00784A13" w:rsidRDefault="00AE1B48" w:rsidP="0079293A">
      <w:pPr>
        <w:rPr>
          <w:lang w:val="en-AU"/>
        </w:rPr>
      </w:pPr>
      <w:r w:rsidRPr="00C256F9">
        <w:t xml:space="preserve">The LCM scenarios #5 and #6 </w:t>
      </w:r>
      <w:r w:rsidRPr="002010D3">
        <w:t>ha</w:t>
      </w:r>
      <w:r w:rsidR="00896461">
        <w:t>ve</w:t>
      </w:r>
      <w:r w:rsidRPr="00C256F9">
        <w:t xml:space="preserve"> the issue that the pair that is potentially formed between UE and NW </w:t>
      </w:r>
      <w:r w:rsidR="009507FA">
        <w:t xml:space="preserve">due </w:t>
      </w:r>
      <w:r w:rsidR="00BA2823">
        <w:t>to</w:t>
      </w:r>
      <w:r w:rsidR="009507FA">
        <w:t xml:space="preserve"> training association </w:t>
      </w:r>
      <w:r w:rsidRPr="00C256F9">
        <w:t xml:space="preserve">is </w:t>
      </w:r>
      <w:r w:rsidR="0049709D" w:rsidRPr="00C256F9">
        <w:t>unique</w:t>
      </w:r>
      <w:r w:rsidR="003E2ADC">
        <w:t>. This implies that</w:t>
      </w:r>
      <w:r w:rsidR="0049709D" w:rsidRPr="002010D3">
        <w:t xml:space="preserve"> </w:t>
      </w:r>
      <w:r w:rsidR="0049709D" w:rsidRPr="00C256F9">
        <w:t xml:space="preserve">there </w:t>
      </w:r>
      <w:r w:rsidR="0049709D" w:rsidRPr="002010D3">
        <w:t>may</w:t>
      </w:r>
      <w:r w:rsidR="003E2ADC">
        <w:t xml:space="preserve"> </w:t>
      </w:r>
      <w:r w:rsidR="0049709D" w:rsidRPr="002010D3">
        <w:t>be</w:t>
      </w:r>
      <w:r w:rsidR="0049709D" w:rsidRPr="00C256F9">
        <w:t xml:space="preserve"> need to support multiple models </w:t>
      </w:r>
      <w:r w:rsidR="003E2ADC" w:rsidRPr="000A1B19">
        <w:t>either on the NW or UE side</w:t>
      </w:r>
      <w:r w:rsidR="003E2ADC">
        <w:t>,</w:t>
      </w:r>
      <w:r w:rsidR="003E2ADC" w:rsidRPr="008A6932">
        <w:t xml:space="preserve"> </w:t>
      </w:r>
      <w:r w:rsidR="0049709D" w:rsidRPr="00C256F9">
        <w:t>depending on which vendor the UE or NW attaches to.</w:t>
      </w:r>
      <w:r w:rsidR="0049709D">
        <w:t xml:space="preserve"> </w:t>
      </w:r>
      <w:r w:rsidR="00E96249">
        <w:t>Furthermore, even within the same vendor there could be multiple model releases.</w:t>
      </w:r>
      <w:r w:rsidR="0049709D" w:rsidRPr="002010D3">
        <w:t xml:space="preserve"> </w:t>
      </w:r>
      <w:r w:rsidR="0049709D" w:rsidRPr="00C256F9">
        <w:t>This topic should be further studied. Since the</w:t>
      </w:r>
      <w:r w:rsidR="00706930" w:rsidRPr="00C256F9">
        <w:t xml:space="preserve"> two-sided AI/ML models are currently only studied within the CSI use case</w:t>
      </w:r>
      <w:r w:rsidR="00EA17B7">
        <w:t>, our</w:t>
      </w:r>
      <w:r w:rsidR="00706930" w:rsidRPr="00C256F9">
        <w:t xml:space="preserve"> proposal is that this topic is </w:t>
      </w:r>
      <w:r w:rsidR="00EA17B7">
        <w:t xml:space="preserve">continued to be </w:t>
      </w:r>
      <w:r w:rsidR="00706930" w:rsidRPr="00C256F9">
        <w:t xml:space="preserve">studied within the CSI use case with </w:t>
      </w:r>
      <w:r w:rsidR="00EA17B7">
        <w:t>this</w:t>
      </w:r>
      <w:r w:rsidR="00706930" w:rsidRPr="00C256F9">
        <w:t xml:space="preserve"> particularly setting in mind. Hopefully the </w:t>
      </w:r>
      <w:r w:rsidR="00EA17B7">
        <w:t>outcome</w:t>
      </w:r>
      <w:r w:rsidR="00706930" w:rsidRPr="00C256F9">
        <w:t xml:space="preserve"> from such a study is also applicable to other potential two</w:t>
      </w:r>
      <w:r w:rsidR="00364B53" w:rsidRPr="00C256F9">
        <w:t>-</w:t>
      </w:r>
      <w:r w:rsidR="00706930" w:rsidRPr="00C256F9">
        <w:t xml:space="preserve">sided use cases </w:t>
      </w:r>
      <w:r w:rsidR="00EA17B7">
        <w:t>that are introduced in</w:t>
      </w:r>
      <w:r w:rsidR="00706930" w:rsidRPr="00C256F9">
        <w:t xml:space="preserve"> the future.</w:t>
      </w:r>
    </w:p>
    <w:p w14:paraId="4A31648F" w14:textId="78D28406" w:rsidR="00025C6E" w:rsidRDefault="00166AC6" w:rsidP="00784A13">
      <w:pPr>
        <w:pStyle w:val="Heading2"/>
      </w:pPr>
      <w:r w:rsidRPr="007F727D">
        <w:lastRenderedPageBreak/>
        <w:t>2.</w:t>
      </w:r>
      <w:r w:rsidR="003703DE">
        <w:t>3</w:t>
      </w:r>
      <w:r w:rsidRPr="007F727D">
        <w:t xml:space="preserve"> Model deployment</w:t>
      </w:r>
    </w:p>
    <w:p w14:paraId="6A81A4BD" w14:textId="1280CFEC" w:rsidR="00897097" w:rsidRDefault="00A81B33" w:rsidP="00A81B33">
      <w:pPr>
        <w:rPr>
          <w:lang w:eastAsia="en-GB"/>
        </w:rPr>
      </w:pPr>
      <w:r>
        <w:rPr>
          <w:lang w:eastAsia="en-GB"/>
        </w:rPr>
        <w:t xml:space="preserve">AI/ML model </w:t>
      </w:r>
      <w:r w:rsidR="007D3514" w:rsidRPr="007D3514">
        <w:rPr>
          <w:lang w:eastAsia="en-GB"/>
        </w:rPr>
        <w:t>de</w:t>
      </w:r>
      <w:r w:rsidR="007D3514">
        <w:rPr>
          <w:lang w:eastAsia="en-GB"/>
        </w:rPr>
        <w:t>ployment is t</w:t>
      </w:r>
      <w:r>
        <w:rPr>
          <w:lang w:eastAsia="en-GB"/>
        </w:rPr>
        <w:t xml:space="preserve">he process </w:t>
      </w:r>
      <w:r w:rsidR="00FD4FEE">
        <w:rPr>
          <w:lang w:eastAsia="en-GB"/>
        </w:rPr>
        <w:t xml:space="preserve">by </w:t>
      </w:r>
      <w:r w:rsidR="007D12EB">
        <w:rPr>
          <w:lang w:eastAsia="en-GB"/>
        </w:rPr>
        <w:t>which a</w:t>
      </w:r>
      <w:r w:rsidR="00EB49B8">
        <w:rPr>
          <w:lang w:eastAsia="en-GB"/>
        </w:rPr>
        <w:t>n</w:t>
      </w:r>
      <w:r w:rsidR="007D12EB">
        <w:rPr>
          <w:lang w:eastAsia="en-GB"/>
        </w:rPr>
        <w:t xml:space="preserve"> AI/ML model </w:t>
      </w:r>
      <w:r w:rsidR="001D5956">
        <w:rPr>
          <w:lang w:eastAsia="en-GB"/>
        </w:rPr>
        <w:t>come</w:t>
      </w:r>
      <w:r w:rsidR="00FD4FEE">
        <w:rPr>
          <w:lang w:eastAsia="en-GB"/>
        </w:rPr>
        <w:t>s</w:t>
      </w:r>
      <w:r w:rsidR="007D12EB">
        <w:rPr>
          <w:lang w:eastAsia="en-GB"/>
        </w:rPr>
        <w:t xml:space="preserve"> </w:t>
      </w:r>
      <w:r w:rsidR="00AA5F60">
        <w:rPr>
          <w:lang w:eastAsia="en-GB"/>
        </w:rPr>
        <w:t>into production</w:t>
      </w:r>
      <w:r w:rsidR="007D12EB">
        <w:rPr>
          <w:lang w:eastAsia="en-GB"/>
        </w:rPr>
        <w:t xml:space="preserve">. From a specification </w:t>
      </w:r>
      <w:r w:rsidR="002362DA">
        <w:rPr>
          <w:lang w:eastAsia="en-GB"/>
        </w:rPr>
        <w:t xml:space="preserve">impact point of view the </w:t>
      </w:r>
      <w:r w:rsidR="004871BB">
        <w:rPr>
          <w:lang w:eastAsia="en-GB"/>
        </w:rPr>
        <w:t xml:space="preserve">main aspect to focus on is </w:t>
      </w:r>
      <w:r w:rsidR="00B857B2">
        <w:rPr>
          <w:lang w:eastAsia="en-GB"/>
        </w:rPr>
        <w:t xml:space="preserve">when the AI/ML model is deployed </w:t>
      </w:r>
      <w:r w:rsidR="001D5956">
        <w:rPr>
          <w:lang w:eastAsia="en-GB"/>
        </w:rPr>
        <w:t>at</w:t>
      </w:r>
      <w:r w:rsidR="00B857B2">
        <w:rPr>
          <w:lang w:eastAsia="en-GB"/>
        </w:rPr>
        <w:t xml:space="preserve"> the UE</w:t>
      </w:r>
      <w:r w:rsidR="001D5956">
        <w:rPr>
          <w:lang w:eastAsia="en-GB"/>
        </w:rPr>
        <w:t>-side</w:t>
      </w:r>
      <w:r w:rsidR="00B857B2">
        <w:rPr>
          <w:lang w:eastAsia="en-GB"/>
        </w:rPr>
        <w:t xml:space="preserve">. </w:t>
      </w:r>
      <w:r w:rsidR="000621CD">
        <w:rPr>
          <w:lang w:eastAsia="en-GB"/>
        </w:rPr>
        <w:t xml:space="preserve">There are basically two </w:t>
      </w:r>
      <w:r w:rsidR="00395794">
        <w:rPr>
          <w:lang w:eastAsia="en-GB"/>
        </w:rPr>
        <w:t>approaches</w:t>
      </w:r>
      <w:r w:rsidR="00897097">
        <w:rPr>
          <w:lang w:eastAsia="en-GB"/>
        </w:rPr>
        <w:t>:</w:t>
      </w:r>
      <w:r w:rsidR="000621CD">
        <w:rPr>
          <w:lang w:eastAsia="en-GB"/>
        </w:rPr>
        <w:t xml:space="preserve"> </w:t>
      </w:r>
      <w:r w:rsidR="00395794">
        <w:rPr>
          <w:lang w:eastAsia="en-GB"/>
        </w:rPr>
        <w:t>The first approach</w:t>
      </w:r>
      <w:r w:rsidR="000621CD">
        <w:rPr>
          <w:lang w:eastAsia="en-GB"/>
        </w:rPr>
        <w:t xml:space="preserve"> is a standardized mechanism for AI/ML model transfer from the </w:t>
      </w:r>
      <w:proofErr w:type="spellStart"/>
      <w:r w:rsidR="00DD5F86">
        <w:rPr>
          <w:lang w:eastAsia="en-GB"/>
        </w:rPr>
        <w:t>gNB</w:t>
      </w:r>
      <w:proofErr w:type="spellEnd"/>
      <w:r w:rsidR="00DD5F86">
        <w:rPr>
          <w:lang w:eastAsia="en-GB"/>
        </w:rPr>
        <w:t xml:space="preserve"> to the UE. The second approach is </w:t>
      </w:r>
      <w:r w:rsidR="00395794">
        <w:rPr>
          <w:lang w:eastAsia="en-GB"/>
        </w:rPr>
        <w:t xml:space="preserve">a </w:t>
      </w:r>
      <w:r w:rsidR="0044723A">
        <w:rPr>
          <w:lang w:eastAsia="en-GB"/>
        </w:rPr>
        <w:t xml:space="preserve">proprietary approach wherein the AI/ML model is </w:t>
      </w:r>
      <w:r w:rsidR="00501D0D">
        <w:rPr>
          <w:lang w:eastAsia="en-GB"/>
        </w:rPr>
        <w:t>transferred</w:t>
      </w:r>
      <w:r w:rsidR="0044723A">
        <w:rPr>
          <w:lang w:eastAsia="en-GB"/>
        </w:rPr>
        <w:t xml:space="preserve"> </w:t>
      </w:r>
      <w:r w:rsidR="00501D0D">
        <w:rPr>
          <w:lang w:eastAsia="en-GB"/>
        </w:rPr>
        <w:t>to</w:t>
      </w:r>
      <w:r w:rsidR="0044723A">
        <w:rPr>
          <w:lang w:eastAsia="en-GB"/>
        </w:rPr>
        <w:t xml:space="preserve"> the UE from </w:t>
      </w:r>
      <w:r w:rsidR="00EE760B">
        <w:rPr>
          <w:lang w:eastAsia="en-GB"/>
        </w:rPr>
        <w:t xml:space="preserve">another source, </w:t>
      </w:r>
      <w:r w:rsidR="00395794">
        <w:rPr>
          <w:lang w:eastAsia="en-GB"/>
        </w:rPr>
        <w:t xml:space="preserve">where </w:t>
      </w:r>
      <w:r w:rsidR="00EE760B">
        <w:rPr>
          <w:lang w:eastAsia="en-GB"/>
        </w:rPr>
        <w:t>th</w:t>
      </w:r>
      <w:r w:rsidR="00395794">
        <w:rPr>
          <w:lang w:eastAsia="en-GB"/>
        </w:rPr>
        <w:t>e</w:t>
      </w:r>
      <w:r w:rsidR="00EE760B">
        <w:rPr>
          <w:lang w:eastAsia="en-GB"/>
        </w:rPr>
        <w:t xml:space="preserve"> source could for example be the </w:t>
      </w:r>
      <w:r w:rsidR="00D64EDA">
        <w:rPr>
          <w:lang w:eastAsia="en-GB"/>
        </w:rPr>
        <w:t xml:space="preserve">device manufacturer or the chipset manufacturer. </w:t>
      </w:r>
    </w:p>
    <w:p w14:paraId="3D1DCAB6" w14:textId="57029845" w:rsidR="00AE7302" w:rsidRPr="001A1D78" w:rsidRDefault="00AE7302" w:rsidP="00AE7302">
      <w:pPr>
        <w:rPr>
          <w:b/>
          <w:lang w:val="en-GB" w:eastAsia="ja-JP"/>
        </w:rPr>
      </w:pPr>
      <w:r w:rsidRPr="00AE7302">
        <w:rPr>
          <w:b/>
          <w:bCs/>
          <w:lang w:eastAsia="en-GB"/>
        </w:rPr>
        <w:t>Model deployment for LCM scenario #3 and #4</w:t>
      </w:r>
    </w:p>
    <w:p w14:paraId="7C4E7C90" w14:textId="71F2C498" w:rsidR="000113DA" w:rsidRDefault="0015681F" w:rsidP="000113DA">
      <w:pPr>
        <w:pStyle w:val="Doc-text2"/>
        <w:rPr>
          <w:rFonts w:cs="Arial"/>
          <w:lang w:val="en-GB"/>
        </w:rPr>
      </w:pPr>
      <w:r>
        <w:rPr>
          <w:lang w:val="en-AU"/>
        </w:rPr>
        <w:t>F</w:t>
      </w:r>
      <w:r w:rsidR="00FD0615">
        <w:rPr>
          <w:lang w:val="en-AU"/>
        </w:rPr>
        <w:t>or model deployment perspective</w:t>
      </w:r>
      <w:r w:rsidR="00E2756B">
        <w:rPr>
          <w:lang w:val="en-AU"/>
        </w:rPr>
        <w:t xml:space="preserve"> LCM scenario</w:t>
      </w:r>
      <w:r w:rsidR="00AE30F6">
        <w:rPr>
          <w:lang w:val="en-AU"/>
        </w:rPr>
        <w:t xml:space="preserve"> #3 and #4</w:t>
      </w:r>
      <w:r w:rsidR="004353AB">
        <w:rPr>
          <w:lang w:val="en-AU"/>
        </w:rPr>
        <w:t xml:space="preserve"> </w:t>
      </w:r>
      <w:r w:rsidR="00E37854">
        <w:rPr>
          <w:lang w:val="en-AU"/>
        </w:rPr>
        <w:t xml:space="preserve">are very similar, in that </w:t>
      </w:r>
      <w:r w:rsidR="00FC35BD">
        <w:rPr>
          <w:lang w:val="en-AU"/>
        </w:rPr>
        <w:t>AI/ML</w:t>
      </w:r>
      <w:r w:rsidR="001253CD">
        <w:rPr>
          <w:lang w:val="en-AU"/>
        </w:rPr>
        <w:t xml:space="preserve"> mo</w:t>
      </w:r>
      <w:r w:rsidR="008C6C74">
        <w:rPr>
          <w:lang w:val="en-AU"/>
        </w:rPr>
        <w:t>del deployme</w:t>
      </w:r>
      <w:r w:rsidR="00E23DB7">
        <w:rPr>
          <w:lang w:val="en-AU"/>
        </w:rPr>
        <w:t xml:space="preserve">nt solution is </w:t>
      </w:r>
      <w:r w:rsidR="000113DA" w:rsidRPr="00AF76F5">
        <w:rPr>
          <w:rFonts w:cs="Arial"/>
          <w:lang w:val="en-GB"/>
        </w:rPr>
        <w:t>implementation</w:t>
      </w:r>
      <w:r w:rsidR="000113DA">
        <w:rPr>
          <w:rFonts w:cs="Arial"/>
          <w:lang w:val="en-GB"/>
        </w:rPr>
        <w:t>-based</w:t>
      </w:r>
      <w:r w:rsidR="000113DA" w:rsidRPr="00AF76F5">
        <w:rPr>
          <w:rFonts w:cs="Arial"/>
          <w:lang w:val="en-GB"/>
        </w:rPr>
        <w:t xml:space="preserve"> solution for either the NW or the UE/chipset vendor depending on which side the AI/ML models are located. Hence it becomes the responsibility of that vendor to update the AI/ML in some non-standardized manner, much </w:t>
      </w:r>
      <w:proofErr w:type="gramStart"/>
      <w:r w:rsidR="000113DA" w:rsidRPr="00AF76F5">
        <w:rPr>
          <w:rFonts w:cs="Arial"/>
          <w:lang w:val="en-GB"/>
        </w:rPr>
        <w:t>similar to</w:t>
      </w:r>
      <w:proofErr w:type="gramEnd"/>
      <w:r w:rsidR="000113DA" w:rsidRPr="00AF76F5">
        <w:rPr>
          <w:rFonts w:cs="Arial"/>
          <w:lang w:val="en-GB"/>
        </w:rPr>
        <w:t xml:space="preserve"> FOTA update of today.</w:t>
      </w:r>
    </w:p>
    <w:p w14:paraId="67734A2D" w14:textId="74DA47A8" w:rsidR="004E64B7" w:rsidRDefault="00AE7302" w:rsidP="004E64B7">
      <w:pPr>
        <w:rPr>
          <w:lang w:val="en-AU"/>
        </w:rPr>
      </w:pPr>
      <w:r w:rsidRPr="00AE7302">
        <w:rPr>
          <w:b/>
          <w:bCs/>
          <w:lang w:eastAsia="en-GB"/>
        </w:rPr>
        <w:t>Model deployment for LCM scenario #</w:t>
      </w:r>
      <w:r>
        <w:rPr>
          <w:b/>
          <w:bCs/>
          <w:lang w:eastAsia="en-GB"/>
        </w:rPr>
        <w:t>5</w:t>
      </w:r>
    </w:p>
    <w:p w14:paraId="0BC64905" w14:textId="7EA4F9B4" w:rsidR="00514961" w:rsidRDefault="00514961" w:rsidP="00514961">
      <w:pPr>
        <w:pStyle w:val="Doc-text2"/>
        <w:rPr>
          <w:rFonts w:cs="Arial"/>
          <w:b/>
          <w:lang w:val="en-GB"/>
        </w:rPr>
      </w:pPr>
      <w:r>
        <w:t xml:space="preserve">For </w:t>
      </w:r>
      <w:r>
        <w:rPr>
          <w:lang w:val="en-US"/>
        </w:rPr>
        <w:t>LCM scenario #</w:t>
      </w:r>
      <w:r w:rsidR="006A1B02">
        <w:rPr>
          <w:lang w:val="en-US"/>
        </w:rPr>
        <w:t>5</w:t>
      </w:r>
      <w:r>
        <w:rPr>
          <w:lang w:val="en-US"/>
        </w:rPr>
        <w:t xml:space="preserve"> </w:t>
      </w:r>
      <w:r w:rsidRPr="00AF76F5">
        <w:rPr>
          <w:rFonts w:cs="Arial"/>
          <w:lang w:val="en-GB"/>
        </w:rPr>
        <w:t xml:space="preserve">the AI/ML models for both the UE and NW are implementation based and hence no standardized mechanism is needed to transfer the AI/ML models. However, if the AI/ML models on the UE </w:t>
      </w:r>
      <w:r>
        <w:rPr>
          <w:rFonts w:cs="Arial"/>
          <w:lang w:val="en-GB"/>
        </w:rPr>
        <w:t xml:space="preserve">side </w:t>
      </w:r>
      <w:r w:rsidRPr="00AF76F5">
        <w:rPr>
          <w:rFonts w:cs="Arial"/>
          <w:lang w:val="en-GB"/>
        </w:rPr>
        <w:t xml:space="preserve">can be updated it </w:t>
      </w:r>
      <w:r>
        <w:rPr>
          <w:rFonts w:cs="Arial"/>
          <w:lang w:val="en-GB"/>
        </w:rPr>
        <w:t>may</w:t>
      </w:r>
      <w:r w:rsidRPr="00AF76F5">
        <w:rPr>
          <w:rFonts w:cs="Arial"/>
          <w:lang w:val="en-GB"/>
        </w:rPr>
        <w:t xml:space="preserve"> require an identification of the UE side AI/ML models and particularly if that requires a new pairing at the NW side. This may happen due to</w:t>
      </w:r>
      <w:r>
        <w:rPr>
          <w:rFonts w:cs="Arial"/>
          <w:lang w:val="en-GB"/>
        </w:rPr>
        <w:t>, e.g.,</w:t>
      </w:r>
      <w:r w:rsidRPr="00AF76F5">
        <w:rPr>
          <w:rFonts w:cs="Arial"/>
          <w:lang w:val="en-GB"/>
        </w:rPr>
        <w:t xml:space="preserve"> training data has not been rich enough</w:t>
      </w:r>
      <w:r>
        <w:rPr>
          <w:rFonts w:cs="Arial"/>
          <w:lang w:val="en-GB"/>
        </w:rPr>
        <w:t xml:space="preserve"> in initial training</w:t>
      </w:r>
      <w:r w:rsidRPr="00AF76F5">
        <w:rPr>
          <w:rFonts w:cs="Arial"/>
          <w:lang w:val="en-GB"/>
        </w:rPr>
        <w:t xml:space="preserve">. That aspect could be studied from the point that the NW can </w:t>
      </w:r>
      <w:r>
        <w:rPr>
          <w:rFonts w:cs="Arial"/>
          <w:lang w:val="en-GB"/>
        </w:rPr>
        <w:t>accommodate such imperfections by updating NW-side</w:t>
      </w:r>
      <w:r w:rsidRPr="00AF76F5">
        <w:rPr>
          <w:rFonts w:cs="Arial"/>
          <w:lang w:val="en-GB"/>
        </w:rPr>
        <w:t xml:space="preserve"> AI/ML model</w:t>
      </w:r>
      <w:r>
        <w:rPr>
          <w:rFonts w:cs="Arial"/>
          <w:lang w:val="en-GB"/>
        </w:rPr>
        <w:t>,</w:t>
      </w:r>
      <w:r w:rsidRPr="00AF76F5">
        <w:rPr>
          <w:rFonts w:cs="Arial"/>
          <w:lang w:val="en-GB"/>
        </w:rPr>
        <w:t xml:space="preserve"> </w:t>
      </w:r>
      <w:r>
        <w:rPr>
          <w:rFonts w:cs="Arial"/>
          <w:lang w:val="en-GB"/>
        </w:rPr>
        <w:t>such that</w:t>
      </w:r>
      <w:r w:rsidRPr="00AF76F5">
        <w:rPr>
          <w:rFonts w:cs="Arial"/>
          <w:lang w:val="en-GB"/>
        </w:rPr>
        <w:t xml:space="preserve"> the UE AI/ML does not need to be updated.</w:t>
      </w:r>
    </w:p>
    <w:p w14:paraId="290DA6D7" w14:textId="1DB1EBA5" w:rsidR="00514961" w:rsidRDefault="000416FF" w:rsidP="004E64B7">
      <w:pPr>
        <w:rPr>
          <w:lang w:val="en-AU"/>
        </w:rPr>
      </w:pPr>
      <w:r>
        <w:rPr>
          <w:lang w:val="en-AU"/>
        </w:rPr>
        <w:t xml:space="preserve">As further discussed under the training aspect </w:t>
      </w:r>
      <w:r w:rsidR="002736DA">
        <w:rPr>
          <w:lang w:val="en-AU"/>
        </w:rPr>
        <w:t xml:space="preserve">parts if it is so that the </w:t>
      </w:r>
      <w:r w:rsidR="00604FBF">
        <w:rPr>
          <w:lang w:val="en-AU"/>
        </w:rPr>
        <w:t>UE side</w:t>
      </w:r>
      <w:r w:rsidR="00EF5D3E">
        <w:rPr>
          <w:lang w:val="en-AU"/>
        </w:rPr>
        <w:t xml:space="preserve"> or the NW side</w:t>
      </w:r>
      <w:r w:rsidR="00604FBF">
        <w:rPr>
          <w:lang w:val="en-AU"/>
        </w:rPr>
        <w:t xml:space="preserve"> is indicating </w:t>
      </w:r>
      <w:r w:rsidR="00EF5D3E">
        <w:rPr>
          <w:lang w:val="en-AU"/>
        </w:rPr>
        <w:t xml:space="preserve">or is aware of </w:t>
      </w:r>
      <w:r w:rsidR="00604FBF">
        <w:rPr>
          <w:lang w:val="en-AU"/>
        </w:rPr>
        <w:t xml:space="preserve">new </w:t>
      </w:r>
      <w:r w:rsidR="00713E19">
        <w:rPr>
          <w:lang w:val="en-AU"/>
        </w:rPr>
        <w:t>training data</w:t>
      </w:r>
      <w:r w:rsidR="00EF5D3E">
        <w:rPr>
          <w:lang w:val="en-AU"/>
        </w:rPr>
        <w:t xml:space="preserve"> associated before deploying the AI/ML model(s) potentially retraining needs to be initiated</w:t>
      </w:r>
      <w:r w:rsidR="007E1C2C">
        <w:rPr>
          <w:lang w:val="en-AU"/>
        </w:rPr>
        <w:t>.</w:t>
      </w:r>
    </w:p>
    <w:p w14:paraId="6DD3D8F1" w14:textId="0601678D" w:rsidR="00AE7302" w:rsidRDefault="00AE7302" w:rsidP="004E64B7">
      <w:pPr>
        <w:rPr>
          <w:lang w:val="en-AU"/>
        </w:rPr>
      </w:pPr>
      <w:r w:rsidRPr="00AE7302">
        <w:rPr>
          <w:b/>
          <w:bCs/>
          <w:lang w:eastAsia="en-GB"/>
        </w:rPr>
        <w:t>Model deployment for LCM scenario #</w:t>
      </w:r>
      <w:r>
        <w:rPr>
          <w:b/>
          <w:bCs/>
          <w:lang w:eastAsia="en-GB"/>
        </w:rPr>
        <w:t>6</w:t>
      </w:r>
    </w:p>
    <w:p w14:paraId="1E5DE317" w14:textId="056A9069" w:rsidR="00364778" w:rsidRDefault="003D1489">
      <w:pPr>
        <w:rPr>
          <w:lang w:val="en-AU"/>
        </w:rPr>
      </w:pPr>
      <w:r>
        <w:rPr>
          <w:lang w:val="en-AU"/>
        </w:rPr>
        <w:t xml:space="preserve">Similarly, to LCM scenario #5 if new training data is available at the UE side this may trigger a retraining of the NW model. This would need to start before using the UE sided AI/ML model. </w:t>
      </w:r>
    </w:p>
    <w:p w14:paraId="6C2A4DDE" w14:textId="092519AD" w:rsidR="00AE7302" w:rsidRPr="00364778" w:rsidRDefault="00AE7302">
      <w:pPr>
        <w:rPr>
          <w:lang w:val="en-AU"/>
        </w:rPr>
      </w:pPr>
      <w:r w:rsidRPr="00AE7302">
        <w:rPr>
          <w:b/>
          <w:bCs/>
          <w:lang w:eastAsia="en-GB"/>
        </w:rPr>
        <w:t>Model deployment for LCM scenario #</w:t>
      </w:r>
      <w:r>
        <w:rPr>
          <w:b/>
          <w:bCs/>
          <w:lang w:eastAsia="en-GB"/>
        </w:rPr>
        <w:t>7</w:t>
      </w:r>
    </w:p>
    <w:p w14:paraId="2EBE9EBF" w14:textId="6C6380CB" w:rsidR="00514961" w:rsidRDefault="00514961" w:rsidP="00514961">
      <w:pPr>
        <w:pStyle w:val="Doc-text2"/>
        <w:rPr>
          <w:rFonts w:cs="Arial"/>
          <w:b/>
          <w:lang w:val="en-GB"/>
        </w:rPr>
      </w:pPr>
      <w:r>
        <w:t xml:space="preserve">For </w:t>
      </w:r>
      <w:r>
        <w:rPr>
          <w:rFonts w:cs="Arial"/>
          <w:lang w:val="en-GB"/>
        </w:rPr>
        <w:t xml:space="preserve">LCM </w:t>
      </w:r>
      <w:r w:rsidR="00621E9C" w:rsidDel="003D1489">
        <w:rPr>
          <w:rFonts w:cs="Arial"/>
          <w:lang w:val="en-GB"/>
        </w:rPr>
        <w:t>scenario #</w:t>
      </w:r>
      <w:r w:rsidR="00374BD1">
        <w:rPr>
          <w:rFonts w:cs="Arial"/>
          <w:lang w:val="en-GB"/>
        </w:rPr>
        <w:t>7</w:t>
      </w:r>
      <w:r>
        <w:rPr>
          <w:rFonts w:cs="Arial"/>
          <w:lang w:val="en-GB"/>
        </w:rPr>
        <w:t xml:space="preserve"> there is a</w:t>
      </w:r>
      <w:r w:rsidRPr="00AF76F5">
        <w:rPr>
          <w:rFonts w:cs="Arial"/>
          <w:lang w:val="en-GB"/>
        </w:rPr>
        <w:t xml:space="preserve"> need to standardize a mechanism to transfer the UE side AI/ML model from the NW to the UE. That standardized mechanism needs to support many different aspects such as what container the AI/ML model is transferred within, storing capability of the device, formats of the actual AI/ML model supported. Many of these aspects would be within the domain of RAN2 and hence it is proposed that RAN2 would study these topics and conclude on their feasibility. </w:t>
      </w:r>
      <w:r w:rsidR="00BC222C">
        <w:rPr>
          <w:rFonts w:cs="Arial"/>
          <w:lang w:val="en-GB"/>
        </w:rPr>
        <w:t xml:space="preserve">RAN2 has just started their work and would benefit from guidance from RAN1 what aspect to </w:t>
      </w:r>
      <w:proofErr w:type="gramStart"/>
      <w:r w:rsidR="00BC222C">
        <w:rPr>
          <w:rFonts w:cs="Arial"/>
          <w:lang w:val="en-GB"/>
        </w:rPr>
        <w:t>particular study</w:t>
      </w:r>
      <w:proofErr w:type="gramEnd"/>
      <w:r w:rsidR="00BC222C">
        <w:rPr>
          <w:rFonts w:cs="Arial"/>
          <w:lang w:val="en-GB"/>
        </w:rPr>
        <w:t>. This topic being one of the topics that would fall within the RAN2 domain.</w:t>
      </w:r>
    </w:p>
    <w:p w14:paraId="7BDE866A" w14:textId="4050D505" w:rsidR="00B52503" w:rsidRPr="005D7D96" w:rsidRDefault="00B52503" w:rsidP="00127F98">
      <w:pPr>
        <w:pStyle w:val="Proposal"/>
      </w:pPr>
      <w:bookmarkStart w:id="18" w:name="_Toc115449660"/>
      <w:r w:rsidRPr="00A46CB4">
        <w:t xml:space="preserve">Send an LS to RAN2 asking </w:t>
      </w:r>
      <w:r>
        <w:t>RAN2</w:t>
      </w:r>
      <w:r w:rsidRPr="00A46CB4">
        <w:t xml:space="preserve"> to study mechanism</w:t>
      </w:r>
      <w:r>
        <w:t>s</w:t>
      </w:r>
      <w:r w:rsidRPr="00A46CB4">
        <w:t xml:space="preserve"> </w:t>
      </w:r>
      <w:r>
        <w:t xml:space="preserve">for AI/ML model </w:t>
      </w:r>
      <w:r w:rsidR="00F56785">
        <w:t>t</w:t>
      </w:r>
      <w:r>
        <w:t>ransfer for LCM scenario #</w:t>
      </w:r>
      <w:r w:rsidR="004753B8">
        <w:t>7</w:t>
      </w:r>
      <w:r>
        <w:t xml:space="preserve"> and it assess its associated complexity</w:t>
      </w:r>
      <w:bookmarkEnd w:id="18"/>
    </w:p>
    <w:p w14:paraId="12EF5D1A" w14:textId="5785D385" w:rsidR="0083681B" w:rsidRDefault="0083681B" w:rsidP="004E64B7">
      <w:pPr>
        <w:rPr>
          <w:lang w:val="en-AU"/>
        </w:rPr>
      </w:pPr>
      <w:r>
        <w:rPr>
          <w:lang w:val="en-AU"/>
        </w:rPr>
        <w:t xml:space="preserve">Moreover, there is no working assumption on the terminologies related to model deployment and model update, proposed terminologies are captured in </w:t>
      </w:r>
      <w:r w:rsidRPr="000D022F">
        <w:t>section 2.</w:t>
      </w:r>
      <w:r w:rsidR="005B121D">
        <w:t>9</w:t>
      </w:r>
      <w:r w:rsidR="00BE349B">
        <w:t>.</w:t>
      </w:r>
    </w:p>
    <w:p w14:paraId="2BF962DC" w14:textId="51821C56" w:rsidR="0083681B" w:rsidRDefault="004A0A13" w:rsidP="00127F98">
      <w:pPr>
        <w:pStyle w:val="Proposal"/>
      </w:pPr>
      <w:bookmarkStart w:id="19" w:name="_Toc115449661"/>
      <w:r>
        <w:t>Agree on</w:t>
      </w:r>
      <w:r w:rsidR="0083681B">
        <w:t xml:space="preserve"> the </w:t>
      </w:r>
      <w:r>
        <w:t>terminologies for</w:t>
      </w:r>
      <w:r w:rsidR="0083681B">
        <w:t xml:space="preserve"> “model deployment”</w:t>
      </w:r>
      <w:r w:rsidR="0083681B" w:rsidRPr="000D022F">
        <w:t xml:space="preserve"> </w:t>
      </w:r>
      <w:r w:rsidR="0083681B">
        <w:t xml:space="preserve">and “model update" </w:t>
      </w:r>
      <w:r w:rsidR="0083681B" w:rsidRPr="000D022F">
        <w:t>captured in section 2.</w:t>
      </w:r>
      <w:r w:rsidR="009B2E2F">
        <w:t>9</w:t>
      </w:r>
      <w:bookmarkEnd w:id="19"/>
    </w:p>
    <w:p w14:paraId="0C0F25D5" w14:textId="657CDFC7" w:rsidR="00322AC7" w:rsidRPr="00C12900" w:rsidRDefault="00322AC7" w:rsidP="003703DE">
      <w:pPr>
        <w:pStyle w:val="Heading2"/>
      </w:pPr>
      <w:r>
        <w:t>2.</w:t>
      </w:r>
      <w:r w:rsidR="003703DE">
        <w:t>4</w:t>
      </w:r>
      <w:r>
        <w:t xml:space="preserve"> </w:t>
      </w:r>
      <w:r w:rsidR="009F7A8F">
        <w:t>M</w:t>
      </w:r>
      <w:r w:rsidR="00114AF3">
        <w:t>odel in</w:t>
      </w:r>
      <w:r w:rsidR="006D3755">
        <w:t>ference</w:t>
      </w:r>
      <w:r w:rsidR="0091532D">
        <w:t xml:space="preserve"> stages</w:t>
      </w:r>
    </w:p>
    <w:p w14:paraId="7C3CFCA6" w14:textId="18727B19" w:rsidR="00F11D3D" w:rsidRDefault="00253B67" w:rsidP="00F11D3D">
      <w:r>
        <w:rPr>
          <w:highlight w:val="yellow"/>
          <w:lang w:val="en-GB"/>
        </w:rPr>
        <w:fldChar w:fldCharType="begin"/>
      </w:r>
      <w:r>
        <w:instrText xml:space="preserve"> REF _Ref115428176 \h </w:instrText>
      </w:r>
      <w:r>
        <w:rPr>
          <w:highlight w:val="yellow"/>
          <w:lang w:val="en-GB"/>
        </w:rPr>
      </w:r>
      <w:r>
        <w:rPr>
          <w:highlight w:val="yellow"/>
          <w:lang w:val="en-GB"/>
        </w:rPr>
        <w:fldChar w:fldCharType="separate"/>
      </w:r>
      <w:r>
        <w:t xml:space="preserve">Figure </w:t>
      </w:r>
      <w:r>
        <w:rPr>
          <w:noProof/>
        </w:rPr>
        <w:t>7</w:t>
      </w:r>
      <w:r>
        <w:rPr>
          <w:highlight w:val="yellow"/>
          <w:lang w:val="en-GB"/>
        </w:rPr>
        <w:fldChar w:fldCharType="end"/>
      </w:r>
      <w:r>
        <w:rPr>
          <w:lang w:val="en-GB"/>
        </w:rPr>
        <w:t xml:space="preserve"> </w:t>
      </w:r>
      <w:r w:rsidR="00F11D3D">
        <w:t xml:space="preserve">illustrates three stages associated with the model inference pipeline; data ingestion, data pre-processing and the actual inference stage that takes featured input data (X) to provide a model output (Y). </w:t>
      </w:r>
    </w:p>
    <w:p w14:paraId="4AB5543B" w14:textId="72B558D0" w:rsidR="00F11D3D" w:rsidRDefault="00F11D3D" w:rsidP="00F11D3D">
      <w:r>
        <w:t xml:space="preserve">Data ingestion refers to gathering relevant </w:t>
      </w:r>
      <w:r w:rsidR="00061B28">
        <w:t>data</w:t>
      </w:r>
      <w:r>
        <w:t xml:space="preserve"> needed for the ML-model for inference. In contrast to data ingestion for training, the data for making model inference is more time-restricted by the delay-constraints of </w:t>
      </w:r>
      <w:r>
        <w:lastRenderedPageBreak/>
        <w:t>the function using the model output. The data is typically a continuous flow of data, and not a large static dataset as is typically considered for training.</w:t>
      </w:r>
    </w:p>
    <w:p w14:paraId="3A2CF630" w14:textId="571AAD0A" w:rsidR="00F11D3D" w:rsidRDefault="00F11D3D" w:rsidP="00F11D3D">
      <w:r>
        <w:t xml:space="preserve">The data pre-processing stage for the inference pipeline is basically expected to be the same as in the corresponding stage of the training pipeline shown in </w:t>
      </w:r>
      <w:r w:rsidR="00897097">
        <w:fldChar w:fldCharType="begin"/>
      </w:r>
      <w:r w:rsidR="00897097">
        <w:instrText xml:space="preserve"> REF _Ref106610145 \h </w:instrText>
      </w:r>
      <w:r w:rsidR="00897097">
        <w:fldChar w:fldCharType="separate"/>
      </w:r>
      <w:r w:rsidR="001117E0">
        <w:t xml:space="preserve">Figure </w:t>
      </w:r>
      <w:r w:rsidR="001117E0">
        <w:rPr>
          <w:noProof/>
        </w:rPr>
        <w:t>3</w:t>
      </w:r>
      <w:r w:rsidR="00897097">
        <w:fldChar w:fldCharType="end"/>
      </w:r>
      <w:r>
        <w:fldChar w:fldCharType="begin"/>
      </w:r>
      <w:r>
        <w:instrText xml:space="preserve"> REF _Ref106610145 \h </w:instrText>
      </w:r>
      <w:r w:rsidR="00000000">
        <w:fldChar w:fldCharType="separate"/>
      </w:r>
      <w:r>
        <w:fldChar w:fldCharType="end"/>
      </w:r>
      <w:r>
        <w:t>. If training data is pre-processed, parts of this pre-processing may be needed during inference as well. For example, the process of normalizing, or excluding certain parts of the inference data. Evidently, if data pre-processing is standardized it applies to both training and inference.</w:t>
      </w:r>
      <w:r w:rsidR="005B121D">
        <w:t xml:space="preserve"> </w:t>
      </w:r>
      <w:r w:rsidR="00B600C3">
        <w:t>Hence, d</w:t>
      </w:r>
      <w:r>
        <w:t xml:space="preserve">uring model inference </w:t>
      </w:r>
      <w:r w:rsidR="00B600C3">
        <w:t xml:space="preserve">a </w:t>
      </w:r>
      <w:r>
        <w:t>deployed model is executed by feeding some featured input data to the model for obtaining some model output. How inference will be handled from a specification point of view differs significantly depending on if the AI/ML model is operating in the UE or in the NW</w:t>
      </w:r>
      <w:r w:rsidR="00312509">
        <w:t>.</w:t>
      </w:r>
    </w:p>
    <w:p w14:paraId="1492FC97" w14:textId="6AB1020D" w:rsidR="0091532D" w:rsidRDefault="0091532D" w:rsidP="00F11D3D">
      <w:r>
        <w:t>The description of the term “AI/ML model inference” from the working assumption list of terminologies states that the inference is “A process of using a trained AI/ML model …”, which is correct</w:t>
      </w:r>
      <w:r w:rsidR="000D022F">
        <w:t>,</w:t>
      </w:r>
      <w:r>
        <w:t xml:space="preserve"> but the description does not reflect that model inference is done in deployment. </w:t>
      </w:r>
      <w:r w:rsidR="000D022F" w:rsidRPr="000D022F">
        <w:t xml:space="preserve">Moreover, the description is unclear whether “a set of inputs” includes the stage of data pre-processing or if it refers to the </w:t>
      </w:r>
      <w:r w:rsidR="000D022F">
        <w:t xml:space="preserve">gathered </w:t>
      </w:r>
      <w:r w:rsidR="000D022F" w:rsidRPr="000D022F">
        <w:t>raw dat</w:t>
      </w:r>
      <w:r w:rsidR="000D022F">
        <w:t>a.</w:t>
      </w:r>
    </w:p>
    <w:p w14:paraId="23A8AB0E" w14:textId="161C3875" w:rsidR="000D022F" w:rsidRDefault="000D022F" w:rsidP="00127F98">
      <w:pPr>
        <w:pStyle w:val="Proposal"/>
      </w:pPr>
      <w:bookmarkStart w:id="20" w:name="_Toc115449662"/>
      <w:r w:rsidRPr="000D022F">
        <w:t xml:space="preserve">Revise the description of the term “AI/ML model </w:t>
      </w:r>
      <w:r>
        <w:t>inference</w:t>
      </w:r>
      <w:r w:rsidRPr="000D022F">
        <w:t>” with the proposed changes captured in</w:t>
      </w:r>
      <w:r w:rsidR="004C7103">
        <w:t xml:space="preserve"> Table 4</w:t>
      </w:r>
      <w:r w:rsidRPr="000D022F">
        <w:t xml:space="preserve"> in section 2.</w:t>
      </w:r>
      <w:r w:rsidR="00D93C54">
        <w:t>9</w:t>
      </w:r>
      <w:bookmarkEnd w:id="20"/>
    </w:p>
    <w:p w14:paraId="241DCC1D" w14:textId="77777777" w:rsidR="00D42010" w:rsidRDefault="00D42010" w:rsidP="00D42010">
      <w:pPr>
        <w:pStyle w:val="Caption"/>
        <w:keepNext/>
        <w:jc w:val="center"/>
      </w:pPr>
      <w:r>
        <w:rPr>
          <w:noProof/>
        </w:rPr>
        <w:drawing>
          <wp:inline distT="0" distB="0" distL="0" distR="0" wp14:anchorId="5FF8292F" wp14:editId="4E50E290">
            <wp:extent cx="3610530" cy="429495"/>
            <wp:effectExtent l="0" t="0" r="0" b="8890"/>
            <wp:docPr id="7" name="Picture 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610530" cy="429495"/>
                    </a:xfrm>
                    <a:prstGeom prst="rect">
                      <a:avLst/>
                    </a:prstGeom>
                  </pic:spPr>
                </pic:pic>
              </a:graphicData>
            </a:graphic>
          </wp:inline>
        </w:drawing>
      </w:r>
    </w:p>
    <w:p w14:paraId="675D4AB6" w14:textId="5AE79714" w:rsidR="008E1CB9" w:rsidRDefault="00D42010" w:rsidP="00D42010">
      <w:pPr>
        <w:pStyle w:val="Caption"/>
      </w:pPr>
      <w:bookmarkStart w:id="21" w:name="_Ref115428176"/>
      <w:r>
        <w:t xml:space="preserve">Figure </w:t>
      </w:r>
      <w:r>
        <w:fldChar w:fldCharType="begin"/>
      </w:r>
      <w:r>
        <w:instrText xml:space="preserve"> SEQ Figure \* ARABIC </w:instrText>
      </w:r>
      <w:r>
        <w:fldChar w:fldCharType="separate"/>
      </w:r>
      <w:r>
        <w:rPr>
          <w:noProof/>
        </w:rPr>
        <w:t>7</w:t>
      </w:r>
      <w:r>
        <w:fldChar w:fldCharType="end"/>
      </w:r>
      <w:bookmarkEnd w:id="21"/>
      <w:r>
        <w:t xml:space="preserve">: </w:t>
      </w:r>
      <w:r w:rsidRPr="00D42010">
        <w:t>Stages within model inference (pipeline).</w:t>
      </w:r>
    </w:p>
    <w:p w14:paraId="54958A23" w14:textId="77777777" w:rsidR="00552226" w:rsidRDefault="00552226" w:rsidP="00C85FB4">
      <w:pPr>
        <w:rPr>
          <w:lang w:eastAsia="en-GB"/>
        </w:rPr>
      </w:pPr>
    </w:p>
    <w:p w14:paraId="7BF53A6E" w14:textId="7815BC0B" w:rsidR="00E57134" w:rsidRPr="001A1D78" w:rsidRDefault="00E57134" w:rsidP="00552226">
      <w:pPr>
        <w:rPr>
          <w:b/>
          <w:lang w:val="en-GB" w:eastAsia="ja-JP"/>
        </w:rPr>
      </w:pPr>
      <w:r w:rsidRPr="00AE7302">
        <w:rPr>
          <w:b/>
          <w:bCs/>
          <w:lang w:eastAsia="en-GB"/>
        </w:rPr>
        <w:t xml:space="preserve">Model </w:t>
      </w:r>
      <w:r>
        <w:rPr>
          <w:b/>
          <w:bCs/>
          <w:lang w:eastAsia="en-GB"/>
        </w:rPr>
        <w:t>inference</w:t>
      </w:r>
      <w:r w:rsidRPr="00AE7302">
        <w:rPr>
          <w:b/>
          <w:bCs/>
          <w:lang w:eastAsia="en-GB"/>
        </w:rPr>
        <w:t xml:space="preserve"> for LCM scenario #3 and #4</w:t>
      </w:r>
    </w:p>
    <w:p w14:paraId="3EA80078" w14:textId="4C61BE5B" w:rsidR="00954DF1" w:rsidRDefault="00954DF1" w:rsidP="00552226">
      <w:pPr>
        <w:rPr>
          <w:lang w:val="en-AU"/>
        </w:rPr>
      </w:pPr>
      <w:r>
        <w:rPr>
          <w:lang w:val="en-AU"/>
        </w:rPr>
        <w:t xml:space="preserve">For LCM scenario #3 no direct standard impact is foreseen since the </w:t>
      </w:r>
      <w:r w:rsidR="00156F18">
        <w:rPr>
          <w:lang w:val="en-AU"/>
        </w:rPr>
        <w:t xml:space="preserve">AI/ML model inference is operated within the NW. </w:t>
      </w:r>
    </w:p>
    <w:p w14:paraId="76C15389" w14:textId="025E9253" w:rsidR="00156F18" w:rsidRDefault="00156F18" w:rsidP="00552226">
      <w:pPr>
        <w:rPr>
          <w:lang w:val="en-AU"/>
        </w:rPr>
      </w:pPr>
      <w:r>
        <w:rPr>
          <w:lang w:val="en-AU"/>
        </w:rPr>
        <w:t>For LCM scenario #4, the inference itself may most likely not need to be standardized</w:t>
      </w:r>
      <w:r w:rsidR="00811019">
        <w:rPr>
          <w:lang w:val="en-AU"/>
        </w:rPr>
        <w:t>,</w:t>
      </w:r>
      <w:r>
        <w:rPr>
          <w:lang w:val="en-AU"/>
        </w:rPr>
        <w:t xml:space="preserve"> however</w:t>
      </w:r>
      <w:r w:rsidR="00811019">
        <w:rPr>
          <w:lang w:val="en-AU"/>
        </w:rPr>
        <w:t xml:space="preserve">, depending on the </w:t>
      </w:r>
      <w:r w:rsidR="00565D19">
        <w:rPr>
          <w:lang w:val="en-AU"/>
        </w:rPr>
        <w:t xml:space="preserve">considered </w:t>
      </w:r>
      <w:r w:rsidR="00811019">
        <w:rPr>
          <w:lang w:val="en-AU"/>
        </w:rPr>
        <w:t>use case,</w:t>
      </w:r>
      <w:r>
        <w:rPr>
          <w:lang w:val="en-AU"/>
        </w:rPr>
        <w:t xml:space="preserve"> the </w:t>
      </w:r>
      <w:r w:rsidR="00D166D5">
        <w:rPr>
          <w:lang w:val="en-AU"/>
        </w:rPr>
        <w:t xml:space="preserve">UE </w:t>
      </w:r>
      <w:r>
        <w:rPr>
          <w:lang w:val="en-AU"/>
        </w:rPr>
        <w:t xml:space="preserve">report that is based on the inference </w:t>
      </w:r>
      <w:r w:rsidR="00D166D5">
        <w:rPr>
          <w:lang w:val="en-AU"/>
        </w:rPr>
        <w:t>and</w:t>
      </w:r>
      <w:r>
        <w:rPr>
          <w:lang w:val="en-AU"/>
        </w:rPr>
        <w:t xml:space="preserve"> sent to the NW need to be standardized</w:t>
      </w:r>
      <w:r w:rsidR="00D166D5">
        <w:rPr>
          <w:lang w:val="en-AU"/>
        </w:rPr>
        <w:t xml:space="preserve">, </w:t>
      </w:r>
      <w:r w:rsidR="00CA6153">
        <w:rPr>
          <w:lang w:val="en-AU"/>
        </w:rPr>
        <w:t>including the</w:t>
      </w:r>
      <w:r w:rsidR="00484E1B">
        <w:rPr>
          <w:lang w:val="en-AU"/>
        </w:rPr>
        <w:t xml:space="preserve"> procedures around it</w:t>
      </w:r>
      <w:r>
        <w:rPr>
          <w:lang w:val="en-AU"/>
        </w:rPr>
        <w:t xml:space="preserve">. </w:t>
      </w:r>
    </w:p>
    <w:p w14:paraId="63903393" w14:textId="72648A73" w:rsidR="00E57134" w:rsidRDefault="00E57134" w:rsidP="00552226">
      <w:pPr>
        <w:rPr>
          <w:lang w:val="en-AU"/>
        </w:rPr>
      </w:pPr>
      <w:r w:rsidRPr="00784A13">
        <w:rPr>
          <w:b/>
          <w:bCs/>
          <w:lang w:eastAsia="en-GB"/>
        </w:rPr>
        <w:t>Model inference for LCM scenario #5</w:t>
      </w:r>
      <w:r w:rsidR="0047336A">
        <w:rPr>
          <w:b/>
          <w:bCs/>
          <w:lang w:eastAsia="en-GB"/>
        </w:rPr>
        <w:t xml:space="preserve"> and #6</w:t>
      </w:r>
    </w:p>
    <w:p w14:paraId="3DD08D1F" w14:textId="32588BD0" w:rsidR="00484E1B" w:rsidRDefault="00BF0A54" w:rsidP="00552226">
      <w:pPr>
        <w:rPr>
          <w:lang w:val="en-AU"/>
        </w:rPr>
      </w:pPr>
      <w:r>
        <w:rPr>
          <w:lang w:val="en-AU"/>
        </w:rPr>
        <w:t xml:space="preserve">As </w:t>
      </w:r>
      <w:r w:rsidR="008F6817">
        <w:rPr>
          <w:lang w:val="en-AU"/>
        </w:rPr>
        <w:t xml:space="preserve">discussed </w:t>
      </w:r>
      <w:r>
        <w:rPr>
          <w:lang w:val="en-AU"/>
        </w:rPr>
        <w:t xml:space="preserve">in the </w:t>
      </w:r>
      <w:r w:rsidR="008F6817">
        <w:rPr>
          <w:lang w:val="en-AU"/>
        </w:rPr>
        <w:t>model</w:t>
      </w:r>
      <w:r>
        <w:rPr>
          <w:lang w:val="en-AU"/>
        </w:rPr>
        <w:t xml:space="preserve"> training </w:t>
      </w:r>
      <w:r w:rsidR="008F6817">
        <w:rPr>
          <w:lang w:val="en-AU"/>
        </w:rPr>
        <w:t>subsection,</w:t>
      </w:r>
      <w:r>
        <w:rPr>
          <w:lang w:val="en-AU"/>
        </w:rPr>
        <w:t xml:space="preserve"> the inference stage </w:t>
      </w:r>
      <w:r w:rsidR="00CF5972">
        <w:rPr>
          <w:lang w:val="en-AU"/>
        </w:rPr>
        <w:t>need</w:t>
      </w:r>
      <w:r w:rsidR="002C251B">
        <w:rPr>
          <w:lang w:val="en-AU"/>
        </w:rPr>
        <w:t>s</w:t>
      </w:r>
      <w:r w:rsidR="00CF5972">
        <w:rPr>
          <w:lang w:val="en-AU"/>
        </w:rPr>
        <w:t xml:space="preserve"> to </w:t>
      </w:r>
      <w:r w:rsidR="00D7092E">
        <w:rPr>
          <w:lang w:val="en-AU"/>
        </w:rPr>
        <w:t xml:space="preserve">provide same model inputs as </w:t>
      </w:r>
      <w:r w:rsidR="00454AC9">
        <w:rPr>
          <w:lang w:val="en-AU"/>
        </w:rPr>
        <w:t xml:space="preserve">used for </w:t>
      </w:r>
      <w:r w:rsidR="00CF5972">
        <w:rPr>
          <w:lang w:val="en-AU"/>
        </w:rPr>
        <w:t>the training stage</w:t>
      </w:r>
      <w:r w:rsidR="00D7092E">
        <w:rPr>
          <w:lang w:val="en-AU"/>
        </w:rPr>
        <w:t xml:space="preserve">. </w:t>
      </w:r>
      <w:r w:rsidR="00C844BD">
        <w:rPr>
          <w:lang w:val="en-AU"/>
        </w:rPr>
        <w:t>See the training part for further details.</w:t>
      </w:r>
    </w:p>
    <w:p w14:paraId="2D1C1FC6" w14:textId="50E8D4B7" w:rsidR="00E57134" w:rsidRDefault="00E57134" w:rsidP="000E3B19">
      <w:pPr>
        <w:rPr>
          <w:lang w:val="en-AU"/>
        </w:rPr>
      </w:pPr>
      <w:r w:rsidRPr="00AE7302">
        <w:rPr>
          <w:b/>
          <w:bCs/>
          <w:lang w:eastAsia="en-GB"/>
        </w:rPr>
        <w:t xml:space="preserve">Model </w:t>
      </w:r>
      <w:r>
        <w:rPr>
          <w:b/>
          <w:bCs/>
          <w:lang w:eastAsia="en-GB"/>
        </w:rPr>
        <w:t>inference</w:t>
      </w:r>
      <w:r w:rsidRPr="00AE7302">
        <w:rPr>
          <w:b/>
          <w:bCs/>
          <w:lang w:eastAsia="en-GB"/>
        </w:rPr>
        <w:t xml:space="preserve"> for LCM scenario #</w:t>
      </w:r>
      <w:r>
        <w:rPr>
          <w:b/>
          <w:bCs/>
          <w:lang w:eastAsia="en-GB"/>
        </w:rPr>
        <w:t>7</w:t>
      </w:r>
    </w:p>
    <w:p w14:paraId="39147DCC" w14:textId="3B04E8CF" w:rsidR="000E3B19" w:rsidRDefault="00D73E9A" w:rsidP="000E3B19">
      <w:pPr>
        <w:rPr>
          <w:lang w:val="en-AU"/>
        </w:rPr>
      </w:pPr>
      <w:r>
        <w:t>The input to the</w:t>
      </w:r>
      <w:r w:rsidR="00265B61">
        <w:t xml:space="preserve"> </w:t>
      </w:r>
      <w:r w:rsidR="00665BFE">
        <w:t xml:space="preserve">UE-sided </w:t>
      </w:r>
      <w:r w:rsidR="00265B61">
        <w:t>AI/ML model for inference needs to be defined similarly as for as for scenario #5 and #6</w:t>
      </w:r>
      <w:r w:rsidR="00163312">
        <w:t xml:space="preserve">. The </w:t>
      </w:r>
      <w:r w:rsidR="00DE1B89">
        <w:t xml:space="preserve">output or rather the reported format becomes a </w:t>
      </w:r>
      <w:r w:rsidR="000C574B">
        <w:t>design option of the joint training</w:t>
      </w:r>
      <w:r w:rsidR="00AF0D30">
        <w:t xml:space="preserve"> between the NW and UE sided model and hence does not need to be defined in </w:t>
      </w:r>
      <w:r w:rsidR="005B121D">
        <w:t>detail</w:t>
      </w:r>
      <w:r w:rsidR="00AF0D30">
        <w:t>.</w:t>
      </w:r>
      <w:r w:rsidR="00C24495">
        <w:t xml:space="preserve"> However how the UE transmit the actual bits needs to be studied, even if the meaning of them is not defined.</w:t>
      </w:r>
    </w:p>
    <w:p w14:paraId="2CC3B8FA" w14:textId="07827EDE" w:rsidR="00970A77" w:rsidRPr="00D54B5B" w:rsidRDefault="004816F6" w:rsidP="003703DE">
      <w:pPr>
        <w:pStyle w:val="Heading2"/>
      </w:pPr>
      <w:r w:rsidRPr="00D54B5B">
        <w:t>2.</w:t>
      </w:r>
      <w:r w:rsidR="003703DE">
        <w:t>5</w:t>
      </w:r>
      <w:r w:rsidR="00B91185">
        <w:tab/>
      </w:r>
      <w:r w:rsidR="00F4094A" w:rsidRPr="00D54B5B">
        <w:t xml:space="preserve">Model </w:t>
      </w:r>
      <w:r w:rsidRPr="00D54B5B">
        <w:t>monitoring</w:t>
      </w:r>
    </w:p>
    <w:p w14:paraId="4787BBAD" w14:textId="4488E5B1" w:rsidR="003E49B1" w:rsidRDefault="0023209F" w:rsidP="003E49B1">
      <w:pPr>
        <w:pStyle w:val="Doc-text2"/>
        <w:rPr>
          <w:rFonts w:cs="Arial"/>
          <w:lang w:val="en-AU"/>
        </w:rPr>
      </w:pPr>
      <w:r>
        <w:rPr>
          <w:lang w:val="en-US"/>
        </w:rPr>
        <w:t>Model performance monitoring refers to</w:t>
      </w:r>
      <w:r w:rsidRPr="00656720">
        <w:rPr>
          <w:rFonts w:cs="Arial"/>
          <w:lang w:val="en-AU"/>
        </w:rPr>
        <w:t xml:space="preserve"> </w:t>
      </w:r>
      <w:r w:rsidR="003E49B1" w:rsidRPr="00656720">
        <w:rPr>
          <w:rFonts w:cs="Arial"/>
          <w:lang w:val="en-AU"/>
        </w:rPr>
        <w:t>monitoring drift</w:t>
      </w:r>
      <w:r w:rsidR="000901AE">
        <w:rPr>
          <w:rFonts w:cs="Arial"/>
          <w:lang w:val="en-AU"/>
        </w:rPr>
        <w:t>s</w:t>
      </w:r>
      <w:r w:rsidR="003E49B1" w:rsidRPr="00656720">
        <w:rPr>
          <w:rFonts w:cs="Arial"/>
          <w:lang w:val="en-AU"/>
        </w:rPr>
        <w:t xml:space="preserve"> in data </w:t>
      </w:r>
      <w:r w:rsidR="000901AE">
        <w:rPr>
          <w:rFonts w:cs="Arial"/>
          <w:lang w:val="en-AU"/>
        </w:rPr>
        <w:t>and model or</w:t>
      </w:r>
      <w:r w:rsidR="003E49B1" w:rsidRPr="00656720">
        <w:rPr>
          <w:rFonts w:cs="Arial"/>
          <w:lang w:val="en-AU"/>
        </w:rPr>
        <w:t xml:space="preserve"> </w:t>
      </w:r>
      <w:r w:rsidR="000901AE">
        <w:rPr>
          <w:rFonts w:cs="Arial"/>
          <w:lang w:val="en-AU"/>
        </w:rPr>
        <w:t>monitoring</w:t>
      </w:r>
      <w:r w:rsidR="003E49B1" w:rsidRPr="00656720">
        <w:rPr>
          <w:rFonts w:cs="Arial"/>
          <w:lang w:val="en-AU"/>
        </w:rPr>
        <w:t xml:space="preserve"> performance metrics after the model </w:t>
      </w:r>
      <w:r w:rsidR="000901AE">
        <w:rPr>
          <w:rFonts w:cs="Arial"/>
          <w:lang w:val="en-AU"/>
        </w:rPr>
        <w:t>has been</w:t>
      </w:r>
      <w:r w:rsidR="003E49B1" w:rsidRPr="00656720">
        <w:rPr>
          <w:rFonts w:cs="Arial"/>
          <w:lang w:val="en-AU"/>
        </w:rPr>
        <w:t xml:space="preserve"> deployed. The data drift can for example be detected by comparing the data statistics during inference with the data collected during training. A large difference can indicate that a model is not operating under the same assumptions </w:t>
      </w:r>
      <w:r>
        <w:rPr>
          <w:rFonts w:cs="Arial"/>
          <w:lang w:val="en-AU"/>
        </w:rPr>
        <w:t>used</w:t>
      </w:r>
      <w:r w:rsidR="003E49B1" w:rsidRPr="00656720">
        <w:rPr>
          <w:rFonts w:cs="Arial"/>
          <w:lang w:val="en-AU"/>
        </w:rPr>
        <w:t xml:space="preserve"> during the training, and potentially needs to be retrained. Similarly, </w:t>
      </w:r>
      <w:r w:rsidR="000901AE">
        <w:rPr>
          <w:rFonts w:cs="Arial"/>
          <w:lang w:val="en-AU"/>
        </w:rPr>
        <w:t>model monitoring may indicate that</w:t>
      </w:r>
      <w:r w:rsidR="003E49B1" w:rsidRPr="00656720">
        <w:rPr>
          <w:rFonts w:cs="Arial"/>
          <w:lang w:val="en-AU"/>
        </w:rPr>
        <w:t xml:space="preserve"> performance metrics related to the model inference go below a given threshold </w:t>
      </w:r>
      <w:r w:rsidR="000901AE">
        <w:rPr>
          <w:rFonts w:cs="Arial"/>
          <w:lang w:val="en-AU"/>
        </w:rPr>
        <w:t>which</w:t>
      </w:r>
      <w:r w:rsidR="003E49B1" w:rsidRPr="00656720">
        <w:rPr>
          <w:rFonts w:cs="Arial"/>
          <w:lang w:val="en-AU"/>
        </w:rPr>
        <w:t xml:space="preserve"> might trigger model retraining (including generation of a new training </w:t>
      </w:r>
      <w:r>
        <w:rPr>
          <w:rFonts w:cs="Arial"/>
          <w:lang w:val="en-AU"/>
        </w:rPr>
        <w:t>data</w:t>
      </w:r>
      <w:r w:rsidR="003E49B1" w:rsidRPr="00656720">
        <w:rPr>
          <w:rFonts w:cs="Arial"/>
          <w:lang w:val="en-AU"/>
        </w:rPr>
        <w:t>set).</w:t>
      </w:r>
    </w:p>
    <w:p w14:paraId="2EFCCE1B" w14:textId="76BF549D" w:rsidR="000901AE" w:rsidRPr="000901AE" w:rsidRDefault="000901AE" w:rsidP="003E49B1">
      <w:pPr>
        <w:pStyle w:val="Doc-text2"/>
        <w:rPr>
          <w:rFonts w:cs="Arial"/>
          <w:lang w:val="en-US"/>
        </w:rPr>
      </w:pPr>
      <w:r>
        <w:rPr>
          <w:rFonts w:cs="Arial"/>
          <w:lang w:val="en-AU"/>
        </w:rPr>
        <w:t xml:space="preserve">Model performance monitoring is partly captured by the description of the term “Model monitoring” </w:t>
      </w:r>
      <w:r>
        <w:t>from the working assumption list of terminologies</w:t>
      </w:r>
      <w:r w:rsidRPr="000901AE">
        <w:rPr>
          <w:lang w:val="en-US"/>
        </w:rPr>
        <w:t xml:space="preserve"> </w:t>
      </w:r>
      <w:r>
        <w:rPr>
          <w:lang w:val="en-US"/>
        </w:rPr>
        <w:t xml:space="preserve">but data validation as part of monitoring input data statistics </w:t>
      </w:r>
      <w:r w:rsidR="00A976EF">
        <w:rPr>
          <w:lang w:val="en-US"/>
        </w:rPr>
        <w:t xml:space="preserve">of deployed model </w:t>
      </w:r>
      <w:r>
        <w:rPr>
          <w:lang w:val="en-US"/>
        </w:rPr>
        <w:t>has not been captured.</w:t>
      </w:r>
    </w:p>
    <w:p w14:paraId="4400E043" w14:textId="14129EF7" w:rsidR="00657707" w:rsidRPr="00657707" w:rsidRDefault="00657707" w:rsidP="00127F98">
      <w:pPr>
        <w:pStyle w:val="Proposal"/>
      </w:pPr>
      <w:bookmarkStart w:id="22" w:name="_Toc115449663"/>
      <w:r w:rsidRPr="00657707">
        <w:lastRenderedPageBreak/>
        <w:t>Define the term “</w:t>
      </w:r>
      <w:r>
        <w:t>Data validation</w:t>
      </w:r>
      <w:r w:rsidRPr="00657707">
        <w:t xml:space="preserve">” with the description given by the text proposal in Table </w:t>
      </w:r>
      <w:r w:rsidR="005B121D">
        <w:t>4</w:t>
      </w:r>
      <w:r w:rsidRPr="00657707">
        <w:t xml:space="preserve"> in section 2.</w:t>
      </w:r>
      <w:r w:rsidR="005B121D">
        <w:t>9</w:t>
      </w:r>
      <w:r w:rsidRPr="00657707">
        <w:t>.</w:t>
      </w:r>
      <w:bookmarkEnd w:id="22"/>
    </w:p>
    <w:p w14:paraId="2BA8BBA2" w14:textId="5364FE48" w:rsidR="00354877" w:rsidRPr="001A1D78" w:rsidRDefault="00E57134" w:rsidP="00354877">
      <w:pPr>
        <w:rPr>
          <w:b/>
          <w:lang w:val="en-GB" w:eastAsia="ja-JP"/>
        </w:rPr>
      </w:pPr>
      <w:r w:rsidRPr="00AE7302">
        <w:rPr>
          <w:b/>
          <w:bCs/>
          <w:lang w:eastAsia="en-GB"/>
        </w:rPr>
        <w:t xml:space="preserve">Model </w:t>
      </w:r>
      <w:r>
        <w:rPr>
          <w:b/>
          <w:bCs/>
          <w:lang w:eastAsia="en-GB"/>
        </w:rPr>
        <w:t>monitoring</w:t>
      </w:r>
      <w:r w:rsidRPr="00AE7302">
        <w:rPr>
          <w:b/>
          <w:bCs/>
          <w:lang w:eastAsia="en-GB"/>
        </w:rPr>
        <w:t xml:space="preserve"> for LCM scenario #3 and #4</w:t>
      </w:r>
    </w:p>
    <w:p w14:paraId="4AA6A2D8" w14:textId="5771A36E" w:rsidR="007A469B" w:rsidRPr="00B32F71" w:rsidRDefault="00283BB8" w:rsidP="00784A13">
      <w:r>
        <w:rPr>
          <w:lang w:val="en-AU"/>
        </w:rPr>
        <w:t xml:space="preserve">For LCM scenario #3 the </w:t>
      </w:r>
      <w:r w:rsidR="00997BBF">
        <w:rPr>
          <w:lang w:val="en-AU"/>
        </w:rPr>
        <w:t xml:space="preserve">model monitoring would be performed on the network side and currently no </w:t>
      </w:r>
      <w:r w:rsidR="00E00AEF">
        <w:rPr>
          <w:lang w:val="en-AU"/>
        </w:rPr>
        <w:t xml:space="preserve">standard impact from this is foreseen rather the tools available within the standard </w:t>
      </w:r>
      <w:r w:rsidR="00E61921">
        <w:rPr>
          <w:lang w:val="en-AU"/>
        </w:rPr>
        <w:t xml:space="preserve">currently would be sufficient. </w:t>
      </w:r>
    </w:p>
    <w:p w14:paraId="114445AA" w14:textId="613FEEA6" w:rsidR="00254210" w:rsidRPr="00784A13" w:rsidRDefault="00E77AC9" w:rsidP="00254210">
      <w:pPr>
        <w:pStyle w:val="Doc-text2"/>
        <w:rPr>
          <w:rFonts w:eastAsiaTheme="minorHAnsi"/>
          <w:szCs w:val="22"/>
          <w:lang w:val="en-AU" w:eastAsia="en-US"/>
        </w:rPr>
      </w:pPr>
      <w:r>
        <w:rPr>
          <w:lang w:val="en-AU"/>
        </w:rPr>
        <w:t>For LCM scenario #</w:t>
      </w:r>
      <w:r w:rsidRPr="00784A13">
        <w:rPr>
          <w:rFonts w:eastAsiaTheme="minorHAnsi"/>
          <w:szCs w:val="22"/>
          <w:lang w:val="en-AU" w:eastAsia="en-US"/>
        </w:rPr>
        <w:t xml:space="preserve">4, </w:t>
      </w:r>
      <w:r w:rsidR="00254210" w:rsidRPr="00784A13">
        <w:rPr>
          <w:rFonts w:eastAsiaTheme="minorHAnsi"/>
          <w:szCs w:val="22"/>
          <w:lang w:val="en-AU" w:eastAsia="en-US"/>
        </w:rPr>
        <w:t xml:space="preserve">monitoring should be done by both the NW and UE. The UE can for example monitor that the input to the AI/ML model is </w:t>
      </w:r>
      <w:proofErr w:type="gramStart"/>
      <w:r w:rsidR="00254210" w:rsidRPr="00784A13">
        <w:rPr>
          <w:rFonts w:eastAsiaTheme="minorHAnsi"/>
          <w:szCs w:val="22"/>
          <w:lang w:val="en-AU" w:eastAsia="en-US"/>
        </w:rPr>
        <w:t>similar to</w:t>
      </w:r>
      <w:proofErr w:type="gramEnd"/>
      <w:r w:rsidR="00254210" w:rsidRPr="00784A13">
        <w:rPr>
          <w:rFonts w:eastAsiaTheme="minorHAnsi"/>
          <w:szCs w:val="22"/>
          <w:lang w:val="en-AU" w:eastAsia="en-US"/>
        </w:rPr>
        <w:t xml:space="preserve"> the statistical properties it was trained for. The NW side on the other hand can monitor the direct affect the AI/ML model has on the UE performance considering how the NW is scheduling and operating the UE. The NW also has the possibility to monitor the performance between different UEs, different cells within the NW and so on. The results of the NW monitoring could be beneficial for the UE to know and hence there should be the possibility for the NW to inform the UE about that the AI/ML model performance. This could be as simply as just indicating that a </w:t>
      </w:r>
      <w:r w:rsidR="00254210" w:rsidRPr="00BD4DC5" w:rsidDel="00FC4505">
        <w:rPr>
          <w:rFonts w:eastAsiaTheme="minorHAnsi"/>
          <w:szCs w:val="22"/>
          <w:lang w:val="en-AU" w:eastAsia="en-US"/>
        </w:rPr>
        <w:t xml:space="preserve">specific AI/ML </w:t>
      </w:r>
      <w:r w:rsidR="00FC4505" w:rsidRPr="00BD4DC5">
        <w:rPr>
          <w:rFonts w:eastAsiaTheme="minorHAnsi"/>
          <w:szCs w:val="22"/>
          <w:lang w:val="en-AU" w:eastAsia="en-US"/>
        </w:rPr>
        <w:t>model</w:t>
      </w:r>
      <w:r w:rsidR="00254210" w:rsidRPr="00784A13">
        <w:rPr>
          <w:rFonts w:eastAsiaTheme="minorHAnsi"/>
          <w:szCs w:val="22"/>
          <w:lang w:val="en-AU" w:eastAsia="en-US"/>
        </w:rPr>
        <w:t xml:space="preserve"> is not functioning adequate. </w:t>
      </w:r>
    </w:p>
    <w:p w14:paraId="7BDD43A6" w14:textId="619F7C69" w:rsidR="00354877" w:rsidRDefault="00915210" w:rsidP="00354877">
      <w:pPr>
        <w:rPr>
          <w:lang w:val="en-AU"/>
        </w:rPr>
      </w:pPr>
      <w:r w:rsidRPr="00AE7302">
        <w:rPr>
          <w:b/>
          <w:bCs/>
          <w:lang w:eastAsia="en-GB"/>
        </w:rPr>
        <w:t xml:space="preserve">Model </w:t>
      </w:r>
      <w:r>
        <w:rPr>
          <w:b/>
          <w:bCs/>
          <w:lang w:eastAsia="en-GB"/>
        </w:rPr>
        <w:t>monitoring</w:t>
      </w:r>
      <w:r w:rsidRPr="00AE7302">
        <w:rPr>
          <w:b/>
          <w:bCs/>
          <w:lang w:eastAsia="en-GB"/>
        </w:rPr>
        <w:t xml:space="preserve"> for LCM scenario #</w:t>
      </w:r>
      <w:r>
        <w:rPr>
          <w:b/>
          <w:bCs/>
          <w:lang w:eastAsia="en-GB"/>
        </w:rPr>
        <w:t>5</w:t>
      </w:r>
      <w:r w:rsidR="0050231F">
        <w:rPr>
          <w:b/>
          <w:bCs/>
          <w:lang w:eastAsia="en-GB"/>
        </w:rPr>
        <w:t xml:space="preserve"> and</w:t>
      </w:r>
      <w:r w:rsidR="00E161FA">
        <w:rPr>
          <w:b/>
          <w:bCs/>
          <w:lang w:eastAsia="en-GB"/>
        </w:rPr>
        <w:t xml:space="preserve"> #6</w:t>
      </w:r>
    </w:p>
    <w:p w14:paraId="139F0D5D" w14:textId="327491B6" w:rsidR="001E037A" w:rsidRDefault="00567646" w:rsidP="00354877">
      <w:pPr>
        <w:rPr>
          <w:lang w:val="en-AU"/>
        </w:rPr>
      </w:pPr>
      <w:r w:rsidRPr="00784A13">
        <w:rPr>
          <w:lang w:val="en-AU" w:eastAsia="zh-CN"/>
        </w:rPr>
        <w:t xml:space="preserve">For the </w:t>
      </w:r>
      <w:r w:rsidR="00E91692" w:rsidRPr="00784A13">
        <w:rPr>
          <w:lang w:val="en-AU" w:eastAsia="zh-CN"/>
        </w:rPr>
        <w:t>LCM scenarios #5</w:t>
      </w:r>
      <w:r w:rsidR="00786E1F" w:rsidRPr="00784A13">
        <w:rPr>
          <w:lang w:val="en-AU" w:eastAsia="zh-CN"/>
        </w:rPr>
        <w:t xml:space="preserve"> and</w:t>
      </w:r>
      <w:r w:rsidR="00E91692" w:rsidRPr="00784A13">
        <w:rPr>
          <w:lang w:val="en-AU" w:eastAsia="zh-CN"/>
        </w:rPr>
        <w:t xml:space="preserve"> #6 </w:t>
      </w:r>
      <w:r w:rsidR="00881571" w:rsidRPr="00784A13">
        <w:rPr>
          <w:lang w:val="en-AU" w:eastAsia="zh-CN"/>
        </w:rPr>
        <w:t>reasoning</w:t>
      </w:r>
      <w:r w:rsidR="00786E1F" w:rsidRPr="00784A13">
        <w:rPr>
          <w:lang w:val="en-AU" w:eastAsia="zh-CN"/>
        </w:rPr>
        <w:t xml:space="preserve"> </w:t>
      </w:r>
      <w:r w:rsidR="00881571" w:rsidRPr="00784A13">
        <w:rPr>
          <w:lang w:val="en-AU" w:eastAsia="zh-CN"/>
        </w:rPr>
        <w:t>are very similar to LCM scenario #</w:t>
      </w:r>
      <w:r w:rsidR="006A0495" w:rsidRPr="00784A13">
        <w:rPr>
          <w:lang w:val="en-AU" w:eastAsia="zh-CN"/>
        </w:rPr>
        <w:t>4 and the corresponding needs</w:t>
      </w:r>
      <w:r w:rsidR="00F05199">
        <w:t xml:space="preserve">, </w:t>
      </w:r>
      <w:r w:rsidR="00437773">
        <w:t>i.e.,</w:t>
      </w:r>
      <w:r w:rsidR="00F05199">
        <w:t xml:space="preserve"> some basic model monitoring framework is needed on the network side and mechanism for this needs to be studied further.</w:t>
      </w:r>
    </w:p>
    <w:p w14:paraId="1472F2B5" w14:textId="20F5575F" w:rsidR="0050231F" w:rsidRDefault="0050231F" w:rsidP="0050231F">
      <w:pPr>
        <w:rPr>
          <w:lang w:val="en-AU"/>
        </w:rPr>
      </w:pPr>
      <w:r w:rsidRPr="00AE7302">
        <w:rPr>
          <w:b/>
          <w:bCs/>
          <w:lang w:eastAsia="en-GB"/>
        </w:rPr>
        <w:t xml:space="preserve">Model </w:t>
      </w:r>
      <w:r>
        <w:rPr>
          <w:b/>
          <w:bCs/>
          <w:lang w:eastAsia="en-GB"/>
        </w:rPr>
        <w:t>monitoring</w:t>
      </w:r>
      <w:r w:rsidRPr="00AE7302">
        <w:rPr>
          <w:b/>
          <w:bCs/>
          <w:lang w:eastAsia="en-GB"/>
        </w:rPr>
        <w:t xml:space="preserve"> for LCM scenario </w:t>
      </w:r>
      <w:r>
        <w:rPr>
          <w:b/>
          <w:bCs/>
          <w:lang w:eastAsia="en-GB"/>
        </w:rPr>
        <w:t>#7</w:t>
      </w:r>
    </w:p>
    <w:p w14:paraId="2166BA11" w14:textId="101E53B2" w:rsidR="003B150A" w:rsidRDefault="0050231F" w:rsidP="003B150A">
      <w:pPr>
        <w:pStyle w:val="Doc-text2"/>
        <w:rPr>
          <w:lang w:val="en-AU"/>
        </w:rPr>
      </w:pPr>
      <w:r>
        <w:rPr>
          <w:lang w:val="en-AU"/>
        </w:rPr>
        <w:t xml:space="preserve">For LCM scenario #7 </w:t>
      </w:r>
      <w:r w:rsidR="00715D38">
        <w:rPr>
          <w:lang w:val="en-AU"/>
        </w:rPr>
        <w:t xml:space="preserve">the model monitoring would in principle be rather </w:t>
      </w:r>
      <w:proofErr w:type="gramStart"/>
      <w:r w:rsidR="00715D38">
        <w:rPr>
          <w:lang w:val="en-AU"/>
        </w:rPr>
        <w:t>similar to</w:t>
      </w:r>
      <w:proofErr w:type="gramEnd"/>
      <w:r w:rsidR="00715D38">
        <w:rPr>
          <w:lang w:val="en-AU"/>
        </w:rPr>
        <w:t xml:space="preserve"> LCM scenario #3 </w:t>
      </w:r>
      <w:r w:rsidR="00295E49">
        <w:rPr>
          <w:lang w:val="en-AU"/>
        </w:rPr>
        <w:t>with needed data collection framework defined for it so that the NW has access to the input to the AI/ML model in the UE similar as for inference.</w:t>
      </w:r>
    </w:p>
    <w:p w14:paraId="23DFDE08" w14:textId="1D2904A0" w:rsidR="00EB5B06" w:rsidRDefault="00EB5B06" w:rsidP="00EB5B06">
      <w:pPr>
        <w:pStyle w:val="Heading2"/>
      </w:pPr>
      <w:r>
        <w:t>2.</w:t>
      </w:r>
      <w:r w:rsidR="003703DE">
        <w:t>6</w:t>
      </w:r>
      <w:r>
        <w:tab/>
        <w:t>Data Collection</w:t>
      </w:r>
    </w:p>
    <w:p w14:paraId="51FE2A3F" w14:textId="3BF1D6D9" w:rsidR="00EB5B06" w:rsidRPr="003C6563" w:rsidRDefault="00EB5B06" w:rsidP="003C6563">
      <w:pPr>
        <w:pStyle w:val="Doc-text2"/>
        <w:rPr>
          <w:rFonts w:eastAsia="SimSun" w:cs="Times New Roman"/>
          <w:sz w:val="28"/>
          <w:szCs w:val="20"/>
          <w:lang w:val="en-US" w:eastAsia="ja-JP"/>
        </w:rPr>
      </w:pPr>
      <w:r>
        <w:rPr>
          <w:lang w:eastAsia="en-GB"/>
        </w:rPr>
        <w:t xml:space="preserve">Data Collection is a stage that collects and provides input data </w:t>
      </w:r>
      <w:r w:rsidR="006B481C">
        <w:rPr>
          <w:lang w:val="en-US" w:eastAsia="en-GB"/>
        </w:rPr>
        <w:t>(raw data</w:t>
      </w:r>
      <w:r w:rsidR="00224F30">
        <w:rPr>
          <w:lang w:val="en-US" w:eastAsia="en-GB"/>
        </w:rPr>
        <w:t xml:space="preserve"> or pre-processed data</w:t>
      </w:r>
      <w:r w:rsidR="006B481C">
        <w:rPr>
          <w:lang w:val="en-US" w:eastAsia="en-GB"/>
        </w:rPr>
        <w:t xml:space="preserve">) </w:t>
      </w:r>
      <w:r>
        <w:rPr>
          <w:lang w:eastAsia="en-GB"/>
        </w:rPr>
        <w:t xml:space="preserve">to the </w:t>
      </w:r>
      <w:r w:rsidRPr="00546943">
        <w:rPr>
          <w:lang w:eastAsia="en-GB"/>
        </w:rPr>
        <w:t>Model training</w:t>
      </w:r>
      <w:r>
        <w:rPr>
          <w:lang w:eastAsia="en-GB"/>
        </w:rPr>
        <w:t xml:space="preserve"> stage (</w:t>
      </w:r>
      <w:r>
        <w:rPr>
          <w:lang w:val="en-US" w:eastAsia="en-GB"/>
        </w:rPr>
        <w:t xml:space="preserve"> </w:t>
      </w:r>
      <w:r>
        <w:rPr>
          <w:lang w:eastAsia="en-GB"/>
        </w:rPr>
        <w:t>e</w:t>
      </w:r>
      <w:r>
        <w:rPr>
          <w:lang w:val="en-US" w:eastAsia="en-GB"/>
        </w:rPr>
        <w:t>.g., for model training</w:t>
      </w:r>
      <w:r>
        <w:rPr>
          <w:lang w:eastAsia="en-GB"/>
        </w:rPr>
        <w:t>) and the Model inference in deployment stage</w:t>
      </w:r>
      <w:r>
        <w:rPr>
          <w:lang w:val="en-US" w:eastAsia="en-GB"/>
        </w:rPr>
        <w:t xml:space="preserve"> (e.g., for model inference and model performance monitoring)</w:t>
      </w:r>
      <w:r>
        <w:rPr>
          <w:lang w:eastAsia="en-GB"/>
        </w:rPr>
        <w:t>. AI/ML algorithm specific data preparation (e.g., data ingestion and data refinement) is not carried out in the Data Collection stage.</w:t>
      </w:r>
      <w:r w:rsidR="00523B7A">
        <w:rPr>
          <w:lang w:val="en-US" w:eastAsia="en-GB"/>
        </w:rPr>
        <w:t xml:space="preserve"> </w:t>
      </w:r>
      <w:r w:rsidR="002010CC">
        <w:rPr>
          <w:lang w:val="en-US" w:eastAsia="en-GB"/>
        </w:rPr>
        <w:t>For example, for the CSI use case</w:t>
      </w:r>
      <w:r w:rsidR="00D23186">
        <w:rPr>
          <w:lang w:val="en-US" w:eastAsia="en-GB"/>
        </w:rPr>
        <w:t xml:space="preserve">, raw data is the output from the </w:t>
      </w:r>
      <w:r w:rsidR="005D6863">
        <w:rPr>
          <w:lang w:val="en-US" w:eastAsia="en-GB"/>
        </w:rPr>
        <w:t xml:space="preserve">channel estimation/filtering </w:t>
      </w:r>
      <w:r w:rsidR="00203ADD">
        <w:rPr>
          <w:lang w:val="en-US" w:eastAsia="en-GB"/>
        </w:rPr>
        <w:t xml:space="preserve">algorithm </w:t>
      </w:r>
      <w:r w:rsidR="006D743F">
        <w:rPr>
          <w:lang w:val="en-US" w:eastAsia="en-GB"/>
        </w:rPr>
        <w:t xml:space="preserve">implemented </w:t>
      </w:r>
      <w:r w:rsidR="00203ADD">
        <w:rPr>
          <w:lang w:val="en-US" w:eastAsia="en-GB"/>
        </w:rPr>
        <w:t xml:space="preserve">at the data collection </w:t>
      </w:r>
      <w:r w:rsidR="0092469F">
        <w:rPr>
          <w:lang w:val="en-US" w:eastAsia="en-GB"/>
        </w:rPr>
        <w:t>functionality</w:t>
      </w:r>
      <w:r w:rsidR="00184221">
        <w:rPr>
          <w:lang w:val="en-US" w:eastAsia="en-GB"/>
        </w:rPr>
        <w:t xml:space="preserve"> and the algorithm is kept</w:t>
      </w:r>
      <w:r w:rsidR="00027A89">
        <w:rPr>
          <w:lang w:val="en-US" w:eastAsia="en-GB"/>
        </w:rPr>
        <w:t xml:space="preserve"> proprietary</w:t>
      </w:r>
      <w:r w:rsidR="00AB3694">
        <w:rPr>
          <w:lang w:val="en-US" w:eastAsia="en-GB"/>
        </w:rPr>
        <w:t>.</w:t>
      </w:r>
    </w:p>
    <w:p w14:paraId="1F5DEFC2" w14:textId="3B265342" w:rsidR="00EB5B06" w:rsidRPr="00B104DD" w:rsidRDefault="00B104DD" w:rsidP="00EB5B06">
      <w:pPr>
        <w:rPr>
          <w:b/>
          <w:bCs/>
          <w:lang w:val="en-AU"/>
        </w:rPr>
      </w:pPr>
      <w:r w:rsidRPr="00B104DD">
        <w:rPr>
          <w:b/>
          <w:bCs/>
          <w:lang w:val="en-AU"/>
        </w:rPr>
        <w:t xml:space="preserve">Data collection for LCM scenario </w:t>
      </w:r>
      <w:r w:rsidR="00EB5B06" w:rsidRPr="00B104DD">
        <w:rPr>
          <w:b/>
          <w:bCs/>
          <w:lang w:val="en-AU"/>
        </w:rPr>
        <w:t>#3</w:t>
      </w:r>
    </w:p>
    <w:p w14:paraId="7AA9B976" w14:textId="44DF22E5" w:rsidR="00EB5B06" w:rsidRPr="0084174B" w:rsidRDefault="00EB5B06" w:rsidP="00784A13">
      <w:pPr>
        <w:rPr>
          <w:rFonts w:cs="Arial"/>
          <w:szCs w:val="20"/>
          <w:lang w:val="en-AU"/>
        </w:rPr>
      </w:pPr>
      <w:r>
        <w:rPr>
          <w:lang w:val="en-AU"/>
        </w:rPr>
        <w:t xml:space="preserve">For this LCM scenario, the following assistance signalling </w:t>
      </w:r>
      <w:r w:rsidR="00F6163A">
        <w:rPr>
          <w:lang w:val="en-AU"/>
        </w:rPr>
        <w:t>is</w:t>
      </w:r>
      <w:r>
        <w:rPr>
          <w:lang w:val="en-AU"/>
        </w:rPr>
        <w:t xml:space="preserve"> needed:</w:t>
      </w:r>
      <w:r w:rsidRPr="0084174B">
        <w:rPr>
          <w:rFonts w:cs="Arial"/>
          <w:szCs w:val="20"/>
          <w:lang w:val="en-AU"/>
        </w:rPr>
        <w:t xml:space="preserve"> </w:t>
      </w:r>
    </w:p>
    <w:p w14:paraId="22389889" w14:textId="1494C000" w:rsidR="00CD4D52" w:rsidRPr="0084174B" w:rsidRDefault="00EB5B06" w:rsidP="00127F98">
      <w:pPr>
        <w:pStyle w:val="ListParagraph"/>
        <w:numPr>
          <w:ilvl w:val="0"/>
          <w:numId w:val="48"/>
        </w:numPr>
        <w:rPr>
          <w:rFonts w:ascii="Arial" w:hAnsi="Arial" w:cs="Arial"/>
          <w:sz w:val="20"/>
          <w:szCs w:val="20"/>
          <w:lang w:val="en-AU"/>
        </w:rPr>
      </w:pPr>
      <w:r w:rsidRPr="0084174B">
        <w:rPr>
          <w:rFonts w:ascii="Arial" w:hAnsi="Arial" w:cs="Arial"/>
          <w:sz w:val="20"/>
          <w:szCs w:val="20"/>
          <w:lang w:val="en-AU"/>
        </w:rPr>
        <w:t xml:space="preserve">Signalling and </w:t>
      </w:r>
      <w:r>
        <w:rPr>
          <w:rFonts w:ascii="Arial" w:hAnsi="Arial" w:cs="Arial"/>
          <w:sz w:val="20"/>
          <w:szCs w:val="20"/>
          <w:lang w:val="en-AU"/>
        </w:rPr>
        <w:t>configurations to support</w:t>
      </w:r>
      <w:r w:rsidRPr="0084174B">
        <w:rPr>
          <w:rFonts w:ascii="Arial" w:hAnsi="Arial" w:cs="Arial"/>
          <w:sz w:val="20"/>
          <w:szCs w:val="20"/>
          <w:lang w:val="en-AU"/>
        </w:rPr>
        <w:t xml:space="preserve"> UE performing data logging</w:t>
      </w:r>
      <w:r>
        <w:rPr>
          <w:rFonts w:ascii="Arial" w:hAnsi="Arial" w:cs="Arial"/>
          <w:sz w:val="20"/>
          <w:szCs w:val="20"/>
          <w:lang w:val="en-AU"/>
        </w:rPr>
        <w:t xml:space="preserve"> and </w:t>
      </w:r>
      <w:r w:rsidRPr="0084174B">
        <w:rPr>
          <w:rFonts w:ascii="Arial" w:hAnsi="Arial" w:cs="Arial"/>
          <w:sz w:val="20"/>
          <w:szCs w:val="20"/>
          <w:lang w:val="en-AU"/>
        </w:rPr>
        <w:t>reporting</w:t>
      </w:r>
      <w:r>
        <w:rPr>
          <w:rFonts w:ascii="Arial" w:hAnsi="Arial" w:cs="Arial"/>
          <w:sz w:val="20"/>
          <w:szCs w:val="20"/>
          <w:lang w:val="en-AU"/>
        </w:rPr>
        <w:t xml:space="preserve"> the logged/collected data</w:t>
      </w:r>
      <w:r w:rsidRPr="0084174B">
        <w:rPr>
          <w:rFonts w:ascii="Arial" w:hAnsi="Arial" w:cs="Arial"/>
          <w:sz w:val="20"/>
          <w:szCs w:val="20"/>
          <w:lang w:val="en-AU"/>
        </w:rPr>
        <w:t xml:space="preserve"> to the NW for model training. In case the NW collects data via UEs’ DL-RS measurement report, potential </w:t>
      </w:r>
      <w:r>
        <w:rPr>
          <w:rFonts w:ascii="Arial" w:hAnsi="Arial" w:cs="Arial"/>
          <w:sz w:val="20"/>
          <w:szCs w:val="20"/>
          <w:lang w:val="en-AU"/>
        </w:rPr>
        <w:t xml:space="preserve">standard </w:t>
      </w:r>
      <w:r w:rsidRPr="0084174B">
        <w:rPr>
          <w:rFonts w:ascii="Arial" w:hAnsi="Arial" w:cs="Arial"/>
          <w:sz w:val="20"/>
          <w:szCs w:val="20"/>
          <w:lang w:val="en-AU"/>
        </w:rPr>
        <w:t>enhancements on UE CSI reporting configuration need to be studied. The UE CSI reporting configuration may include aspects of report content, report quantity, report quality requirements, report types (periodic/semi-persistent/aperiodic). In addition, the triggering events/signalling to initiate a UE to start data logging and the triggering events/signalling to request UE reporting logged/measurement data to the NW should be investigated.</w:t>
      </w:r>
    </w:p>
    <w:p w14:paraId="01588B07" w14:textId="77777777" w:rsidR="00EB5B06" w:rsidRDefault="00EB5B06" w:rsidP="00784A13">
      <w:pPr>
        <w:pStyle w:val="ListParagraph"/>
      </w:pPr>
    </w:p>
    <w:p w14:paraId="442FAA24" w14:textId="26CDFDB5" w:rsidR="0010485A" w:rsidRPr="00CD4D52" w:rsidRDefault="0010485A" w:rsidP="00EB5B06">
      <w:pPr>
        <w:rPr>
          <w:rFonts w:cs="Arial"/>
          <w:szCs w:val="20"/>
          <w:lang w:val="en-AU"/>
        </w:rPr>
      </w:pPr>
      <w:r>
        <w:rPr>
          <w:rFonts w:cs="Arial"/>
          <w:szCs w:val="20"/>
          <w:lang w:val="en-AU"/>
        </w:rPr>
        <w:t>Depending on the use case</w:t>
      </w:r>
      <w:r w:rsidR="001A2A61">
        <w:rPr>
          <w:rFonts w:cs="Arial"/>
          <w:szCs w:val="20"/>
          <w:lang w:val="en-AU"/>
        </w:rPr>
        <w:t>s</w:t>
      </w:r>
      <w:r>
        <w:rPr>
          <w:rFonts w:cs="Arial"/>
          <w:szCs w:val="20"/>
          <w:lang w:val="en-AU"/>
        </w:rPr>
        <w:t>, s</w:t>
      </w:r>
      <w:r w:rsidRPr="0084174B">
        <w:rPr>
          <w:rFonts w:cs="Arial"/>
          <w:szCs w:val="20"/>
          <w:lang w:val="en-AU"/>
        </w:rPr>
        <w:t>ignalling for DL-RS or UL-RS resource configurations</w:t>
      </w:r>
      <w:r w:rsidR="00CD4D52">
        <w:rPr>
          <w:rFonts w:cs="Arial"/>
          <w:szCs w:val="20"/>
          <w:lang w:val="en-AU"/>
        </w:rPr>
        <w:t xml:space="preserve"> and</w:t>
      </w:r>
      <w:r>
        <w:rPr>
          <w:rFonts w:cs="Arial"/>
          <w:szCs w:val="20"/>
          <w:lang w:val="en-AU"/>
        </w:rPr>
        <w:t xml:space="preserve"> for </w:t>
      </w:r>
      <w:r w:rsidR="00D377FF">
        <w:rPr>
          <w:rFonts w:cs="Arial"/>
          <w:szCs w:val="20"/>
          <w:lang w:val="en-AU"/>
        </w:rPr>
        <w:t>collecting assistance information from UE for NW-sided AI/ML models</w:t>
      </w:r>
      <w:r w:rsidR="00CD4D52">
        <w:rPr>
          <w:rFonts w:cs="Arial"/>
          <w:szCs w:val="20"/>
          <w:lang w:val="en-AU"/>
        </w:rPr>
        <w:t xml:space="preserve"> may be studied for model training/inference/monitoring</w:t>
      </w:r>
      <w:r w:rsidRPr="0084174B">
        <w:rPr>
          <w:rFonts w:cs="Arial"/>
          <w:szCs w:val="20"/>
          <w:lang w:val="en-AU"/>
        </w:rPr>
        <w:t xml:space="preserve">. </w:t>
      </w:r>
      <w:r w:rsidR="00CD4D52">
        <w:rPr>
          <w:rFonts w:cs="Arial"/>
          <w:szCs w:val="20"/>
          <w:lang w:val="en-AU"/>
        </w:rPr>
        <w:t>However, w</w:t>
      </w:r>
      <w:r>
        <w:rPr>
          <w:rFonts w:cs="Arial"/>
          <w:szCs w:val="20"/>
          <w:lang w:val="en-AU"/>
        </w:rPr>
        <w:t xml:space="preserve">hether there is a need for </w:t>
      </w:r>
      <w:r w:rsidR="00CD4D52">
        <w:rPr>
          <w:rFonts w:cs="Arial"/>
          <w:szCs w:val="20"/>
          <w:lang w:val="en-AU"/>
        </w:rPr>
        <w:t>standard</w:t>
      </w:r>
      <w:r>
        <w:rPr>
          <w:rFonts w:cs="Arial"/>
          <w:szCs w:val="20"/>
          <w:lang w:val="en-AU"/>
        </w:rPr>
        <w:t xml:space="preserve"> enhancements should be studied per use case in RAN1.</w:t>
      </w:r>
    </w:p>
    <w:p w14:paraId="3CDA2F82" w14:textId="2C5C9D6E" w:rsidR="00EB5B06" w:rsidRDefault="00EB5B06" w:rsidP="00EB5B06">
      <w:pPr>
        <w:rPr>
          <w:lang w:val="en-AU"/>
        </w:rPr>
      </w:pPr>
      <w:r>
        <w:rPr>
          <w:lang w:val="en-AU"/>
        </w:rPr>
        <w:t xml:space="preserve">Note that for AI on PHY use cases, the data collected for model inference will likely require fast L1 feedback from the UE, hence, it is expected that the L1 CSI reporting framework or SRS framework will be used/enhanced to support data collection (at least for collecting radio measurement related data) for model inference. For model training and model monitoring, depending on the use cases (e.g., whether it is time-critical to identify model performance issues) and the model training methods (e.g., whether the model is </w:t>
      </w:r>
      <w:r>
        <w:rPr>
          <w:lang w:val="en-AU"/>
        </w:rPr>
        <w:lastRenderedPageBreak/>
        <w:t>trained offline or online), the latency requirement for NW to obtain data may be relatively relaxed as compared to that for model inference, hence, RRC-message based framework, L1 CSI reporting based framework, and SRS framework can be studied for data collection for model training and model monitoring purposes. The exact types of data that are needed for model training/inference/monitoring are use case dependent</w:t>
      </w:r>
      <w:r w:rsidR="003A5B6E">
        <w:rPr>
          <w:lang w:val="en-AU"/>
        </w:rPr>
        <w:t xml:space="preserve"> and should be studied per use case in RAN1</w:t>
      </w:r>
      <w:r>
        <w:rPr>
          <w:lang w:val="en-AU"/>
        </w:rPr>
        <w:t>.</w:t>
      </w:r>
    </w:p>
    <w:p w14:paraId="308224E6" w14:textId="77777777" w:rsidR="00EB5B06" w:rsidRPr="006D5332" w:rsidRDefault="00EB5B06" w:rsidP="00EB5B06">
      <w:pPr>
        <w:pStyle w:val="ListParagraph"/>
        <w:rPr>
          <w:lang w:val="en-AU"/>
        </w:rPr>
      </w:pPr>
      <w:r>
        <w:rPr>
          <w:lang w:val="en-AU"/>
        </w:rPr>
        <w:tab/>
      </w:r>
      <w:r>
        <w:rPr>
          <w:lang w:val="en-AU"/>
        </w:rPr>
        <w:tab/>
      </w:r>
    </w:p>
    <w:p w14:paraId="145D5E16" w14:textId="782C2B1B" w:rsidR="009033B7" w:rsidRPr="00B104DD" w:rsidRDefault="009033B7" w:rsidP="009033B7">
      <w:pPr>
        <w:rPr>
          <w:b/>
          <w:bCs/>
          <w:lang w:val="en-AU"/>
        </w:rPr>
      </w:pPr>
      <w:r w:rsidRPr="00B104DD">
        <w:rPr>
          <w:b/>
          <w:bCs/>
          <w:lang w:val="en-AU"/>
        </w:rPr>
        <w:t>Data collection for LCM scenario #</w:t>
      </w:r>
      <w:r>
        <w:rPr>
          <w:b/>
          <w:bCs/>
          <w:lang w:val="en-AU"/>
        </w:rPr>
        <w:t>4</w:t>
      </w:r>
    </w:p>
    <w:p w14:paraId="71278D3D" w14:textId="5A2DBDA2" w:rsidR="00EB5B06" w:rsidRDefault="00EB5B06" w:rsidP="00EB5B06">
      <w:pPr>
        <w:rPr>
          <w:lang w:val="en-AU"/>
        </w:rPr>
      </w:pPr>
      <w:r w:rsidRPr="002A0F9F">
        <w:rPr>
          <w:rFonts w:cs="Arial"/>
          <w:szCs w:val="20"/>
          <w:lang w:val="en-AU"/>
        </w:rPr>
        <w:t>For LCM scenario</w:t>
      </w:r>
      <w:r w:rsidRPr="00C42A36">
        <w:rPr>
          <w:rFonts w:cs="Arial"/>
          <w:szCs w:val="20"/>
          <w:lang w:val="en-AU"/>
        </w:rPr>
        <w:t xml:space="preserve"> </w:t>
      </w:r>
      <w:r w:rsidRPr="00003F26">
        <w:rPr>
          <w:rFonts w:cs="Arial"/>
          <w:szCs w:val="20"/>
          <w:lang w:val="en-AU"/>
        </w:rPr>
        <w:t xml:space="preserve">#4, </w:t>
      </w:r>
      <w:r w:rsidR="00DE02AC">
        <w:rPr>
          <w:rFonts w:cs="Arial"/>
          <w:szCs w:val="20"/>
          <w:lang w:val="en-AU"/>
        </w:rPr>
        <w:t>depending on the use cases, s</w:t>
      </w:r>
      <w:r w:rsidR="00DE02AC" w:rsidRPr="0084174B">
        <w:rPr>
          <w:rFonts w:cs="Arial"/>
          <w:szCs w:val="20"/>
          <w:lang w:val="en-AU"/>
        </w:rPr>
        <w:t>ignalling for DL-RS or UL-RS resource configurations</w:t>
      </w:r>
      <w:r w:rsidR="00DE02AC">
        <w:rPr>
          <w:rFonts w:cs="Arial"/>
          <w:szCs w:val="20"/>
          <w:lang w:val="en-AU"/>
        </w:rPr>
        <w:t xml:space="preserve"> and for collecting assistance information from NW for UE-sided AI/ML models may be studied for model training/inference/monitoring</w:t>
      </w:r>
      <w:r w:rsidR="00DE02AC" w:rsidRPr="0084174B">
        <w:rPr>
          <w:rFonts w:cs="Arial"/>
          <w:szCs w:val="20"/>
          <w:lang w:val="en-AU"/>
        </w:rPr>
        <w:t xml:space="preserve">. </w:t>
      </w:r>
      <w:r w:rsidR="00DE02AC">
        <w:rPr>
          <w:rFonts w:cs="Arial"/>
          <w:szCs w:val="20"/>
          <w:lang w:val="en-AU"/>
        </w:rPr>
        <w:t>However, whether there is a need for standard enhancements should be studied per use case in RAN1.</w:t>
      </w:r>
    </w:p>
    <w:p w14:paraId="1EE142FF" w14:textId="2D00F5FC" w:rsidR="00654A9A" w:rsidRPr="00B104DD" w:rsidRDefault="00654A9A" w:rsidP="00654A9A">
      <w:pPr>
        <w:rPr>
          <w:b/>
          <w:bCs/>
          <w:lang w:val="en-AU"/>
        </w:rPr>
      </w:pPr>
      <w:r w:rsidRPr="00B104DD">
        <w:rPr>
          <w:b/>
          <w:bCs/>
          <w:lang w:val="en-AU"/>
        </w:rPr>
        <w:t>Data collection for LCM scenario #</w:t>
      </w:r>
      <w:r>
        <w:rPr>
          <w:b/>
          <w:bCs/>
          <w:lang w:val="en-AU"/>
        </w:rPr>
        <w:t>5</w:t>
      </w:r>
    </w:p>
    <w:p w14:paraId="17B3C73B" w14:textId="55D1AE94" w:rsidR="00EB5B06" w:rsidRDefault="00EB5B06" w:rsidP="00EB5B06">
      <w:pPr>
        <w:rPr>
          <w:lang w:val="en-AU"/>
        </w:rPr>
      </w:pPr>
      <w:r>
        <w:rPr>
          <w:lang w:val="en-AU"/>
        </w:rPr>
        <w:t xml:space="preserve">Besides the potential signalling enhancements listed for one-sided AI/ML model cases for the UE and NW to collect radio measurement data and assistance information, for LCM scenario #5, additional requirements on data collection are needed to support joint model training at NW and UE sides. </w:t>
      </w:r>
      <w:r>
        <w:t xml:space="preserve">Depending on the use case the training data can be collected by measurements performed by the UE and later reported to the NW or by the NW directly. What is applicable depends on the use case. Hence this needs to be studied per use case. In the following we discuss the data collection aspects for the joint training example shown in </w:t>
      </w:r>
      <w:r>
        <w:fldChar w:fldCharType="begin"/>
      </w:r>
      <w:r>
        <w:instrText xml:space="preserve"> REF _Ref115177205 \h </w:instrText>
      </w:r>
      <w:r>
        <w:fldChar w:fldCharType="separate"/>
      </w:r>
      <w:r>
        <w:t xml:space="preserve">Figure </w:t>
      </w:r>
      <w:r>
        <w:rPr>
          <w:noProof/>
        </w:rPr>
        <w:t>5</w:t>
      </w:r>
      <w:r>
        <w:fldChar w:fldCharType="end"/>
      </w:r>
      <w:r>
        <w:t>.</w:t>
      </w:r>
    </w:p>
    <w:p w14:paraId="66EEE5CB" w14:textId="77777777" w:rsidR="00EB5B06" w:rsidRDefault="00EB5B06" w:rsidP="00127F98">
      <w:pPr>
        <w:pStyle w:val="ListParagraph"/>
        <w:numPr>
          <w:ilvl w:val="0"/>
          <w:numId w:val="49"/>
        </w:numPr>
        <w:rPr>
          <w:rFonts w:ascii="Arial" w:eastAsiaTheme="minorHAnsi" w:hAnsi="Arial"/>
          <w:sz w:val="20"/>
          <w:lang w:val="en-AU"/>
        </w:rPr>
      </w:pPr>
      <w:r>
        <w:rPr>
          <w:rFonts w:ascii="Arial" w:eastAsiaTheme="minorHAnsi" w:hAnsi="Arial"/>
          <w:sz w:val="20"/>
          <w:lang w:val="en-AU"/>
        </w:rPr>
        <w:t xml:space="preserve">The training data used for model training at the UE side and the NW side should be aligned (e.g., the input data </w:t>
      </w:r>
      <m:oMath>
        <m:r>
          <w:rPr>
            <w:rFonts w:ascii="Cambria Math" w:hAnsi="Cambria Math"/>
            <w:lang w:val="en-GB" w:eastAsia="ja-JP"/>
          </w:rPr>
          <m:t>X</m:t>
        </m:r>
      </m:oMath>
      <w:r>
        <w:rPr>
          <w:rFonts w:ascii="Arial" w:eastAsiaTheme="minorHAnsi" w:hAnsi="Arial"/>
          <w:sz w:val="20"/>
          <w:lang w:val="en-AU"/>
        </w:rPr>
        <w:t xml:space="preserve"> used for the model at the UE side and the target data </w:t>
      </w:r>
      <m:oMath>
        <m:sSub>
          <m:sSubPr>
            <m:ctrlPr>
              <w:rPr>
                <w:rFonts w:ascii="Cambria Math" w:eastAsiaTheme="minorHAnsi" w:hAnsi="Cambria Math"/>
                <w:i/>
                <w:sz w:val="20"/>
                <w:lang w:val="en-AU"/>
              </w:rPr>
            </m:ctrlPr>
          </m:sSubPr>
          <m:e>
            <m:r>
              <w:rPr>
                <w:rFonts w:ascii="Cambria Math" w:eastAsiaTheme="minorHAnsi" w:hAnsi="Cambria Math"/>
                <w:sz w:val="20"/>
                <w:lang w:val="en-AU"/>
              </w:rPr>
              <m:t>Y</m:t>
            </m:r>
          </m:e>
          <m:sub>
            <m:r>
              <w:rPr>
                <w:rFonts w:ascii="Cambria Math" w:eastAsiaTheme="minorHAnsi" w:hAnsi="Cambria Math"/>
                <w:sz w:val="20"/>
                <w:lang w:val="en-AU"/>
              </w:rPr>
              <m:t>target</m:t>
            </m:r>
          </m:sub>
        </m:sSub>
      </m:oMath>
      <w:r>
        <w:rPr>
          <w:rFonts w:ascii="Arial" w:eastAsiaTheme="minorHAnsi" w:hAnsi="Arial"/>
          <w:sz w:val="20"/>
          <w:lang w:val="en-AU"/>
        </w:rPr>
        <w:t xml:space="preserve"> used for the model at the gNB side, as shown </w:t>
      </w:r>
      <w:r>
        <w:t xml:space="preserve">in </w:t>
      </w:r>
      <w:r>
        <w:fldChar w:fldCharType="begin"/>
      </w:r>
      <w:r>
        <w:instrText xml:space="preserve"> REF _Ref115177205 \h </w:instrText>
      </w:r>
      <w:r>
        <w:fldChar w:fldCharType="separate"/>
      </w:r>
      <w:r>
        <w:t xml:space="preserve">Figure </w:t>
      </w:r>
      <w:r>
        <w:rPr>
          <w:noProof/>
        </w:rPr>
        <w:t>5</w:t>
      </w:r>
      <w:r>
        <w:fldChar w:fldCharType="end"/>
      </w:r>
      <w:r>
        <w:rPr>
          <w:rFonts w:ascii="Arial" w:eastAsiaTheme="minorHAnsi" w:hAnsi="Arial"/>
          <w:sz w:val="20"/>
          <w:lang w:val="en-AU"/>
        </w:rPr>
        <w:t xml:space="preserve">). </w:t>
      </w:r>
    </w:p>
    <w:p w14:paraId="75F281E5" w14:textId="77777777" w:rsidR="00EB5B06" w:rsidRDefault="00EB5B06" w:rsidP="00127F98">
      <w:pPr>
        <w:pStyle w:val="ListParagraph"/>
        <w:numPr>
          <w:ilvl w:val="0"/>
          <w:numId w:val="49"/>
        </w:numPr>
        <w:rPr>
          <w:rFonts w:ascii="Arial" w:eastAsiaTheme="minorHAnsi" w:hAnsi="Arial"/>
          <w:sz w:val="20"/>
          <w:lang w:val="en-AU"/>
        </w:rPr>
      </w:pPr>
      <w:r w:rsidRPr="00777EE1">
        <w:rPr>
          <w:rFonts w:ascii="Arial" w:eastAsiaTheme="minorHAnsi" w:hAnsi="Arial"/>
          <w:sz w:val="20"/>
          <w:lang w:val="en-AU"/>
        </w:rPr>
        <w:t xml:space="preserve">Signalling and configuration to support </w:t>
      </w:r>
      <w:r>
        <w:rPr>
          <w:rFonts w:ascii="Arial" w:eastAsiaTheme="minorHAnsi" w:hAnsi="Arial"/>
          <w:sz w:val="20"/>
          <w:lang w:val="en-AU"/>
        </w:rPr>
        <w:t>over-the-air uplink transmission of the output from the model at the UE-side (e.g.,</w:t>
      </w:r>
      <m:oMath>
        <m:r>
          <w:rPr>
            <w:rFonts w:ascii="Cambria Math" w:eastAsiaTheme="minorHAnsi" w:hAnsi="Cambria Math"/>
            <w:sz w:val="20"/>
            <w:lang w:val="en-AU"/>
          </w:rPr>
          <m:t xml:space="preserve"> </m:t>
        </m:r>
        <m:r>
          <w:rPr>
            <w:rFonts w:ascii="Cambria Math" w:hAnsi="Cambria Math"/>
            <w:lang w:val="en-GB" w:eastAsia="ja-JP"/>
          </w:rPr>
          <m:t>Z</m:t>
        </m:r>
      </m:oMath>
      <w:r w:rsidRPr="00B66F5D">
        <w:t xml:space="preserve"> </w:t>
      </w:r>
      <w:r>
        <w:t xml:space="preserve">in </w:t>
      </w:r>
      <w:r>
        <w:fldChar w:fldCharType="begin"/>
      </w:r>
      <w:r>
        <w:instrText xml:space="preserve"> REF _Ref115177205 \h </w:instrText>
      </w:r>
      <w:r>
        <w:fldChar w:fldCharType="separate"/>
      </w:r>
      <w:r>
        <w:t xml:space="preserve">Figure </w:t>
      </w:r>
      <w:r>
        <w:rPr>
          <w:noProof/>
        </w:rPr>
        <w:t>5</w:t>
      </w:r>
      <w:r>
        <w:fldChar w:fldCharType="end"/>
      </w:r>
      <w:r>
        <w:rPr>
          <w:lang w:val="en-US"/>
        </w:rPr>
        <w:t>)</w:t>
      </w:r>
    </w:p>
    <w:p w14:paraId="736E36A2" w14:textId="77777777" w:rsidR="00EB5B06" w:rsidRPr="00777EE1" w:rsidRDefault="00EB5B06" w:rsidP="00127F98">
      <w:pPr>
        <w:pStyle w:val="ListParagraph"/>
        <w:numPr>
          <w:ilvl w:val="0"/>
          <w:numId w:val="49"/>
        </w:numPr>
        <w:rPr>
          <w:rFonts w:ascii="Arial" w:eastAsiaTheme="minorHAnsi" w:hAnsi="Arial"/>
          <w:sz w:val="20"/>
          <w:lang w:val="en-AU"/>
        </w:rPr>
      </w:pPr>
      <w:r>
        <w:rPr>
          <w:rFonts w:ascii="Arial" w:eastAsiaTheme="minorHAnsi" w:hAnsi="Arial"/>
          <w:sz w:val="20"/>
          <w:lang w:val="en-AU"/>
        </w:rPr>
        <w:t>Signalling and configuration to support over-the-air downlink transmission of the</w:t>
      </w:r>
      <w:r w:rsidRPr="00777EE1">
        <w:rPr>
          <w:rFonts w:ascii="Arial" w:eastAsiaTheme="minorHAnsi" w:hAnsi="Arial"/>
          <w:sz w:val="20"/>
          <w:lang w:val="en-AU"/>
        </w:rPr>
        <w:t xml:space="preserve"> backpropagation related parameters (e.g., gradient of the loss function</w:t>
      </w:r>
      <w:r>
        <w:rPr>
          <w:rFonts w:ascii="Arial" w:eastAsiaTheme="minorHAnsi" w:hAnsi="Arial"/>
          <w:sz w:val="20"/>
          <w:lang w:val="en-AU"/>
        </w:rPr>
        <w:t xml:space="preserve">, </w:t>
      </w:r>
      <m:oMath>
        <m:r>
          <w:rPr>
            <w:rFonts w:ascii="Cambria Math" w:eastAsiaTheme="minorHAnsi" w:hAnsi="Cambria Math"/>
            <w:sz w:val="20"/>
            <w:lang w:val="en-AU"/>
          </w:rPr>
          <m:t xml:space="preserve">dL </m:t>
        </m:r>
      </m:oMath>
      <w:r>
        <w:t xml:space="preserve">in </w:t>
      </w:r>
      <w:r>
        <w:fldChar w:fldCharType="begin"/>
      </w:r>
      <w:r>
        <w:instrText xml:space="preserve"> REF _Ref115177205 \h </w:instrText>
      </w:r>
      <w:r>
        <w:fldChar w:fldCharType="separate"/>
      </w:r>
      <w:r>
        <w:t xml:space="preserve">Figure </w:t>
      </w:r>
      <w:r>
        <w:rPr>
          <w:noProof/>
        </w:rPr>
        <w:t>5</w:t>
      </w:r>
      <w:r>
        <w:fldChar w:fldCharType="end"/>
      </w:r>
      <w:r w:rsidRPr="00777EE1">
        <w:rPr>
          <w:rFonts w:ascii="Arial" w:eastAsiaTheme="minorHAnsi" w:hAnsi="Arial"/>
          <w:sz w:val="20"/>
          <w:lang w:val="en-AU"/>
        </w:rPr>
        <w:t>) for joint model training.</w:t>
      </w:r>
    </w:p>
    <w:p w14:paraId="6632DC36" w14:textId="77777777" w:rsidR="00EB5B06" w:rsidRDefault="00EB5B06" w:rsidP="00EB5B06">
      <w:pPr>
        <w:rPr>
          <w:lang w:val="en-AU"/>
        </w:rPr>
      </w:pPr>
    </w:p>
    <w:p w14:paraId="3340E8F6" w14:textId="1EEFE368" w:rsidR="00C64F65" w:rsidRPr="00B104DD" w:rsidRDefault="00C64F65" w:rsidP="00C64F65">
      <w:pPr>
        <w:rPr>
          <w:b/>
          <w:bCs/>
          <w:lang w:val="en-AU"/>
        </w:rPr>
      </w:pPr>
      <w:r w:rsidRPr="00B104DD">
        <w:rPr>
          <w:b/>
          <w:bCs/>
          <w:lang w:val="en-AU"/>
        </w:rPr>
        <w:t>Data collection for LCM scenario #</w:t>
      </w:r>
      <w:r>
        <w:rPr>
          <w:b/>
          <w:bCs/>
          <w:lang w:val="en-AU"/>
        </w:rPr>
        <w:t>6</w:t>
      </w:r>
    </w:p>
    <w:p w14:paraId="7DE5CBA3" w14:textId="1388AEA4" w:rsidR="00EB5B06" w:rsidRPr="00A112E6" w:rsidRDefault="009B3B70" w:rsidP="00EB5B06">
      <w:pPr>
        <w:rPr>
          <w:rFonts w:cs="Arial"/>
          <w:szCs w:val="20"/>
          <w:lang w:val="en-AU"/>
        </w:rPr>
      </w:pPr>
      <w:r>
        <w:rPr>
          <w:lang w:val="en-AU"/>
        </w:rPr>
        <w:t>This scenario</w:t>
      </w:r>
      <w:r w:rsidR="00EB5B06">
        <w:rPr>
          <w:lang w:val="en-AU"/>
        </w:rPr>
        <w:t xml:space="preserve"> also requires addition enhancements for separate model training at UE and NW sides, besides the potential signalling enhancements listed for one-sided AI/ML model cases. Here, we separate the</w:t>
      </w:r>
      <w:r w:rsidR="00EB5B06" w:rsidRPr="00524994">
        <w:rPr>
          <w:rFonts w:cs="Arial"/>
          <w:szCs w:val="20"/>
          <w:lang w:val="en-AU"/>
        </w:rPr>
        <w:t xml:space="preserve"> discussion</w:t>
      </w:r>
      <w:r w:rsidR="00EB5B06" w:rsidRPr="00997B43">
        <w:rPr>
          <w:rFonts w:cs="Arial"/>
          <w:szCs w:val="20"/>
          <w:lang w:val="en-AU"/>
        </w:rPr>
        <w:t xml:space="preserve"> based on the </w:t>
      </w:r>
      <w:r w:rsidR="00EB5B06" w:rsidRPr="00A112E6">
        <w:rPr>
          <w:rFonts w:cs="Arial"/>
          <w:szCs w:val="20"/>
          <w:lang w:val="en-AU"/>
        </w:rPr>
        <w:t xml:space="preserve">sequence of model training, i.e., NW trains its model first (examples are shown in </w:t>
      </w:r>
      <w:r w:rsidR="00EB5B06" w:rsidRPr="00F95D10">
        <w:rPr>
          <w:rFonts w:cs="Arial"/>
          <w:szCs w:val="20"/>
          <w:lang w:val="en-AU"/>
        </w:rPr>
        <w:fldChar w:fldCharType="begin"/>
      </w:r>
      <w:r w:rsidR="00EB5B06" w:rsidRPr="00F74FB9">
        <w:rPr>
          <w:rFonts w:cs="Arial"/>
          <w:szCs w:val="20"/>
          <w:lang w:val="en-AU"/>
        </w:rPr>
        <w:instrText xml:space="preserve"> REF _Ref115184955 \h  \* MERGEFORMAT </w:instrText>
      </w:r>
      <w:r w:rsidR="00EB5B06" w:rsidRPr="00F95D10">
        <w:rPr>
          <w:rFonts w:cs="Arial"/>
          <w:szCs w:val="20"/>
          <w:lang w:val="en-AU"/>
        </w:rPr>
      </w:r>
      <w:r w:rsidR="00EB5B06" w:rsidRPr="00F95D10">
        <w:rPr>
          <w:rFonts w:cs="Arial"/>
          <w:szCs w:val="20"/>
          <w:lang w:val="en-AU"/>
        </w:rPr>
        <w:fldChar w:fldCharType="separate"/>
      </w:r>
      <w:r w:rsidR="00EB5B06" w:rsidRPr="00F95D10">
        <w:rPr>
          <w:rFonts w:cs="Arial"/>
          <w:szCs w:val="20"/>
        </w:rPr>
        <w:t xml:space="preserve">Figure </w:t>
      </w:r>
      <w:r w:rsidR="00EB5B06" w:rsidRPr="006315A7">
        <w:rPr>
          <w:rFonts w:cs="Arial"/>
          <w:noProof/>
          <w:szCs w:val="20"/>
        </w:rPr>
        <w:t>6</w:t>
      </w:r>
      <w:r w:rsidR="00EB5B06" w:rsidRPr="00F95D10">
        <w:rPr>
          <w:rFonts w:cs="Arial"/>
          <w:szCs w:val="20"/>
          <w:lang w:val="en-AU"/>
        </w:rPr>
        <w:fldChar w:fldCharType="end"/>
      </w:r>
      <w:r w:rsidR="00EB5B06">
        <w:rPr>
          <w:lang w:val="en-AU"/>
        </w:rPr>
        <w:t xml:space="preserve"> </w:t>
      </w:r>
      <w:r w:rsidR="00EB5B06" w:rsidRPr="00524994">
        <w:rPr>
          <w:rFonts w:cs="Arial"/>
          <w:szCs w:val="20"/>
          <w:lang w:val="en-AU"/>
        </w:rPr>
        <w:t>a) and c)</w:t>
      </w:r>
      <w:r w:rsidR="00EB5B06" w:rsidRPr="006315A7">
        <w:rPr>
          <w:rFonts w:cs="Arial"/>
          <w:szCs w:val="20"/>
          <w:lang w:val="en-AU"/>
        </w:rPr>
        <w:t>) or UE</w:t>
      </w:r>
      <w:r w:rsidR="00EB5B06" w:rsidRPr="00997B43">
        <w:rPr>
          <w:rFonts w:cs="Arial"/>
          <w:szCs w:val="20"/>
          <w:lang w:val="en-AU"/>
        </w:rPr>
        <w:t xml:space="preserve"> train</w:t>
      </w:r>
      <w:r w:rsidR="00EB5B06" w:rsidRPr="00A112E6">
        <w:rPr>
          <w:rFonts w:cs="Arial"/>
          <w:szCs w:val="20"/>
          <w:lang w:val="en-AU"/>
        </w:rPr>
        <w:t xml:space="preserve">s its model first (an example is shown in </w:t>
      </w:r>
      <w:r w:rsidR="00EB5B06" w:rsidRPr="00F95D10">
        <w:rPr>
          <w:rFonts w:cs="Arial"/>
          <w:szCs w:val="20"/>
          <w:lang w:val="en-AU"/>
        </w:rPr>
        <w:fldChar w:fldCharType="begin"/>
      </w:r>
      <w:r w:rsidR="00EB5B06" w:rsidRPr="00F74FB9">
        <w:rPr>
          <w:rFonts w:cs="Arial"/>
          <w:szCs w:val="20"/>
          <w:lang w:val="en-AU"/>
        </w:rPr>
        <w:instrText xml:space="preserve"> REF _Ref115184955 \h  \* MERGEFORMAT </w:instrText>
      </w:r>
      <w:r w:rsidR="00EB5B06" w:rsidRPr="00F95D10">
        <w:rPr>
          <w:rFonts w:cs="Arial"/>
          <w:szCs w:val="20"/>
          <w:lang w:val="en-AU"/>
        </w:rPr>
      </w:r>
      <w:r w:rsidR="00EB5B06" w:rsidRPr="00F95D10">
        <w:rPr>
          <w:rFonts w:cs="Arial"/>
          <w:szCs w:val="20"/>
          <w:lang w:val="en-AU"/>
        </w:rPr>
        <w:fldChar w:fldCharType="separate"/>
      </w:r>
      <w:r w:rsidR="00EB5B06" w:rsidRPr="00F95D10">
        <w:rPr>
          <w:rFonts w:cs="Arial"/>
          <w:szCs w:val="20"/>
        </w:rPr>
        <w:t xml:space="preserve">Figure </w:t>
      </w:r>
      <w:r w:rsidR="00EB5B06" w:rsidRPr="006315A7">
        <w:rPr>
          <w:rFonts w:cs="Arial"/>
          <w:noProof/>
          <w:szCs w:val="20"/>
        </w:rPr>
        <w:t>6</w:t>
      </w:r>
      <w:r w:rsidR="00EB5B06" w:rsidRPr="00F95D10">
        <w:rPr>
          <w:rFonts w:cs="Arial"/>
          <w:szCs w:val="20"/>
          <w:lang w:val="en-AU"/>
        </w:rPr>
        <w:fldChar w:fldCharType="end"/>
      </w:r>
      <w:r w:rsidR="00EB5B06">
        <w:rPr>
          <w:lang w:val="en-AU"/>
        </w:rPr>
        <w:t xml:space="preserve"> </w:t>
      </w:r>
      <w:r w:rsidR="00EB5B06" w:rsidRPr="00524994">
        <w:rPr>
          <w:rFonts w:cs="Arial"/>
          <w:szCs w:val="20"/>
          <w:lang w:val="en-AU"/>
        </w:rPr>
        <w:t>b)</w:t>
      </w:r>
      <w:r w:rsidR="00EB5B06" w:rsidRPr="006315A7">
        <w:rPr>
          <w:rFonts w:cs="Arial"/>
          <w:szCs w:val="20"/>
          <w:lang w:val="en-AU"/>
        </w:rPr>
        <w:t>).</w:t>
      </w:r>
      <w:r w:rsidR="00EB5B06" w:rsidRPr="00997B43">
        <w:rPr>
          <w:rFonts w:cs="Arial"/>
          <w:szCs w:val="20"/>
          <w:lang w:val="en-AU"/>
        </w:rPr>
        <w:t xml:space="preserve"> </w:t>
      </w:r>
    </w:p>
    <w:p w14:paraId="73C216D6" w14:textId="77777777" w:rsidR="00EB5B06" w:rsidRPr="006E6E65" w:rsidRDefault="00EB5B06" w:rsidP="00EB5B06">
      <w:pPr>
        <w:rPr>
          <w:rFonts w:cs="Arial"/>
          <w:szCs w:val="20"/>
          <w:lang w:val="en-AU"/>
        </w:rPr>
      </w:pPr>
      <w:r w:rsidRPr="00F9544D">
        <w:rPr>
          <w:rFonts w:cs="Arial"/>
          <w:szCs w:val="20"/>
          <w:lang w:val="en-AU"/>
        </w:rPr>
        <w:t>For the case</w:t>
      </w:r>
      <w:r w:rsidRPr="005545FF">
        <w:rPr>
          <w:rFonts w:cs="Arial"/>
          <w:szCs w:val="20"/>
          <w:lang w:val="en-AU"/>
        </w:rPr>
        <w:t>s where the</w:t>
      </w:r>
      <w:r w:rsidRPr="00205A73">
        <w:rPr>
          <w:rFonts w:cs="Arial"/>
          <w:szCs w:val="20"/>
          <w:lang w:val="en-AU"/>
        </w:rPr>
        <w:t xml:space="preserve"> NW</w:t>
      </w:r>
      <w:r w:rsidRPr="00784123">
        <w:rPr>
          <w:rFonts w:cs="Arial"/>
          <w:szCs w:val="20"/>
          <w:lang w:val="en-AU"/>
        </w:rPr>
        <w:t xml:space="preserve"> side</w:t>
      </w:r>
      <w:r w:rsidRPr="00BA02DA">
        <w:rPr>
          <w:rFonts w:cs="Arial"/>
          <w:szCs w:val="20"/>
          <w:lang w:val="en-AU"/>
        </w:rPr>
        <w:t xml:space="preserve"> trains its model first</w:t>
      </w:r>
      <w:r w:rsidRPr="006E6E65">
        <w:rPr>
          <w:rFonts w:cs="Arial"/>
          <w:szCs w:val="20"/>
          <w:lang w:val="en-AU"/>
        </w:rPr>
        <w:t>, the follow</w:t>
      </w:r>
      <w:r>
        <w:rPr>
          <w:rFonts w:cs="Arial"/>
          <w:szCs w:val="20"/>
          <w:lang w:val="en-AU"/>
        </w:rPr>
        <w:t>ing</w:t>
      </w:r>
      <w:r w:rsidRPr="006E6E65">
        <w:rPr>
          <w:rFonts w:cs="Arial"/>
          <w:szCs w:val="20"/>
          <w:lang w:val="en-AU"/>
        </w:rPr>
        <w:t xml:space="preserve"> </w:t>
      </w:r>
      <w:r>
        <w:rPr>
          <w:rFonts w:cs="Arial"/>
          <w:szCs w:val="20"/>
          <w:lang w:val="en-AU"/>
        </w:rPr>
        <w:t xml:space="preserve">additional </w:t>
      </w:r>
      <w:r w:rsidRPr="006E6E65">
        <w:rPr>
          <w:rFonts w:cs="Arial"/>
          <w:szCs w:val="20"/>
          <w:lang w:val="en-AU"/>
        </w:rPr>
        <w:t>aspects need to be studied</w:t>
      </w:r>
    </w:p>
    <w:p w14:paraId="77F2FBDC" w14:textId="77777777" w:rsidR="00EB5B06" w:rsidRDefault="00EB5B06" w:rsidP="00127F98">
      <w:pPr>
        <w:pStyle w:val="ListParagraph"/>
        <w:numPr>
          <w:ilvl w:val="0"/>
          <w:numId w:val="50"/>
        </w:numPr>
        <w:rPr>
          <w:rFonts w:ascii="Arial" w:hAnsi="Arial" w:cs="Arial"/>
          <w:sz w:val="20"/>
          <w:szCs w:val="20"/>
          <w:lang w:val="en-AU"/>
        </w:rPr>
      </w:pPr>
      <w:r w:rsidRPr="004009CD">
        <w:rPr>
          <w:rFonts w:ascii="Arial" w:hAnsi="Arial" w:cs="Arial"/>
          <w:sz w:val="20"/>
          <w:szCs w:val="20"/>
          <w:lang w:val="en-AU"/>
        </w:rPr>
        <w:t>Mechanisms for the NW side to obtain data set for training the UE-side model and the NW-side model. The training data set</w:t>
      </w:r>
      <w:r>
        <w:rPr>
          <w:rFonts w:ascii="Arial" w:hAnsi="Arial" w:cs="Arial"/>
          <w:sz w:val="20"/>
          <w:szCs w:val="20"/>
          <w:lang w:val="en-AU"/>
        </w:rPr>
        <w:t xml:space="preserve"> used at the NW side</w:t>
      </w:r>
      <w:r w:rsidRPr="004009CD">
        <w:rPr>
          <w:rFonts w:ascii="Arial" w:hAnsi="Arial" w:cs="Arial"/>
          <w:sz w:val="20"/>
          <w:szCs w:val="20"/>
          <w:lang w:val="en-AU"/>
        </w:rPr>
        <w:t xml:space="preserve"> can be different depending on the training method </w:t>
      </w:r>
      <w:r>
        <w:rPr>
          <w:rFonts w:ascii="Arial" w:hAnsi="Arial" w:cs="Arial"/>
          <w:sz w:val="20"/>
          <w:szCs w:val="20"/>
          <w:lang w:val="en-AU"/>
        </w:rPr>
        <w:t xml:space="preserve">used </w:t>
      </w:r>
      <w:r w:rsidRPr="004009CD">
        <w:rPr>
          <w:rFonts w:ascii="Arial" w:hAnsi="Arial" w:cs="Arial"/>
          <w:sz w:val="20"/>
          <w:szCs w:val="20"/>
          <w:lang w:val="en-AU"/>
        </w:rPr>
        <w:t xml:space="preserve">at the NW side. For example, </w:t>
      </w:r>
      <m:oMath>
        <m:d>
          <m:dPr>
            <m:begChr m:val="{"/>
            <m:endChr m:val="}"/>
            <m:ctrlPr>
              <w:rPr>
                <w:rFonts w:ascii="Cambria Math" w:eastAsiaTheme="minorHAnsi" w:hAnsi="Cambria Math" w:cs="Arial"/>
                <w:i/>
                <w:sz w:val="20"/>
                <w:szCs w:val="20"/>
                <w:lang w:val="en-AU"/>
              </w:rPr>
            </m:ctrlPr>
          </m:dPr>
          <m:e>
            <m:r>
              <w:rPr>
                <w:rFonts w:ascii="Cambria Math" w:eastAsiaTheme="minorHAnsi" w:hAnsi="Cambria Math" w:cs="Arial"/>
                <w:sz w:val="20"/>
                <w:szCs w:val="20"/>
                <w:lang w:val="en-AU"/>
              </w:rPr>
              <m:t>X,</m:t>
            </m:r>
            <m:sSub>
              <m:sSubPr>
                <m:ctrlPr>
                  <w:rPr>
                    <w:rFonts w:ascii="Cambria Math" w:eastAsiaTheme="minorHAnsi" w:hAnsi="Cambria Math" w:cs="Arial"/>
                    <w:i/>
                    <w:sz w:val="20"/>
                    <w:szCs w:val="20"/>
                    <w:lang w:val="en-AU"/>
                  </w:rPr>
                </m:ctrlPr>
              </m:sSubPr>
              <m:e>
                <m:r>
                  <w:rPr>
                    <w:rFonts w:ascii="Cambria Math" w:eastAsiaTheme="minorHAnsi" w:hAnsi="Cambria Math" w:cs="Arial"/>
                    <w:sz w:val="20"/>
                    <w:szCs w:val="20"/>
                    <w:lang w:val="en-AU"/>
                  </w:rPr>
                  <m:t>Y</m:t>
                </m:r>
              </m:e>
              <m:sub>
                <m:r>
                  <w:rPr>
                    <w:rFonts w:ascii="Cambria Math" w:eastAsiaTheme="minorHAnsi" w:hAnsi="Cambria Math" w:cs="Arial"/>
                    <w:sz w:val="20"/>
                    <w:szCs w:val="20"/>
                    <w:lang w:val="en-AU"/>
                  </w:rPr>
                  <m:t>target</m:t>
                </m:r>
              </m:sub>
            </m:sSub>
          </m:e>
        </m:d>
      </m:oMath>
      <w:r w:rsidRPr="004009CD">
        <w:rPr>
          <w:rFonts w:ascii="Arial" w:hAnsi="Arial" w:cs="Arial"/>
          <w:sz w:val="20"/>
          <w:szCs w:val="20"/>
          <w:lang w:val="en-AU"/>
        </w:rPr>
        <w:t xml:space="preserve"> is needed for the training method shown in </w:t>
      </w:r>
      <w:r w:rsidRPr="004009CD">
        <w:rPr>
          <w:rFonts w:ascii="Arial" w:hAnsi="Arial" w:cs="Arial"/>
          <w:sz w:val="20"/>
          <w:szCs w:val="20"/>
          <w:lang w:val="en-AU"/>
        </w:rPr>
        <w:fldChar w:fldCharType="begin"/>
      </w:r>
      <w:r w:rsidRPr="004009CD">
        <w:rPr>
          <w:rFonts w:ascii="Arial" w:hAnsi="Arial" w:cs="Arial"/>
          <w:sz w:val="20"/>
          <w:szCs w:val="20"/>
          <w:lang w:val="en-AU"/>
        </w:rPr>
        <w:instrText xml:space="preserve"> REF _Ref115184955 \h  \* MERGEFORMAT </w:instrText>
      </w:r>
      <w:r w:rsidRPr="004009CD">
        <w:rPr>
          <w:rFonts w:ascii="Arial" w:hAnsi="Arial" w:cs="Arial"/>
          <w:sz w:val="20"/>
          <w:szCs w:val="20"/>
          <w:lang w:val="en-AU"/>
        </w:rPr>
      </w:r>
      <w:r w:rsidRPr="004009CD">
        <w:rPr>
          <w:rFonts w:ascii="Arial" w:hAnsi="Arial" w:cs="Arial"/>
          <w:sz w:val="20"/>
          <w:szCs w:val="20"/>
          <w:lang w:val="en-AU"/>
        </w:rPr>
        <w:fldChar w:fldCharType="separate"/>
      </w:r>
      <w:r w:rsidRPr="004009CD">
        <w:rPr>
          <w:rFonts w:ascii="Arial" w:hAnsi="Arial" w:cs="Arial"/>
          <w:sz w:val="20"/>
          <w:szCs w:val="20"/>
        </w:rPr>
        <w:t xml:space="preserve">Figure </w:t>
      </w:r>
      <w:r w:rsidRPr="004009CD">
        <w:rPr>
          <w:rFonts w:ascii="Arial" w:hAnsi="Arial" w:cs="Arial"/>
          <w:noProof/>
          <w:sz w:val="20"/>
          <w:szCs w:val="20"/>
        </w:rPr>
        <w:t>6</w:t>
      </w:r>
      <w:r w:rsidRPr="004009CD">
        <w:rPr>
          <w:rFonts w:ascii="Arial" w:hAnsi="Arial" w:cs="Arial"/>
          <w:sz w:val="20"/>
          <w:szCs w:val="20"/>
          <w:lang w:val="en-AU"/>
        </w:rPr>
        <w:fldChar w:fldCharType="end"/>
      </w:r>
      <w:r w:rsidRPr="004009CD">
        <w:rPr>
          <w:rFonts w:ascii="Arial" w:hAnsi="Arial" w:cs="Arial"/>
          <w:sz w:val="20"/>
          <w:szCs w:val="20"/>
          <w:lang w:val="en-AU"/>
        </w:rPr>
        <w:t xml:space="preserve"> a), while </w:t>
      </w:r>
      <w:r>
        <w:rPr>
          <w:rFonts w:ascii="Arial" w:hAnsi="Arial" w:cs="Arial"/>
          <w:sz w:val="20"/>
          <w:szCs w:val="20"/>
          <w:lang w:val="en-AU"/>
        </w:rPr>
        <w:t xml:space="preserve">for the training method shown in </w:t>
      </w:r>
      <w:r w:rsidRPr="00524994">
        <w:rPr>
          <w:rFonts w:ascii="Arial" w:hAnsi="Arial" w:cs="Arial"/>
          <w:sz w:val="20"/>
          <w:szCs w:val="20"/>
          <w:lang w:val="en-AU"/>
        </w:rPr>
        <w:fldChar w:fldCharType="begin"/>
      </w:r>
      <w:r w:rsidRPr="001C32FE">
        <w:rPr>
          <w:rFonts w:ascii="Arial" w:hAnsi="Arial" w:cs="Arial"/>
          <w:sz w:val="20"/>
          <w:szCs w:val="20"/>
          <w:lang w:val="en-AU"/>
        </w:rPr>
        <w:instrText xml:space="preserve"> REF _Ref115184955 \h  \* MERGEFORMAT </w:instrText>
      </w:r>
      <w:r w:rsidRPr="00524994">
        <w:rPr>
          <w:rFonts w:ascii="Arial" w:hAnsi="Arial" w:cs="Arial"/>
          <w:sz w:val="20"/>
          <w:szCs w:val="20"/>
          <w:lang w:val="en-AU"/>
        </w:rPr>
      </w:r>
      <w:r w:rsidRPr="00524994">
        <w:rPr>
          <w:rFonts w:ascii="Arial" w:hAnsi="Arial" w:cs="Arial"/>
          <w:sz w:val="20"/>
          <w:szCs w:val="20"/>
          <w:lang w:val="en-AU"/>
        </w:rPr>
        <w:fldChar w:fldCharType="separate"/>
      </w:r>
      <w:r w:rsidRPr="00524994">
        <w:rPr>
          <w:rFonts w:cs="Arial"/>
          <w:szCs w:val="20"/>
        </w:rPr>
        <w:t xml:space="preserve">Figure </w:t>
      </w:r>
      <w:r w:rsidRPr="006315A7">
        <w:rPr>
          <w:rFonts w:cs="Arial"/>
          <w:szCs w:val="20"/>
        </w:rPr>
        <w:t>6</w:t>
      </w:r>
      <w:r w:rsidRPr="00524994">
        <w:rPr>
          <w:rFonts w:cs="Arial"/>
          <w:szCs w:val="20"/>
          <w:lang w:val="en-AU"/>
        </w:rPr>
        <w:fldChar w:fldCharType="end"/>
      </w:r>
      <w:r>
        <w:rPr>
          <w:lang w:val="en-AU"/>
        </w:rPr>
        <w:t xml:space="preserve"> </w:t>
      </w:r>
      <w:r w:rsidRPr="00524994">
        <w:rPr>
          <w:rFonts w:cs="Arial"/>
          <w:szCs w:val="20"/>
          <w:lang w:val="en-AU"/>
        </w:rPr>
        <w:t>c)</w:t>
      </w:r>
      <w:r>
        <w:rPr>
          <w:rFonts w:cs="Arial"/>
          <w:szCs w:val="20"/>
          <w:lang w:val="en-AU"/>
        </w:rPr>
        <w:t xml:space="preserve">, only the target data </w:t>
      </w:r>
      <m:oMath>
        <m:sSub>
          <m:sSubPr>
            <m:ctrlPr>
              <w:rPr>
                <w:rFonts w:ascii="Cambria Math" w:eastAsiaTheme="minorHAnsi" w:hAnsi="Cambria Math" w:cs="Arial"/>
                <w:i/>
                <w:sz w:val="20"/>
                <w:szCs w:val="20"/>
                <w:lang w:val="en-AU"/>
              </w:rPr>
            </m:ctrlPr>
          </m:sSubPr>
          <m:e>
            <m:r>
              <w:rPr>
                <w:rFonts w:ascii="Cambria Math" w:eastAsiaTheme="minorHAnsi" w:hAnsi="Cambria Math" w:cs="Arial"/>
                <w:sz w:val="20"/>
                <w:szCs w:val="20"/>
                <w:lang w:val="en-AU"/>
              </w:rPr>
              <m:t>Y</m:t>
            </m:r>
          </m:e>
          <m:sub>
            <m:r>
              <w:rPr>
                <w:rFonts w:ascii="Cambria Math" w:eastAsiaTheme="minorHAnsi" w:hAnsi="Cambria Math" w:cs="Arial"/>
                <w:sz w:val="20"/>
                <w:szCs w:val="20"/>
                <w:lang w:val="en-AU"/>
              </w:rPr>
              <m:t>target</m:t>
            </m:r>
          </m:sub>
        </m:sSub>
      </m:oMath>
      <w:r>
        <w:rPr>
          <w:rFonts w:cs="Arial"/>
          <w:sz w:val="20"/>
          <w:szCs w:val="20"/>
          <w:lang w:val="en-AU"/>
        </w:rPr>
        <w:t xml:space="preserve"> </w:t>
      </w:r>
      <w:r w:rsidRPr="004009CD">
        <w:rPr>
          <w:rFonts w:ascii="Arial" w:hAnsi="Arial" w:cs="Arial"/>
          <w:sz w:val="20"/>
          <w:szCs w:val="20"/>
          <w:lang w:val="en-AU"/>
        </w:rPr>
        <w:t>is needed.</w:t>
      </w:r>
      <w:r>
        <w:rPr>
          <w:rFonts w:ascii="Arial" w:hAnsi="Arial" w:cs="Arial"/>
          <w:sz w:val="20"/>
          <w:szCs w:val="20"/>
          <w:lang w:val="en-AU"/>
        </w:rPr>
        <w:t xml:space="preserve"> One method for NW to obtaining the training data set for the CSI feedback compression use case is to configure the UE to perform data logging and reporting the logged/collected data to the NW, as discussed in LCM scenario #3.</w:t>
      </w:r>
    </w:p>
    <w:p w14:paraId="3FB52B52" w14:textId="1470E7F4" w:rsidR="00EB5B06" w:rsidRDefault="00EB5B06" w:rsidP="00127F98">
      <w:pPr>
        <w:pStyle w:val="ListParagraph"/>
        <w:numPr>
          <w:ilvl w:val="0"/>
          <w:numId w:val="50"/>
        </w:numPr>
        <w:rPr>
          <w:rFonts w:ascii="Arial" w:hAnsi="Arial" w:cs="Arial"/>
          <w:sz w:val="20"/>
          <w:szCs w:val="20"/>
          <w:lang w:val="en-AU"/>
        </w:rPr>
      </w:pPr>
      <w:r w:rsidRPr="00831313">
        <w:rPr>
          <w:rFonts w:ascii="Arial" w:hAnsi="Arial" w:cs="Arial"/>
          <w:sz w:val="20"/>
          <w:szCs w:val="20"/>
          <w:lang w:val="en-AU"/>
        </w:rPr>
        <w:t>S</w:t>
      </w:r>
      <w:r w:rsidRPr="0040528C">
        <w:rPr>
          <w:rFonts w:ascii="Arial" w:hAnsi="Arial" w:cs="Arial"/>
          <w:sz w:val="20"/>
          <w:szCs w:val="20"/>
          <w:lang w:val="en-AU"/>
        </w:rPr>
        <w:t xml:space="preserve">ignalling and configuration to support </w:t>
      </w:r>
      <w:r w:rsidRPr="00AF0DDA">
        <w:rPr>
          <w:rFonts w:ascii="Arial" w:hAnsi="Arial" w:cs="Arial"/>
          <w:sz w:val="20"/>
          <w:szCs w:val="20"/>
          <w:lang w:val="en-AU"/>
        </w:rPr>
        <w:t xml:space="preserve">over-the-air downlink transmission of </w:t>
      </w:r>
      <w:r w:rsidRPr="009B7E2C">
        <w:rPr>
          <w:rFonts w:ascii="Arial" w:hAnsi="Arial" w:cs="Arial"/>
          <w:sz w:val="20"/>
          <w:szCs w:val="20"/>
          <w:lang w:val="en-AU"/>
        </w:rPr>
        <w:t xml:space="preserve">data set used for </w:t>
      </w:r>
      <w:r w:rsidRPr="00F203CE">
        <w:rPr>
          <w:rFonts w:ascii="Arial" w:hAnsi="Arial" w:cs="Arial"/>
          <w:sz w:val="20"/>
          <w:szCs w:val="20"/>
          <w:lang w:val="en-AU"/>
        </w:rPr>
        <w:t xml:space="preserve">UE to train the UE sided model. As examples shown in </w:t>
      </w:r>
      <w:r w:rsidRPr="004009CD">
        <w:rPr>
          <w:rFonts w:ascii="Arial" w:hAnsi="Arial" w:cs="Arial"/>
          <w:sz w:val="20"/>
          <w:szCs w:val="20"/>
          <w:lang w:val="en-AU"/>
        </w:rPr>
        <w:fldChar w:fldCharType="begin"/>
      </w:r>
      <w:r w:rsidRPr="00F74FB9">
        <w:rPr>
          <w:rFonts w:ascii="Arial" w:hAnsi="Arial" w:cs="Arial"/>
          <w:sz w:val="20"/>
          <w:szCs w:val="20"/>
          <w:lang w:val="en-AU"/>
        </w:rPr>
        <w:instrText xml:space="preserve"> REF _Ref115184955 \h  \* MERGEFORMAT </w:instrText>
      </w:r>
      <w:r w:rsidRPr="004009CD">
        <w:rPr>
          <w:rFonts w:ascii="Arial" w:hAnsi="Arial" w:cs="Arial"/>
          <w:sz w:val="20"/>
          <w:szCs w:val="20"/>
          <w:lang w:val="en-AU"/>
        </w:rPr>
      </w:r>
      <w:r w:rsidRPr="004009CD">
        <w:rPr>
          <w:rFonts w:ascii="Arial" w:hAnsi="Arial" w:cs="Arial"/>
          <w:sz w:val="20"/>
          <w:szCs w:val="20"/>
          <w:lang w:val="en-AU"/>
        </w:rPr>
        <w:fldChar w:fldCharType="separate"/>
      </w:r>
      <w:r w:rsidRPr="004009CD">
        <w:rPr>
          <w:rFonts w:ascii="Arial" w:hAnsi="Arial" w:cs="Arial"/>
          <w:sz w:val="20"/>
          <w:szCs w:val="20"/>
        </w:rPr>
        <w:t>Figure 6</w:t>
      </w:r>
      <w:r w:rsidRPr="004009CD">
        <w:rPr>
          <w:rFonts w:ascii="Arial" w:hAnsi="Arial" w:cs="Arial"/>
          <w:sz w:val="20"/>
          <w:szCs w:val="20"/>
          <w:lang w:val="en-AU"/>
        </w:rPr>
        <w:fldChar w:fldCharType="end"/>
      </w:r>
      <w:r w:rsidRPr="004009CD">
        <w:rPr>
          <w:rFonts w:ascii="Arial" w:hAnsi="Arial" w:cs="Arial"/>
          <w:sz w:val="20"/>
          <w:szCs w:val="20"/>
          <w:lang w:val="en-AU"/>
        </w:rPr>
        <w:t xml:space="preserve"> a) and c)</w:t>
      </w:r>
      <w:r>
        <w:rPr>
          <w:rFonts w:ascii="Arial" w:hAnsi="Arial" w:cs="Arial"/>
          <w:sz w:val="20"/>
          <w:szCs w:val="20"/>
          <w:lang w:val="en-AU"/>
        </w:rPr>
        <w:t>, the data set transmitted from NW to UE may consists of the both input data (</w:t>
      </w:r>
      <m:oMath>
        <m:r>
          <w:rPr>
            <w:rFonts w:ascii="Cambria Math" w:eastAsiaTheme="minorHAnsi" w:hAnsi="Cambria Math" w:cs="Arial"/>
            <w:sz w:val="20"/>
            <w:szCs w:val="20"/>
            <w:lang w:val="en-AU"/>
          </w:rPr>
          <m:t>X</m:t>
        </m:r>
      </m:oMath>
      <w:r>
        <w:rPr>
          <w:rFonts w:ascii="Arial" w:hAnsi="Arial" w:cs="Arial"/>
          <w:sz w:val="20"/>
          <w:szCs w:val="20"/>
          <w:lang w:val="en-AU"/>
        </w:rPr>
        <w:t>) and target data (</w:t>
      </w:r>
      <m:oMath>
        <m:sSub>
          <m:sSubPr>
            <m:ctrlPr>
              <w:rPr>
                <w:rFonts w:ascii="Cambria Math" w:hAnsi="Cambria Math"/>
                <w:i/>
                <w:lang w:val="en-GB" w:eastAsia="ja-JP"/>
              </w:rPr>
            </m:ctrlPr>
          </m:sSubPr>
          <m:e>
            <m:r>
              <w:rPr>
                <w:rFonts w:ascii="Cambria Math" w:hAnsi="Cambria Math"/>
                <w:lang w:val="en-GB" w:eastAsia="ja-JP"/>
              </w:rPr>
              <m:t>Z</m:t>
            </m:r>
          </m:e>
          <m:sub>
            <m:r>
              <w:rPr>
                <w:rFonts w:ascii="Cambria Math" w:hAnsi="Cambria Math"/>
                <w:lang w:val="en-GB" w:eastAsia="ja-JP"/>
              </w:rPr>
              <m:t>ref</m:t>
            </m:r>
          </m:sub>
        </m:sSub>
      </m:oMath>
      <w:r>
        <w:rPr>
          <w:rFonts w:ascii="Arial" w:hAnsi="Arial" w:cs="Arial"/>
          <w:sz w:val="20"/>
          <w:szCs w:val="20"/>
          <w:lang w:val="en-AU"/>
        </w:rPr>
        <w:t xml:space="preserve">) for the UE-sided model training, or the data set only consists of </w:t>
      </w:r>
      <m:oMath>
        <m:sSub>
          <m:sSubPr>
            <m:ctrlPr>
              <w:rPr>
                <w:rFonts w:ascii="Cambria Math" w:hAnsi="Cambria Math"/>
                <w:i/>
                <w:lang w:val="en-GB" w:eastAsia="ja-JP"/>
              </w:rPr>
            </m:ctrlPr>
          </m:sSubPr>
          <m:e>
            <m:r>
              <w:rPr>
                <w:rFonts w:ascii="Cambria Math" w:hAnsi="Cambria Math"/>
                <w:lang w:val="en-GB" w:eastAsia="ja-JP"/>
              </w:rPr>
              <m:t>Z</m:t>
            </m:r>
          </m:e>
          <m:sub>
            <m:r>
              <w:rPr>
                <w:rFonts w:ascii="Cambria Math" w:hAnsi="Cambria Math"/>
                <w:lang w:val="en-GB" w:eastAsia="ja-JP"/>
              </w:rPr>
              <m:t>ref</m:t>
            </m:r>
          </m:sub>
        </m:sSub>
      </m:oMath>
      <w:r>
        <w:rPr>
          <w:rFonts w:ascii="Arial" w:hAnsi="Arial" w:cs="Arial"/>
          <w:sz w:val="20"/>
          <w:szCs w:val="20"/>
          <w:lang w:val="en-AU"/>
        </w:rPr>
        <w:t>, assuming that the input data for the UE-sided model (</w:t>
      </w:r>
      <m:oMath>
        <m:r>
          <w:rPr>
            <w:rFonts w:ascii="Cambria Math" w:eastAsiaTheme="minorHAnsi" w:hAnsi="Cambria Math" w:cs="Arial"/>
            <w:sz w:val="20"/>
            <w:szCs w:val="20"/>
            <w:lang w:val="en-AU"/>
          </w:rPr>
          <m:t>X</m:t>
        </m:r>
      </m:oMath>
      <w:r>
        <w:rPr>
          <w:rFonts w:ascii="Arial" w:hAnsi="Arial" w:cs="Arial"/>
          <w:sz w:val="20"/>
          <w:szCs w:val="20"/>
          <w:lang w:val="en-AU"/>
        </w:rPr>
        <w:t>) is available at the UE side.</w:t>
      </w:r>
    </w:p>
    <w:p w14:paraId="244BC122" w14:textId="77777777" w:rsidR="00EB5B06" w:rsidRDefault="00EB5B06" w:rsidP="00EB5B06">
      <w:pPr>
        <w:rPr>
          <w:rFonts w:cs="Arial"/>
          <w:szCs w:val="20"/>
          <w:lang w:val="en-AU"/>
        </w:rPr>
      </w:pPr>
      <w:r>
        <w:rPr>
          <w:rFonts w:cs="Arial"/>
          <w:szCs w:val="20"/>
          <w:lang w:val="en-AU"/>
        </w:rPr>
        <w:t>For the cases where the UE side trains its model first, the following additional aspects should be studied:</w:t>
      </w:r>
    </w:p>
    <w:p w14:paraId="093CEEC0" w14:textId="77777777" w:rsidR="00EB5B06" w:rsidRPr="004009CD" w:rsidRDefault="00EB5B06" w:rsidP="00127F98">
      <w:pPr>
        <w:pStyle w:val="ListParagraph"/>
        <w:numPr>
          <w:ilvl w:val="0"/>
          <w:numId w:val="50"/>
        </w:numPr>
        <w:rPr>
          <w:rFonts w:ascii="Arial" w:hAnsi="Arial" w:cs="Arial"/>
          <w:sz w:val="20"/>
          <w:szCs w:val="20"/>
          <w:lang w:val="en-AU"/>
        </w:rPr>
      </w:pPr>
      <w:r w:rsidRPr="00831313">
        <w:rPr>
          <w:rFonts w:ascii="Arial" w:hAnsi="Arial" w:cs="Arial"/>
          <w:sz w:val="20"/>
          <w:szCs w:val="20"/>
          <w:lang w:val="en-AU"/>
        </w:rPr>
        <w:t>S</w:t>
      </w:r>
      <w:r w:rsidRPr="0040528C">
        <w:rPr>
          <w:rFonts w:ascii="Arial" w:hAnsi="Arial" w:cs="Arial"/>
          <w:sz w:val="20"/>
          <w:szCs w:val="20"/>
          <w:lang w:val="en-AU"/>
        </w:rPr>
        <w:t xml:space="preserve">ignalling and configuration to support </w:t>
      </w:r>
      <w:r w:rsidRPr="00AF0DDA">
        <w:rPr>
          <w:rFonts w:ascii="Arial" w:hAnsi="Arial" w:cs="Arial"/>
          <w:sz w:val="20"/>
          <w:szCs w:val="20"/>
          <w:lang w:val="en-AU"/>
        </w:rPr>
        <w:t xml:space="preserve">over-the-air </w:t>
      </w:r>
      <w:r>
        <w:rPr>
          <w:rFonts w:ascii="Arial" w:hAnsi="Arial" w:cs="Arial"/>
          <w:sz w:val="20"/>
          <w:szCs w:val="20"/>
          <w:lang w:val="en-AU"/>
        </w:rPr>
        <w:t>uplink</w:t>
      </w:r>
      <w:r w:rsidRPr="00AF0DDA">
        <w:rPr>
          <w:rFonts w:ascii="Arial" w:hAnsi="Arial" w:cs="Arial"/>
          <w:sz w:val="20"/>
          <w:szCs w:val="20"/>
          <w:lang w:val="en-AU"/>
        </w:rPr>
        <w:t xml:space="preserve"> transmission of </w:t>
      </w:r>
      <w:r w:rsidRPr="009B7E2C">
        <w:rPr>
          <w:rFonts w:ascii="Arial" w:hAnsi="Arial" w:cs="Arial"/>
          <w:sz w:val="20"/>
          <w:szCs w:val="20"/>
          <w:lang w:val="en-AU"/>
        </w:rPr>
        <w:t xml:space="preserve">data set used for </w:t>
      </w:r>
      <w:r>
        <w:rPr>
          <w:rFonts w:ascii="Arial" w:hAnsi="Arial" w:cs="Arial"/>
          <w:sz w:val="20"/>
          <w:szCs w:val="20"/>
          <w:lang w:val="en-AU"/>
        </w:rPr>
        <w:t>NW</w:t>
      </w:r>
      <w:r w:rsidRPr="00F203CE">
        <w:rPr>
          <w:rFonts w:ascii="Arial" w:hAnsi="Arial" w:cs="Arial"/>
          <w:sz w:val="20"/>
          <w:szCs w:val="20"/>
          <w:lang w:val="en-AU"/>
        </w:rPr>
        <w:t xml:space="preserve"> to train the </w:t>
      </w:r>
      <w:r>
        <w:rPr>
          <w:rFonts w:ascii="Arial" w:hAnsi="Arial" w:cs="Arial"/>
          <w:sz w:val="20"/>
          <w:szCs w:val="20"/>
          <w:lang w:val="en-AU"/>
        </w:rPr>
        <w:t>NW</w:t>
      </w:r>
      <w:r w:rsidRPr="00F203CE">
        <w:rPr>
          <w:rFonts w:ascii="Arial" w:hAnsi="Arial" w:cs="Arial"/>
          <w:sz w:val="20"/>
          <w:szCs w:val="20"/>
          <w:lang w:val="en-AU"/>
        </w:rPr>
        <w:t xml:space="preserve"> sided model.</w:t>
      </w:r>
      <w:r>
        <w:rPr>
          <w:rFonts w:ascii="Arial" w:hAnsi="Arial" w:cs="Arial"/>
          <w:sz w:val="20"/>
          <w:szCs w:val="20"/>
          <w:lang w:val="en-AU"/>
        </w:rPr>
        <w:t xml:space="preserve"> </w:t>
      </w:r>
      <w:r w:rsidRPr="00F203CE">
        <w:rPr>
          <w:rFonts w:ascii="Arial" w:hAnsi="Arial" w:cs="Arial"/>
          <w:sz w:val="20"/>
          <w:szCs w:val="20"/>
          <w:lang w:val="en-AU"/>
        </w:rPr>
        <w:t xml:space="preserve">As </w:t>
      </w:r>
      <w:r>
        <w:rPr>
          <w:rFonts w:ascii="Arial" w:hAnsi="Arial" w:cs="Arial"/>
          <w:sz w:val="20"/>
          <w:szCs w:val="20"/>
          <w:lang w:val="en-AU"/>
        </w:rPr>
        <w:t xml:space="preserve">an </w:t>
      </w:r>
      <w:r w:rsidRPr="00F203CE">
        <w:rPr>
          <w:rFonts w:ascii="Arial" w:hAnsi="Arial" w:cs="Arial"/>
          <w:sz w:val="20"/>
          <w:szCs w:val="20"/>
          <w:lang w:val="en-AU"/>
        </w:rPr>
        <w:t xml:space="preserve">example shown in </w:t>
      </w:r>
      <w:r w:rsidRPr="001C32FE">
        <w:rPr>
          <w:rFonts w:ascii="Arial" w:hAnsi="Arial" w:cs="Arial"/>
          <w:sz w:val="20"/>
          <w:szCs w:val="20"/>
          <w:lang w:val="en-AU"/>
        </w:rPr>
        <w:fldChar w:fldCharType="begin"/>
      </w:r>
      <w:r w:rsidRPr="00F74FB9">
        <w:rPr>
          <w:rFonts w:ascii="Arial" w:hAnsi="Arial" w:cs="Arial"/>
          <w:sz w:val="20"/>
          <w:szCs w:val="20"/>
          <w:lang w:val="en-AU"/>
        </w:rPr>
        <w:instrText xml:space="preserve"> REF _Ref115184955 \h  \* MERGEFORMAT </w:instrText>
      </w:r>
      <w:r w:rsidRPr="001C32FE">
        <w:rPr>
          <w:rFonts w:ascii="Arial" w:hAnsi="Arial" w:cs="Arial"/>
          <w:sz w:val="20"/>
          <w:szCs w:val="20"/>
          <w:lang w:val="en-AU"/>
        </w:rPr>
      </w:r>
      <w:r w:rsidRPr="001C32FE">
        <w:rPr>
          <w:rFonts w:ascii="Arial" w:hAnsi="Arial" w:cs="Arial"/>
          <w:sz w:val="20"/>
          <w:szCs w:val="20"/>
          <w:lang w:val="en-AU"/>
        </w:rPr>
        <w:fldChar w:fldCharType="separate"/>
      </w:r>
      <w:r w:rsidRPr="004009CD">
        <w:rPr>
          <w:rFonts w:ascii="Arial" w:hAnsi="Arial" w:cs="Arial"/>
          <w:sz w:val="20"/>
          <w:szCs w:val="20"/>
          <w:lang w:val="en-AU"/>
        </w:rPr>
        <w:t>Figure 6</w:t>
      </w:r>
      <w:r w:rsidRPr="001C32FE">
        <w:rPr>
          <w:rFonts w:ascii="Arial" w:hAnsi="Arial" w:cs="Arial"/>
          <w:sz w:val="20"/>
          <w:szCs w:val="20"/>
          <w:lang w:val="en-AU"/>
        </w:rPr>
        <w:fldChar w:fldCharType="end"/>
      </w:r>
      <w:r w:rsidRPr="001C32FE">
        <w:rPr>
          <w:rFonts w:ascii="Arial" w:hAnsi="Arial" w:cs="Arial"/>
          <w:sz w:val="20"/>
          <w:szCs w:val="20"/>
          <w:lang w:val="en-AU"/>
        </w:rPr>
        <w:t xml:space="preserve"> </w:t>
      </w:r>
      <w:r>
        <w:rPr>
          <w:rFonts w:ascii="Arial" w:hAnsi="Arial" w:cs="Arial"/>
          <w:sz w:val="20"/>
          <w:szCs w:val="20"/>
          <w:lang w:val="en-AU"/>
        </w:rPr>
        <w:t>b</w:t>
      </w:r>
      <w:r w:rsidRPr="001C32FE">
        <w:rPr>
          <w:rFonts w:ascii="Arial" w:hAnsi="Arial" w:cs="Arial"/>
          <w:sz w:val="20"/>
          <w:szCs w:val="20"/>
          <w:lang w:val="en-AU"/>
        </w:rPr>
        <w:t>)</w:t>
      </w:r>
      <w:r>
        <w:rPr>
          <w:rFonts w:ascii="Arial" w:hAnsi="Arial" w:cs="Arial"/>
          <w:sz w:val="20"/>
          <w:szCs w:val="20"/>
          <w:lang w:val="en-AU"/>
        </w:rPr>
        <w:t>, the data set transmitted from UE to NW consists of the input data (</w:t>
      </w:r>
      <m:oMath>
        <m:r>
          <w:rPr>
            <w:rFonts w:ascii="Cambria Math" w:eastAsiaTheme="minorHAnsi" w:hAnsi="Cambria Math" w:cs="Arial"/>
            <w:sz w:val="20"/>
            <w:szCs w:val="20"/>
            <w:lang w:val="en-AU"/>
          </w:rPr>
          <m:t>Z</m:t>
        </m:r>
      </m:oMath>
      <w:r>
        <w:rPr>
          <w:rFonts w:ascii="Arial" w:hAnsi="Arial" w:cs="Arial"/>
          <w:sz w:val="20"/>
          <w:szCs w:val="20"/>
          <w:lang w:val="en-AU"/>
        </w:rPr>
        <w:t>) and target data (</w:t>
      </w:r>
      <m:oMath>
        <m:sSub>
          <m:sSubPr>
            <m:ctrlPr>
              <w:rPr>
                <w:rFonts w:ascii="Cambria Math" w:eastAsiaTheme="minorHAnsi" w:hAnsi="Cambria Math" w:cs="Arial"/>
                <w:i/>
                <w:sz w:val="20"/>
                <w:szCs w:val="20"/>
                <w:lang w:val="en-AU"/>
              </w:rPr>
            </m:ctrlPr>
          </m:sSubPr>
          <m:e>
            <m:r>
              <w:rPr>
                <w:rFonts w:ascii="Cambria Math" w:eastAsiaTheme="minorHAnsi" w:hAnsi="Cambria Math" w:cs="Arial"/>
                <w:sz w:val="20"/>
                <w:szCs w:val="20"/>
                <w:lang w:val="en-AU"/>
              </w:rPr>
              <m:t>Y</m:t>
            </m:r>
          </m:e>
          <m:sub>
            <m:r>
              <w:rPr>
                <w:rFonts w:ascii="Cambria Math" w:eastAsiaTheme="minorHAnsi" w:hAnsi="Cambria Math" w:cs="Arial"/>
                <w:sz w:val="20"/>
                <w:szCs w:val="20"/>
                <w:lang w:val="en-AU"/>
              </w:rPr>
              <m:t>target</m:t>
            </m:r>
          </m:sub>
        </m:sSub>
        <m:r>
          <w:rPr>
            <w:rFonts w:ascii="Cambria Math" w:eastAsiaTheme="minorHAnsi" w:hAnsi="Cambria Math" w:cs="Arial"/>
            <w:sz w:val="20"/>
            <w:szCs w:val="20"/>
            <w:lang w:val="en-AU"/>
          </w:rPr>
          <m:t>)</m:t>
        </m:r>
      </m:oMath>
      <w:r>
        <w:rPr>
          <w:rFonts w:ascii="Arial" w:hAnsi="Arial" w:cs="Arial"/>
          <w:sz w:val="20"/>
          <w:szCs w:val="20"/>
          <w:lang w:val="en-AU"/>
        </w:rPr>
        <w:t xml:space="preserve"> for the NW sided model training. </w:t>
      </w:r>
    </w:p>
    <w:p w14:paraId="019FF47A" w14:textId="77777777" w:rsidR="00EB5B06" w:rsidRPr="003840EC" w:rsidRDefault="00EB5B06" w:rsidP="00EB5B06">
      <w:pPr>
        <w:rPr>
          <w:lang w:val="en-AU"/>
        </w:rPr>
      </w:pPr>
    </w:p>
    <w:p w14:paraId="2454CBCE" w14:textId="4BD46D58" w:rsidR="009B3B70" w:rsidRPr="00B104DD" w:rsidRDefault="009B3B70" w:rsidP="009B3B70">
      <w:pPr>
        <w:rPr>
          <w:b/>
          <w:bCs/>
          <w:lang w:val="en-AU"/>
        </w:rPr>
      </w:pPr>
      <w:r w:rsidRPr="00B104DD">
        <w:rPr>
          <w:b/>
          <w:bCs/>
          <w:lang w:val="en-AU"/>
        </w:rPr>
        <w:t>Data collection for LCM scenario #</w:t>
      </w:r>
      <w:r>
        <w:rPr>
          <w:b/>
          <w:bCs/>
          <w:lang w:val="en-AU"/>
        </w:rPr>
        <w:t>7</w:t>
      </w:r>
    </w:p>
    <w:p w14:paraId="758C27C2" w14:textId="4DEE07F7" w:rsidR="00EB5B06" w:rsidRDefault="00EB5B06" w:rsidP="00EB5B06">
      <w:pPr>
        <w:pStyle w:val="Doc-text2"/>
        <w:rPr>
          <w:lang w:val="en-US"/>
        </w:rPr>
      </w:pPr>
      <w:r>
        <w:rPr>
          <w:lang w:val="en-US"/>
        </w:rPr>
        <w:t xml:space="preserve">For LCM scenario #7, the NW </w:t>
      </w:r>
      <w:r w:rsidR="004E7076">
        <w:rPr>
          <w:lang w:val="en-US"/>
        </w:rPr>
        <w:t>needs</w:t>
      </w:r>
      <w:r>
        <w:rPr>
          <w:lang w:val="en-US"/>
        </w:rPr>
        <w:t xml:space="preserve"> to collect radio measurement data and assistance information</w:t>
      </w:r>
      <w:r w:rsidR="004E7076">
        <w:rPr>
          <w:lang w:val="en-US"/>
        </w:rPr>
        <w:t xml:space="preserve"> to train the </w:t>
      </w:r>
      <w:r w:rsidR="000E5234">
        <w:rPr>
          <w:lang w:val="en-US"/>
        </w:rPr>
        <w:t xml:space="preserve">NW-sided </w:t>
      </w:r>
      <w:r>
        <w:rPr>
          <w:lang w:val="en-US"/>
        </w:rPr>
        <w:t>and UE</w:t>
      </w:r>
      <w:r w:rsidR="000E5234">
        <w:rPr>
          <w:lang w:val="en-US"/>
        </w:rPr>
        <w:t>-sided models.</w:t>
      </w:r>
      <w:r w:rsidR="004E7076">
        <w:rPr>
          <w:lang w:val="en-US"/>
        </w:rPr>
        <w:t xml:space="preserve"> </w:t>
      </w:r>
      <w:r w:rsidR="000E5234">
        <w:rPr>
          <w:lang w:val="en-US"/>
        </w:rPr>
        <w:t xml:space="preserve">Hence, signaling </w:t>
      </w:r>
      <w:r w:rsidR="00F2637C">
        <w:rPr>
          <w:lang w:val="en-US"/>
        </w:rPr>
        <w:t>and configuration</w:t>
      </w:r>
      <w:r w:rsidR="00745AA6">
        <w:rPr>
          <w:lang w:val="en-US"/>
        </w:rPr>
        <w:t xml:space="preserve"> needed to </w:t>
      </w:r>
      <w:r w:rsidR="00F2637C">
        <w:rPr>
          <w:lang w:val="en-US"/>
        </w:rPr>
        <w:t xml:space="preserve">be studied to </w:t>
      </w:r>
      <w:r w:rsidR="00745AA6">
        <w:rPr>
          <w:lang w:val="en-US"/>
        </w:rPr>
        <w:t>support NW to collect the training data</w:t>
      </w:r>
      <w:r w:rsidR="00000F4A">
        <w:rPr>
          <w:lang w:val="en-US"/>
        </w:rPr>
        <w:t xml:space="preserve"> </w:t>
      </w:r>
      <m:oMath>
        <m:d>
          <m:dPr>
            <m:begChr m:val="{"/>
            <m:endChr m:val="}"/>
            <m:ctrlPr>
              <w:rPr>
                <w:rFonts w:ascii="Cambria Math" w:eastAsiaTheme="minorHAnsi" w:hAnsi="Cambria Math" w:cs="Arial"/>
                <w:i/>
                <w:szCs w:val="20"/>
                <w:lang w:val="en-AU"/>
              </w:rPr>
            </m:ctrlPr>
          </m:dPr>
          <m:e>
            <m:r>
              <w:rPr>
                <w:rFonts w:ascii="Cambria Math" w:eastAsiaTheme="minorHAnsi" w:hAnsi="Cambria Math" w:cs="Arial"/>
                <w:szCs w:val="20"/>
                <w:lang w:val="en-AU"/>
              </w:rPr>
              <m:t>X,</m:t>
            </m:r>
            <m:sSub>
              <m:sSubPr>
                <m:ctrlPr>
                  <w:rPr>
                    <w:rFonts w:ascii="Cambria Math" w:eastAsiaTheme="minorHAnsi" w:hAnsi="Cambria Math" w:cs="Arial"/>
                    <w:i/>
                    <w:szCs w:val="20"/>
                    <w:lang w:val="en-AU"/>
                  </w:rPr>
                </m:ctrlPr>
              </m:sSubPr>
              <m:e>
                <m:r>
                  <w:rPr>
                    <w:rFonts w:ascii="Cambria Math" w:eastAsiaTheme="minorHAnsi" w:hAnsi="Cambria Math" w:cs="Arial"/>
                    <w:szCs w:val="20"/>
                    <w:lang w:val="en-AU"/>
                  </w:rPr>
                  <m:t>Y</m:t>
                </m:r>
              </m:e>
              <m:sub>
                <m:r>
                  <w:rPr>
                    <w:rFonts w:ascii="Cambria Math" w:eastAsiaTheme="minorHAnsi" w:hAnsi="Cambria Math" w:cs="Arial"/>
                    <w:szCs w:val="20"/>
                    <w:lang w:val="en-AU"/>
                  </w:rPr>
                  <m:t>target</m:t>
                </m:r>
              </m:sub>
            </m:sSub>
          </m:e>
        </m:d>
      </m:oMath>
      <w:r w:rsidR="00745AA6">
        <w:rPr>
          <w:lang w:val="en-US"/>
        </w:rPr>
        <w:t xml:space="preserve">. </w:t>
      </w:r>
    </w:p>
    <w:p w14:paraId="131F62E9" w14:textId="032049B5" w:rsidR="00EB5B06" w:rsidRDefault="00EB5B06" w:rsidP="00EB5B06">
      <w:pPr>
        <w:pStyle w:val="Doc-text2"/>
        <w:rPr>
          <w:lang w:val="en-US"/>
        </w:rPr>
      </w:pPr>
      <w:r>
        <w:rPr>
          <w:lang w:val="en-US"/>
        </w:rPr>
        <w:t xml:space="preserve">Summarizing the above discussion on data collection for </w:t>
      </w:r>
      <w:r w:rsidR="005B77EB">
        <w:rPr>
          <w:lang w:val="en-US"/>
        </w:rPr>
        <w:t>different</w:t>
      </w:r>
      <w:r>
        <w:rPr>
          <w:lang w:val="en-US"/>
        </w:rPr>
        <w:t xml:space="preserve"> LCM scenarios, we proposal the following:</w:t>
      </w:r>
    </w:p>
    <w:p w14:paraId="5D1A090A" w14:textId="0523719C" w:rsidR="00EB5B06" w:rsidRPr="008A5C47" w:rsidRDefault="00EB5B06" w:rsidP="00127F98">
      <w:pPr>
        <w:pStyle w:val="Proposal"/>
        <w:tabs>
          <w:tab w:val="num" w:pos="5387"/>
        </w:tabs>
        <w:ind w:left="1276" w:hanging="1305"/>
      </w:pPr>
      <w:bookmarkStart w:id="23" w:name="_Toc115449664"/>
      <w:r>
        <w:t xml:space="preserve">Study in RAN2 </w:t>
      </w:r>
      <w:r w:rsidR="002705DB">
        <w:t>a</w:t>
      </w:r>
      <w:r>
        <w:t xml:space="preserve"> </w:t>
      </w:r>
      <w:r w:rsidR="00030DFC">
        <w:t xml:space="preserve">general </w:t>
      </w:r>
      <w:r>
        <w:t xml:space="preserve">data collection </w:t>
      </w:r>
      <w:r w:rsidR="00AB5DDE">
        <w:t>framework to support UE performing data logging/</w:t>
      </w:r>
      <w:r w:rsidR="002705DB">
        <w:t>collection and reporting the collected data to NW</w:t>
      </w:r>
      <w:r>
        <w:t xml:space="preserve"> for </w:t>
      </w:r>
      <w:r w:rsidR="00F2637C">
        <w:t>model training</w:t>
      </w:r>
      <w:r>
        <w:t>.</w:t>
      </w:r>
      <w:bookmarkEnd w:id="23"/>
    </w:p>
    <w:p w14:paraId="69EF7EC9" w14:textId="77777777" w:rsidR="00EB5B06" w:rsidRPr="00784A13" w:rsidRDefault="00EB5B06" w:rsidP="003B150A">
      <w:pPr>
        <w:pStyle w:val="Doc-text2"/>
        <w:rPr>
          <w:rFonts w:cs="Arial"/>
          <w:highlight w:val="yellow"/>
          <w:lang w:val="en-GB"/>
        </w:rPr>
      </w:pPr>
    </w:p>
    <w:p w14:paraId="3FFDDAFE" w14:textId="77777777" w:rsidR="006A7A39" w:rsidRDefault="006A7A39" w:rsidP="006A7A39">
      <w:pPr>
        <w:pStyle w:val="Heading2"/>
      </w:pPr>
      <w:r w:rsidRPr="00E26745">
        <w:t>2.7 On UE processing/capability</w:t>
      </w:r>
    </w:p>
    <w:p w14:paraId="2A9C0E3E" w14:textId="5CC2BC86" w:rsidR="007F17F8" w:rsidRPr="000523BD" w:rsidRDefault="007F17F8" w:rsidP="007F17F8">
      <w:pPr>
        <w:pStyle w:val="Doc-text2"/>
        <w:rPr>
          <w:rFonts w:cs="Arial"/>
          <w:lang w:val="en-US"/>
        </w:rPr>
      </w:pPr>
      <w:r w:rsidRPr="00345FDC">
        <w:rPr>
          <w:lang w:val="en-US"/>
        </w:rPr>
        <w:t xml:space="preserve">The initial </w:t>
      </w:r>
      <w:r w:rsidRPr="00040BEE">
        <w:rPr>
          <w:lang w:val="en-US"/>
        </w:rPr>
        <w:t>SI</w:t>
      </w:r>
      <w:r w:rsidRPr="00345FDC">
        <w:rPr>
          <w:lang w:val="en-US"/>
        </w:rPr>
        <w:t xml:space="preserve"> discussions confirm that it is a common assumption among the companies that </w:t>
      </w:r>
      <w:r w:rsidRPr="00040BEE">
        <w:rPr>
          <w:lang w:val="en-US"/>
        </w:rPr>
        <w:t>it should be possible to update</w:t>
      </w:r>
      <w:r w:rsidR="00BB2685">
        <w:rPr>
          <w:lang w:val="en-US"/>
        </w:rPr>
        <w:t>/fine-tune</w:t>
      </w:r>
      <w:r w:rsidRPr="00040BEE">
        <w:rPr>
          <w:lang w:val="en-US"/>
        </w:rPr>
        <w:t xml:space="preserve"> </w:t>
      </w:r>
      <w:r>
        <w:t xml:space="preserve">the ML models </w:t>
      </w:r>
      <w:r w:rsidRPr="00040BEE">
        <w:rPr>
          <w:lang w:val="en-US"/>
        </w:rPr>
        <w:t xml:space="preserve">and that UEs and </w:t>
      </w:r>
      <w:proofErr w:type="spellStart"/>
      <w:r w:rsidRPr="00040BEE">
        <w:rPr>
          <w:lang w:val="en-US"/>
        </w:rPr>
        <w:t>gNBs</w:t>
      </w:r>
      <w:proofErr w:type="spellEnd"/>
      <w:r w:rsidRPr="00040BEE">
        <w:rPr>
          <w:lang w:val="en-US"/>
        </w:rPr>
        <w:t xml:space="preserve"> should support model updating</w:t>
      </w:r>
      <w:r>
        <w:t>.</w:t>
      </w:r>
      <w:r w:rsidR="00BB2685" w:rsidRPr="00BB2685">
        <w:rPr>
          <w:lang w:val="en-US"/>
        </w:rPr>
        <w:t xml:space="preserve"> </w:t>
      </w:r>
      <w:r w:rsidR="00A90144">
        <w:rPr>
          <w:lang w:val="en-US"/>
        </w:rPr>
        <w:t xml:space="preserve">This </w:t>
      </w:r>
      <w:r w:rsidR="00F52484">
        <w:rPr>
          <w:lang w:val="en-US"/>
        </w:rPr>
        <w:t>enables</w:t>
      </w:r>
      <w:r w:rsidR="00BB2685">
        <w:t xml:space="preserve"> model </w:t>
      </w:r>
      <w:r w:rsidR="00A90144" w:rsidRPr="00875A4F">
        <w:rPr>
          <w:lang w:val="en-US"/>
        </w:rPr>
        <w:t>ada</w:t>
      </w:r>
      <w:r w:rsidR="00097B74" w:rsidRPr="00875A4F">
        <w:rPr>
          <w:lang w:val="en-US"/>
        </w:rPr>
        <w:t>ption</w:t>
      </w:r>
      <w:r w:rsidR="00A90144" w:rsidRPr="00875A4F">
        <w:rPr>
          <w:lang w:val="en-US"/>
        </w:rPr>
        <w:t xml:space="preserve"> </w:t>
      </w:r>
      <w:r w:rsidR="00BB2685">
        <w:t xml:space="preserve">to </w:t>
      </w:r>
      <w:r w:rsidR="00BB2685" w:rsidRPr="000523BD">
        <w:rPr>
          <w:lang w:val="en-US"/>
        </w:rPr>
        <w:t>unseen</w:t>
      </w:r>
      <w:r w:rsidR="00BB2685">
        <w:t xml:space="preserve"> environments and circumstances</w:t>
      </w:r>
      <w:r w:rsidR="00BB2685" w:rsidRPr="000523BD">
        <w:rPr>
          <w:lang w:val="en-US"/>
        </w:rPr>
        <w:t>.</w:t>
      </w:r>
    </w:p>
    <w:p w14:paraId="58FB77A4" w14:textId="43A51C4E" w:rsidR="00506587" w:rsidRDefault="00B05A52" w:rsidP="001E71CA">
      <w:pPr>
        <w:spacing w:after="0" w:line="240" w:lineRule="auto"/>
        <w:jc w:val="both"/>
        <w:rPr>
          <w:lang w:val="en-AU" w:eastAsia="zh-CN"/>
        </w:rPr>
      </w:pPr>
      <w:r>
        <w:rPr>
          <w:lang w:val="en-AU" w:eastAsia="zh-CN"/>
        </w:rPr>
        <w:t>As</w:t>
      </w:r>
      <w:r w:rsidR="006D4846">
        <w:rPr>
          <w:lang w:val="en-AU" w:eastAsia="zh-CN"/>
        </w:rPr>
        <w:t xml:space="preserve"> aforementioned</w:t>
      </w:r>
      <w:r w:rsidR="000420A4">
        <w:rPr>
          <w:lang w:val="en-AU" w:eastAsia="zh-CN"/>
        </w:rPr>
        <w:t>,</w:t>
      </w:r>
      <w:r>
        <w:rPr>
          <w:lang w:val="en-AU" w:eastAsia="zh-CN"/>
        </w:rPr>
        <w:t xml:space="preserve"> the LCM scenarios #5, #6 and #7 would most likely impact </w:t>
      </w:r>
      <w:r w:rsidR="000523BD">
        <w:rPr>
          <w:lang w:val="en-AU" w:eastAsia="zh-CN"/>
        </w:rPr>
        <w:t>how</w:t>
      </w:r>
      <w:r>
        <w:rPr>
          <w:lang w:val="en-AU" w:eastAsia="zh-CN"/>
        </w:rPr>
        <w:t xml:space="preserve"> </w:t>
      </w:r>
      <w:r w:rsidR="00C31A41">
        <w:rPr>
          <w:lang w:val="en-AU" w:eastAsia="zh-CN"/>
        </w:rPr>
        <w:t xml:space="preserve">testing </w:t>
      </w:r>
      <w:r w:rsidR="000E6AB0">
        <w:rPr>
          <w:lang w:val="en-AU" w:eastAsia="zh-CN"/>
        </w:rPr>
        <w:t xml:space="preserve">and determining compliance of UEs are done. </w:t>
      </w:r>
      <w:r w:rsidR="006D4846">
        <w:rPr>
          <w:lang w:val="en-AU" w:eastAsia="zh-CN"/>
        </w:rPr>
        <w:t>It should be noted that s</w:t>
      </w:r>
      <w:r w:rsidR="000E6AB0">
        <w:rPr>
          <w:lang w:val="en-AU" w:eastAsia="zh-CN"/>
        </w:rPr>
        <w:t>ome of the LCM scenarios may not be feasible due to</w:t>
      </w:r>
      <w:r w:rsidR="00BD2688">
        <w:rPr>
          <w:lang w:val="en-AU" w:eastAsia="zh-CN"/>
        </w:rPr>
        <w:t xml:space="preserve"> that it is </w:t>
      </w:r>
      <w:r w:rsidR="0091601B">
        <w:rPr>
          <w:lang w:val="en-AU" w:eastAsia="zh-CN"/>
        </w:rPr>
        <w:t xml:space="preserve">impossible </w:t>
      </w:r>
      <w:r w:rsidR="00BD2688">
        <w:rPr>
          <w:lang w:val="en-AU" w:eastAsia="zh-CN"/>
        </w:rPr>
        <w:t xml:space="preserve">to </w:t>
      </w:r>
      <w:r w:rsidR="0091601B">
        <w:rPr>
          <w:lang w:val="en-AU" w:eastAsia="zh-CN"/>
        </w:rPr>
        <w:t xml:space="preserve">relevant </w:t>
      </w:r>
      <w:r w:rsidR="00BD2688">
        <w:rPr>
          <w:lang w:val="en-AU" w:eastAsia="zh-CN"/>
        </w:rPr>
        <w:t xml:space="preserve">define test cases. </w:t>
      </w:r>
      <w:r w:rsidR="000420A4">
        <w:rPr>
          <w:lang w:val="en-AU" w:eastAsia="zh-CN"/>
        </w:rPr>
        <w:t xml:space="preserve">This is not within the RAN1 area to judge but rather within the RAN4 area. Given that RAN4 starts first next year the target for RAN1 should be </w:t>
      </w:r>
      <w:r w:rsidR="00B92C73">
        <w:rPr>
          <w:lang w:val="en-AU" w:eastAsia="zh-CN"/>
        </w:rPr>
        <w:t>provide RAN4 within an LS with aspects to study within the study item</w:t>
      </w:r>
      <w:r w:rsidR="006A13F4">
        <w:rPr>
          <w:lang w:val="en-AU" w:eastAsia="zh-CN"/>
        </w:rPr>
        <w:t xml:space="preserve"> for its first meeting. That said this does not need to be concluded at the RAN1 #</w:t>
      </w:r>
      <w:r w:rsidR="005B29D6">
        <w:rPr>
          <w:lang w:val="en-AU" w:eastAsia="zh-CN"/>
        </w:rPr>
        <w:t>110</w:t>
      </w:r>
      <w:r w:rsidR="00506587">
        <w:rPr>
          <w:lang w:val="en-AU" w:eastAsia="zh-CN"/>
        </w:rPr>
        <w:t xml:space="preserve">bis. </w:t>
      </w:r>
    </w:p>
    <w:p w14:paraId="7473F3BD" w14:textId="77777777" w:rsidR="00F11BED" w:rsidRDefault="00F11BED" w:rsidP="00506587">
      <w:pPr>
        <w:spacing w:after="0" w:line="240" w:lineRule="auto"/>
        <w:jc w:val="both"/>
        <w:rPr>
          <w:lang w:val="en-AU" w:eastAsia="zh-CN"/>
        </w:rPr>
      </w:pPr>
    </w:p>
    <w:p w14:paraId="04D1CF93" w14:textId="3346E28A" w:rsidR="007F17F8" w:rsidRPr="001F1EEF" w:rsidRDefault="00F11BED" w:rsidP="00784A13">
      <w:pPr>
        <w:spacing w:after="0" w:line="240" w:lineRule="auto"/>
        <w:jc w:val="both"/>
      </w:pPr>
      <w:r>
        <w:rPr>
          <w:lang w:val="en-AU" w:eastAsia="zh-CN"/>
        </w:rPr>
        <w:t xml:space="preserve">In terms of UE and </w:t>
      </w:r>
      <w:proofErr w:type="spellStart"/>
      <w:r>
        <w:rPr>
          <w:lang w:val="en-AU" w:eastAsia="zh-CN"/>
        </w:rPr>
        <w:t>gNB</w:t>
      </w:r>
      <w:proofErr w:type="spellEnd"/>
      <w:r>
        <w:rPr>
          <w:lang w:val="en-AU" w:eastAsia="zh-CN"/>
        </w:rPr>
        <w:t xml:space="preserve"> processing, the discussion within the use case has not yet </w:t>
      </w:r>
      <w:r w:rsidR="00821647">
        <w:rPr>
          <w:lang w:val="en-AU" w:eastAsia="zh-CN"/>
        </w:rPr>
        <w:t xml:space="preserve">come long enough to be able to make </w:t>
      </w:r>
      <w:proofErr w:type="gramStart"/>
      <w:r w:rsidR="00821647">
        <w:rPr>
          <w:lang w:val="en-AU" w:eastAsia="zh-CN"/>
        </w:rPr>
        <w:t>an</w:t>
      </w:r>
      <w:proofErr w:type="gramEnd"/>
      <w:r w:rsidR="00821647">
        <w:rPr>
          <w:lang w:val="en-AU" w:eastAsia="zh-CN"/>
        </w:rPr>
        <w:t xml:space="preserve"> </w:t>
      </w:r>
      <w:r w:rsidR="0022245E">
        <w:rPr>
          <w:lang w:val="en-AU" w:eastAsia="zh-CN"/>
        </w:rPr>
        <w:t>conclusion</w:t>
      </w:r>
      <w:r w:rsidR="00821647">
        <w:rPr>
          <w:lang w:val="en-AU" w:eastAsia="zh-CN"/>
        </w:rPr>
        <w:t xml:space="preserve"> on what UE or </w:t>
      </w:r>
      <w:proofErr w:type="spellStart"/>
      <w:r w:rsidR="00821647">
        <w:rPr>
          <w:lang w:val="en-AU" w:eastAsia="zh-CN"/>
        </w:rPr>
        <w:t>gNB</w:t>
      </w:r>
      <w:proofErr w:type="spellEnd"/>
      <w:r w:rsidR="00821647">
        <w:rPr>
          <w:lang w:val="en-AU" w:eastAsia="zh-CN"/>
        </w:rPr>
        <w:t xml:space="preserve"> processing is required. The results presented currently are </w:t>
      </w:r>
      <w:r w:rsidR="0022245E">
        <w:rPr>
          <w:lang w:val="en-AU" w:eastAsia="zh-CN"/>
        </w:rPr>
        <w:t xml:space="preserve">initial results and specific sub-uses cases that are targeted are neither selected. Hence </w:t>
      </w:r>
      <w:r w:rsidR="002911EC">
        <w:rPr>
          <w:lang w:val="en-AU" w:eastAsia="zh-CN"/>
        </w:rPr>
        <w:t xml:space="preserve">discussing these aspects before </w:t>
      </w:r>
      <w:proofErr w:type="gramStart"/>
      <w:r w:rsidR="002911EC">
        <w:rPr>
          <w:lang w:val="en-AU" w:eastAsia="zh-CN"/>
        </w:rPr>
        <w:t>know</w:t>
      </w:r>
      <w:proofErr w:type="gramEnd"/>
      <w:r w:rsidR="002911EC">
        <w:rPr>
          <w:lang w:val="en-AU" w:eastAsia="zh-CN"/>
        </w:rPr>
        <w:t xml:space="preserve"> what is targeted is difficult. Going forward</w:t>
      </w:r>
      <w:r w:rsidR="002911EC">
        <w:t xml:space="preserve"> t</w:t>
      </w:r>
      <w:r w:rsidR="007F17F8" w:rsidRPr="001F1EEF">
        <w:t>o ensure efficient and techn</w:t>
      </w:r>
      <w:r w:rsidR="007F17F8">
        <w:t>i</w:t>
      </w:r>
      <w:r w:rsidR="007F17F8" w:rsidRPr="001F1EEF">
        <w:t xml:space="preserve">cally relevant discussions, timely </w:t>
      </w:r>
      <w:proofErr w:type="gramStart"/>
      <w:r w:rsidR="007F17F8">
        <w:t>confirmation</w:t>
      </w:r>
      <w:proofErr w:type="gramEnd"/>
      <w:r w:rsidR="007F17F8">
        <w:t xml:space="preserve"> or </w:t>
      </w:r>
      <w:r w:rsidR="007F17F8" w:rsidRPr="001F1EEF">
        <w:t xml:space="preserve">feedback on feasibility of </w:t>
      </w:r>
      <w:r w:rsidR="007F17F8">
        <w:t>other</w:t>
      </w:r>
      <w:r w:rsidR="007F17F8" w:rsidRPr="001F1EEF">
        <w:t xml:space="preserve"> UE processing constraints should </w:t>
      </w:r>
      <w:r w:rsidR="007F17F8">
        <w:t xml:space="preserve">also </w:t>
      </w:r>
      <w:r w:rsidR="007F17F8" w:rsidRPr="001F1EEF">
        <w:t xml:space="preserve">be </w:t>
      </w:r>
      <w:r w:rsidR="007F17F8">
        <w:t>ensured, which</w:t>
      </w:r>
      <w:r w:rsidR="007F17F8" w:rsidRPr="001F1EEF">
        <w:t xml:space="preserve"> RAN1 may obtain from RAN4 via LSs. RAN4 may be able to confirm that </w:t>
      </w:r>
      <w:r w:rsidR="007F17F8">
        <w:t>RAN1</w:t>
      </w:r>
      <w:r w:rsidR="007F17F8" w:rsidRPr="001F1EEF">
        <w:t xml:space="preserve"> assumptions or estimates are reasonable for UE and </w:t>
      </w:r>
      <w:proofErr w:type="spellStart"/>
      <w:r w:rsidR="007F17F8" w:rsidRPr="001F1EEF">
        <w:t>gNB</w:t>
      </w:r>
      <w:proofErr w:type="spellEnd"/>
      <w:r w:rsidR="007F17F8" w:rsidRPr="001F1EEF">
        <w:t xml:space="preserve"> implementations, </w:t>
      </w:r>
      <w:r w:rsidR="007F17F8">
        <w:t>or</w:t>
      </w:r>
      <w:r w:rsidR="007F17F8" w:rsidRPr="001F1EEF">
        <w:t xml:space="preserve"> to provide improved estimates or corrected assumptions. </w:t>
      </w:r>
    </w:p>
    <w:p w14:paraId="0014FAD8" w14:textId="77777777" w:rsidR="007F17F8" w:rsidRPr="001F1EEF" w:rsidRDefault="007F17F8" w:rsidP="00127F98">
      <w:pPr>
        <w:pStyle w:val="Observation"/>
        <w:ind w:left="1620" w:hanging="1620"/>
      </w:pPr>
      <w:bookmarkStart w:id="24" w:name="_Ref115449821"/>
      <w:r w:rsidRPr="001F1EEF">
        <w:t xml:space="preserve">RAN1 </w:t>
      </w:r>
      <w:r>
        <w:t>can exchange LS with</w:t>
      </w:r>
      <w:r w:rsidRPr="001F1EEF">
        <w:t xml:space="preserve"> RAN4 </w:t>
      </w:r>
      <w:r>
        <w:t xml:space="preserve">to ensure, </w:t>
      </w:r>
      <w:r w:rsidRPr="001F1EEF">
        <w:t>in a timely manner</w:t>
      </w:r>
      <w:r>
        <w:t>,</w:t>
      </w:r>
      <w:r w:rsidRPr="001F1EEF">
        <w:t xml:space="preserve"> the feasibility of assumed constraints</w:t>
      </w:r>
      <w:r w:rsidRPr="00847585">
        <w:t xml:space="preserve"> </w:t>
      </w:r>
      <w:r>
        <w:t>in additional UE processing constraint categories that are critical for RAN1 agreements</w:t>
      </w:r>
      <w:r w:rsidRPr="001F1EEF">
        <w:t>.</w:t>
      </w:r>
      <w:bookmarkEnd w:id="24"/>
    </w:p>
    <w:p w14:paraId="3FE7EC09" w14:textId="77777777" w:rsidR="007F17F8" w:rsidRDefault="007F17F8" w:rsidP="007F17F8">
      <w:pPr>
        <w:pStyle w:val="Doc-text2"/>
      </w:pPr>
      <w:r>
        <w:t xml:space="preserve">It should be </w:t>
      </w:r>
      <w:r w:rsidRPr="00322E96">
        <w:rPr>
          <w:lang w:val="en-US"/>
        </w:rPr>
        <w:t xml:space="preserve">a starting assumption </w:t>
      </w:r>
      <w:r>
        <w:t>that introducing new ML-based functions will not compromise executing conventional NR functionalities due to processing resource conflicts. If necessary, capability reporting solutions may be studie</w:t>
      </w:r>
      <w:r>
        <w:rPr>
          <w:lang w:val="en-US"/>
        </w:rPr>
        <w:t>d</w:t>
      </w:r>
      <w:r>
        <w:t xml:space="preserve"> where UEs indicate ML model support </w:t>
      </w:r>
      <w:r>
        <w:rPr>
          <w:lang w:val="en-US"/>
        </w:rPr>
        <w:t>depending</w:t>
      </w:r>
      <w:r>
        <w:t xml:space="preserve"> on other functionality, conventional or ML-based, executed in parallel. </w:t>
      </w:r>
    </w:p>
    <w:p w14:paraId="3F56FE9F" w14:textId="77777777" w:rsidR="007F17F8" w:rsidRDefault="007F17F8" w:rsidP="00127F98">
      <w:pPr>
        <w:pStyle w:val="Observation"/>
        <w:ind w:left="1620" w:hanging="1620"/>
      </w:pPr>
      <w:bookmarkStart w:id="25" w:name="_Ref115449837"/>
      <w:r>
        <w:t>Enabling of ML capabilities/operations should not impede operations and behaviours per existing NR specs.</w:t>
      </w:r>
      <w:bookmarkEnd w:id="25"/>
    </w:p>
    <w:p w14:paraId="2FC8DECD" w14:textId="6576F56C" w:rsidR="00B817C4" w:rsidRDefault="00B817C4" w:rsidP="00127F98">
      <w:pPr>
        <w:pStyle w:val="Heading2"/>
        <w:numPr>
          <w:ilvl w:val="1"/>
          <w:numId w:val="53"/>
        </w:numPr>
      </w:pPr>
      <w:r>
        <w:t>Common evaluation methodology and KPIs</w:t>
      </w:r>
    </w:p>
    <w:p w14:paraId="56A6CF69" w14:textId="77777777" w:rsidR="007F17F8" w:rsidRPr="00657322" w:rsidRDefault="007F17F8" w:rsidP="003E49B1">
      <w:pPr>
        <w:pStyle w:val="Doc-text2"/>
        <w:rPr>
          <w:b/>
          <w:bCs/>
          <w:lang w:val="en-US"/>
        </w:rPr>
      </w:pPr>
    </w:p>
    <w:p w14:paraId="0044F6FE" w14:textId="1528C2FB" w:rsidR="00D53CAE" w:rsidRDefault="00D53CAE" w:rsidP="00D53CAE">
      <w:pPr>
        <w:pStyle w:val="Heading3"/>
      </w:pPr>
      <w:bookmarkStart w:id="26" w:name="_Ref101869786"/>
      <w:r>
        <w:t>2.</w:t>
      </w:r>
      <w:r w:rsidR="00BC28E0">
        <w:t>8</w:t>
      </w:r>
      <w:r>
        <w:t>.1</w:t>
      </w:r>
      <w:r>
        <w:tab/>
        <w:t>High-level principle: Reproducible evaluations</w:t>
      </w:r>
    </w:p>
    <w:p w14:paraId="61E0CB1B" w14:textId="08257E3D" w:rsidR="00B226B2" w:rsidRPr="004E51AA" w:rsidRDefault="0079361D" w:rsidP="00DA3A07">
      <w:pPr>
        <w:rPr>
          <w:rFonts w:cs="Arial"/>
          <w:szCs w:val="20"/>
          <w:lang w:val="en-GB" w:eastAsia="ja-JP"/>
        </w:rPr>
      </w:pPr>
      <w:r>
        <w:rPr>
          <w:rFonts w:cs="Arial"/>
          <w:szCs w:val="20"/>
          <w:lang w:val="en-GB" w:eastAsia="ja-JP"/>
        </w:rPr>
        <w:t xml:space="preserve">As detailed in </w:t>
      </w:r>
      <w:r w:rsidR="00C766BC" w:rsidRPr="00C868C9">
        <w:rPr>
          <w:rFonts w:cs="Arial"/>
          <w:szCs w:val="20"/>
          <w:lang w:val="en-GB" w:eastAsia="ja-JP"/>
        </w:rPr>
        <w:fldChar w:fldCharType="begin"/>
      </w:r>
      <w:r w:rsidR="00C766BC" w:rsidRPr="00C868C9">
        <w:rPr>
          <w:rFonts w:cs="Arial"/>
          <w:szCs w:val="20"/>
          <w:lang w:val="en-GB" w:eastAsia="ja-JP"/>
        </w:rPr>
        <w:instrText xml:space="preserve"> REF _Ref102027928 \r \h </w:instrText>
      </w:r>
      <w:r w:rsidR="00C766BC" w:rsidRPr="00C868C9">
        <w:rPr>
          <w:rFonts w:cs="Arial"/>
          <w:szCs w:val="20"/>
          <w:lang w:val="en-GB" w:eastAsia="ja-JP"/>
        </w:rPr>
      </w:r>
      <w:r w:rsidR="00C766BC" w:rsidRPr="00C868C9">
        <w:rPr>
          <w:rFonts w:cs="Arial"/>
          <w:szCs w:val="20"/>
          <w:lang w:val="en-GB" w:eastAsia="ja-JP"/>
        </w:rPr>
        <w:fldChar w:fldCharType="separate"/>
      </w:r>
      <w:r w:rsidR="00C766BC" w:rsidRPr="007F09CF">
        <w:rPr>
          <w:rFonts w:cs="Arial"/>
          <w:szCs w:val="20"/>
          <w:lang w:val="en-GB" w:eastAsia="ja-JP"/>
        </w:rPr>
        <w:t>[1]</w:t>
      </w:r>
      <w:r w:rsidR="00C766BC" w:rsidRPr="00C868C9">
        <w:rPr>
          <w:rFonts w:cs="Arial"/>
          <w:szCs w:val="20"/>
          <w:lang w:val="en-GB" w:eastAsia="ja-JP"/>
        </w:rPr>
        <w:fldChar w:fldCharType="end"/>
      </w:r>
      <w:r w:rsidR="00346D09">
        <w:rPr>
          <w:rFonts w:cs="Arial"/>
          <w:szCs w:val="20"/>
          <w:lang w:val="en-GB" w:eastAsia="ja-JP"/>
        </w:rPr>
        <w:t xml:space="preserve"> t</w:t>
      </w:r>
      <w:r w:rsidR="005E6B99">
        <w:rPr>
          <w:rFonts w:cs="Arial"/>
          <w:szCs w:val="20"/>
          <w:lang w:val="en-GB" w:eastAsia="ja-JP"/>
        </w:rPr>
        <w:t xml:space="preserve">he </w:t>
      </w:r>
      <w:r w:rsidR="00BD49B0">
        <w:rPr>
          <w:rFonts w:cs="Arial"/>
          <w:szCs w:val="20"/>
          <w:lang w:val="en-GB" w:eastAsia="ja-JP"/>
        </w:rPr>
        <w:t xml:space="preserve">primary purpose of </w:t>
      </w:r>
      <w:r w:rsidR="005E6B99">
        <w:rPr>
          <w:rFonts w:cs="Arial"/>
          <w:szCs w:val="20"/>
          <w:lang w:val="en-GB" w:eastAsia="ja-JP"/>
        </w:rPr>
        <w:t>detailed (sub) use case evaluation</w:t>
      </w:r>
      <w:r w:rsidR="00C868C9">
        <w:rPr>
          <w:rFonts w:cs="Arial"/>
          <w:szCs w:val="20"/>
          <w:lang w:val="en-GB" w:eastAsia="ja-JP"/>
        </w:rPr>
        <w:t>s</w:t>
      </w:r>
      <w:r w:rsidR="005E6B99">
        <w:rPr>
          <w:rFonts w:cs="Arial"/>
          <w:szCs w:val="20"/>
          <w:lang w:val="en-GB" w:eastAsia="ja-JP"/>
        </w:rPr>
        <w:t xml:space="preserve"> </w:t>
      </w:r>
      <w:r w:rsidR="00BD49B0">
        <w:rPr>
          <w:rFonts w:cs="Arial"/>
          <w:szCs w:val="20"/>
          <w:lang w:val="en-GB" w:eastAsia="ja-JP"/>
        </w:rPr>
        <w:t>i</w:t>
      </w:r>
      <w:r w:rsidR="007C60AD">
        <w:rPr>
          <w:rFonts w:cs="Arial"/>
          <w:szCs w:val="20"/>
          <w:lang w:val="en-GB" w:eastAsia="ja-JP"/>
        </w:rPr>
        <w:t>s</w:t>
      </w:r>
      <w:r w:rsidR="00BD49B0">
        <w:rPr>
          <w:rFonts w:cs="Arial"/>
          <w:szCs w:val="20"/>
          <w:lang w:val="en-GB" w:eastAsia="ja-JP"/>
        </w:rPr>
        <w:t xml:space="preserve"> twofold</w:t>
      </w:r>
      <w:r w:rsidR="00B226B2" w:rsidRPr="004E51AA">
        <w:rPr>
          <w:rFonts w:cs="Arial"/>
          <w:szCs w:val="20"/>
          <w:lang w:val="en-GB" w:eastAsia="ja-JP"/>
        </w:rPr>
        <w:t xml:space="preserve">: </w:t>
      </w:r>
    </w:p>
    <w:p w14:paraId="58A72CBA" w14:textId="47001B77" w:rsidR="008120DF" w:rsidRPr="008120DF" w:rsidRDefault="00C11FB0" w:rsidP="00127F98">
      <w:pPr>
        <w:pStyle w:val="ListParagraph"/>
        <w:numPr>
          <w:ilvl w:val="0"/>
          <w:numId w:val="17"/>
        </w:numPr>
        <w:rPr>
          <w:rFonts w:cs="Arial"/>
          <w:szCs w:val="20"/>
          <w:lang w:val="en-GB" w:eastAsia="ja-JP"/>
        </w:rPr>
      </w:pPr>
      <w:r w:rsidRPr="008120DF">
        <w:rPr>
          <w:rFonts w:cs="Arial"/>
          <w:szCs w:val="20"/>
          <w:lang w:val="en-GB" w:eastAsia="ja-JP"/>
        </w:rPr>
        <w:t>t</w:t>
      </w:r>
      <w:r w:rsidR="00C96C59" w:rsidRPr="008120DF">
        <w:rPr>
          <w:rFonts w:cs="Arial"/>
          <w:szCs w:val="20"/>
          <w:lang w:val="en-GB" w:eastAsia="ja-JP"/>
        </w:rPr>
        <w:t>he</w:t>
      </w:r>
      <w:r w:rsidR="005E6B99" w:rsidRPr="008120DF">
        <w:rPr>
          <w:rFonts w:cs="Arial"/>
          <w:szCs w:val="20"/>
          <w:lang w:val="en-GB" w:eastAsia="ja-JP"/>
        </w:rPr>
        <w:t xml:space="preserve"> evaluations should </w:t>
      </w:r>
      <w:r w:rsidR="00C96C59" w:rsidRPr="008120DF">
        <w:rPr>
          <w:rFonts w:cs="Arial"/>
          <w:szCs w:val="20"/>
          <w:lang w:val="en-GB" w:eastAsia="ja-JP"/>
        </w:rPr>
        <w:t xml:space="preserve">help </w:t>
      </w:r>
      <w:r w:rsidR="009D1968" w:rsidRPr="008120DF">
        <w:rPr>
          <w:rFonts w:cs="Arial"/>
          <w:szCs w:val="20"/>
          <w:lang w:val="en-GB" w:eastAsia="ja-JP"/>
        </w:rPr>
        <w:t>build understanding</w:t>
      </w:r>
      <w:r w:rsidR="00863C66" w:rsidRPr="008120DF">
        <w:rPr>
          <w:rFonts w:cs="Arial"/>
          <w:szCs w:val="20"/>
          <w:lang w:val="en-GB" w:eastAsia="ja-JP"/>
        </w:rPr>
        <w:t xml:space="preserve"> between companies around</w:t>
      </w:r>
      <w:r w:rsidR="009D1968" w:rsidRPr="008120DF">
        <w:rPr>
          <w:rFonts w:cs="Arial"/>
          <w:szCs w:val="20"/>
          <w:lang w:val="en-GB" w:eastAsia="ja-JP"/>
        </w:rPr>
        <w:t xml:space="preserve"> </w:t>
      </w:r>
      <w:r w:rsidR="00847732" w:rsidRPr="008120DF">
        <w:rPr>
          <w:rFonts w:cs="Arial"/>
          <w:szCs w:val="20"/>
          <w:lang w:val="en-GB" w:eastAsia="ja-JP"/>
        </w:rPr>
        <w:t xml:space="preserve">the likely </w:t>
      </w:r>
      <w:r w:rsidR="00BB3035" w:rsidRPr="008120DF">
        <w:rPr>
          <w:rFonts w:cs="Arial"/>
          <w:szCs w:val="20"/>
          <w:lang w:val="en-GB" w:eastAsia="ja-JP"/>
        </w:rPr>
        <w:t>complexity</w:t>
      </w:r>
      <w:r w:rsidR="00537F8F" w:rsidRPr="008120DF">
        <w:rPr>
          <w:rFonts w:cs="Arial"/>
          <w:szCs w:val="20"/>
          <w:lang w:val="en-GB" w:eastAsia="ja-JP"/>
        </w:rPr>
        <w:t xml:space="preserve"> and potential performance gains of AI/ML </w:t>
      </w:r>
      <w:r w:rsidR="00492662" w:rsidRPr="008120DF">
        <w:rPr>
          <w:rFonts w:cs="Arial"/>
          <w:szCs w:val="20"/>
          <w:lang w:val="en-GB" w:eastAsia="ja-JP"/>
        </w:rPr>
        <w:t xml:space="preserve">PHY </w:t>
      </w:r>
      <w:r w:rsidR="00537F8F" w:rsidRPr="008120DF">
        <w:rPr>
          <w:rFonts w:cs="Arial"/>
          <w:szCs w:val="20"/>
          <w:lang w:val="en-GB" w:eastAsia="ja-JP"/>
        </w:rPr>
        <w:t>enhancement</w:t>
      </w:r>
      <w:r w:rsidR="00BB3035" w:rsidRPr="008120DF">
        <w:rPr>
          <w:rFonts w:cs="Arial"/>
          <w:szCs w:val="20"/>
          <w:lang w:val="en-GB" w:eastAsia="ja-JP"/>
        </w:rPr>
        <w:t>s</w:t>
      </w:r>
      <w:r w:rsidRPr="008120DF">
        <w:rPr>
          <w:rFonts w:cs="Arial"/>
          <w:szCs w:val="20"/>
          <w:lang w:val="en-GB" w:eastAsia="ja-JP"/>
        </w:rPr>
        <w:t>, and</w:t>
      </w:r>
      <w:r w:rsidR="00537F8F" w:rsidRPr="008120DF">
        <w:rPr>
          <w:rFonts w:cs="Arial"/>
          <w:szCs w:val="20"/>
          <w:lang w:val="en-GB" w:eastAsia="ja-JP"/>
        </w:rPr>
        <w:t xml:space="preserve"> </w:t>
      </w:r>
    </w:p>
    <w:p w14:paraId="0A4DF1E8" w14:textId="60EB17A0" w:rsidR="005215BE" w:rsidRPr="008120DF" w:rsidRDefault="00C11FB0" w:rsidP="00127F98">
      <w:pPr>
        <w:pStyle w:val="ListParagraph"/>
        <w:numPr>
          <w:ilvl w:val="0"/>
          <w:numId w:val="17"/>
        </w:numPr>
        <w:rPr>
          <w:rFonts w:cs="Arial"/>
          <w:szCs w:val="20"/>
          <w:lang w:val="en-GB" w:eastAsia="ja-JP"/>
        </w:rPr>
      </w:pPr>
      <w:r w:rsidRPr="008120DF">
        <w:rPr>
          <w:rFonts w:cs="Arial"/>
          <w:szCs w:val="20"/>
          <w:lang w:val="en-GB" w:eastAsia="ja-JP"/>
        </w:rPr>
        <w:t>t</w:t>
      </w:r>
      <w:r w:rsidR="00AC3A81" w:rsidRPr="008120DF">
        <w:rPr>
          <w:rFonts w:cs="Arial"/>
          <w:szCs w:val="20"/>
          <w:lang w:val="en-GB" w:eastAsia="ja-JP"/>
        </w:rPr>
        <w:t xml:space="preserve">he evaluations </w:t>
      </w:r>
      <w:r w:rsidR="00072F7D" w:rsidRPr="008120DF">
        <w:rPr>
          <w:rFonts w:cs="Arial"/>
          <w:szCs w:val="20"/>
          <w:lang w:val="en-GB" w:eastAsia="ja-JP"/>
        </w:rPr>
        <w:t xml:space="preserve">should provide learnings </w:t>
      </w:r>
      <w:r w:rsidR="003B1B64" w:rsidRPr="008120DF">
        <w:rPr>
          <w:rFonts w:cs="Arial"/>
          <w:szCs w:val="20"/>
          <w:lang w:val="en-GB" w:eastAsia="ja-JP"/>
        </w:rPr>
        <w:t xml:space="preserve">on how </w:t>
      </w:r>
      <w:r w:rsidR="007720D6" w:rsidRPr="008120DF">
        <w:rPr>
          <w:rFonts w:cs="Arial"/>
          <w:szCs w:val="20"/>
          <w:lang w:val="en-GB" w:eastAsia="ja-JP"/>
        </w:rPr>
        <w:t>3GPP may</w:t>
      </w:r>
      <w:r w:rsidR="003B1B64" w:rsidRPr="008120DF">
        <w:rPr>
          <w:rFonts w:cs="Arial"/>
          <w:szCs w:val="20"/>
          <w:lang w:val="en-GB" w:eastAsia="ja-JP"/>
        </w:rPr>
        <w:t xml:space="preserve"> conduct </w:t>
      </w:r>
      <w:r w:rsidR="006F2D92" w:rsidRPr="008120DF">
        <w:rPr>
          <w:rFonts w:cs="Arial"/>
          <w:szCs w:val="20"/>
          <w:lang w:val="en-GB" w:eastAsia="ja-JP"/>
        </w:rPr>
        <w:t xml:space="preserve">other </w:t>
      </w:r>
      <w:r w:rsidR="003B1B64" w:rsidRPr="008120DF">
        <w:rPr>
          <w:rFonts w:cs="Arial"/>
          <w:szCs w:val="20"/>
          <w:lang w:val="en-GB" w:eastAsia="ja-JP"/>
        </w:rPr>
        <w:t xml:space="preserve">AI/ML </w:t>
      </w:r>
      <w:r w:rsidR="002E47A4" w:rsidRPr="008120DF">
        <w:rPr>
          <w:rFonts w:cs="Arial"/>
          <w:szCs w:val="20"/>
          <w:lang w:val="en-GB" w:eastAsia="ja-JP"/>
        </w:rPr>
        <w:t xml:space="preserve">PHY </w:t>
      </w:r>
      <w:r w:rsidR="006F2D92" w:rsidRPr="008120DF">
        <w:rPr>
          <w:rFonts w:cs="Arial"/>
          <w:szCs w:val="20"/>
          <w:lang w:val="en-GB" w:eastAsia="ja-JP"/>
        </w:rPr>
        <w:t>projects in the future</w:t>
      </w:r>
      <w:r w:rsidR="00036938" w:rsidRPr="008120DF">
        <w:rPr>
          <w:rFonts w:cs="Arial"/>
          <w:szCs w:val="20"/>
          <w:lang w:val="en-GB" w:eastAsia="ja-JP"/>
        </w:rPr>
        <w:t>, including potential normative work in Release 19.</w:t>
      </w:r>
      <w:r w:rsidR="005215BE" w:rsidRPr="008120DF">
        <w:rPr>
          <w:rFonts w:cs="Arial"/>
          <w:szCs w:val="20"/>
          <w:lang w:val="en-GB" w:eastAsia="ja-JP"/>
        </w:rPr>
        <w:t xml:space="preserve"> </w:t>
      </w:r>
    </w:p>
    <w:p w14:paraId="3D64E33C" w14:textId="3E76E951" w:rsidR="00D421F4" w:rsidRPr="004E51AA" w:rsidRDefault="00D421F4" w:rsidP="006F2D92">
      <w:pPr>
        <w:pStyle w:val="ListParagraph"/>
        <w:rPr>
          <w:rFonts w:ascii="Arial" w:hAnsi="Arial" w:cs="Arial"/>
          <w:sz w:val="20"/>
          <w:szCs w:val="20"/>
          <w:lang w:val="en-GB" w:eastAsia="ja-JP"/>
        </w:rPr>
      </w:pPr>
    </w:p>
    <w:p w14:paraId="14AC33E5" w14:textId="578095B8" w:rsidR="00C47808" w:rsidRDefault="00F32CCA" w:rsidP="008426DC">
      <w:pPr>
        <w:rPr>
          <w:rFonts w:cs="Arial"/>
          <w:szCs w:val="20"/>
          <w:lang w:val="en-GB" w:eastAsia="ja-JP"/>
        </w:rPr>
      </w:pPr>
      <w:r>
        <w:rPr>
          <w:rFonts w:cs="Arial"/>
          <w:szCs w:val="20"/>
          <w:lang w:val="en-GB" w:eastAsia="ja-JP"/>
        </w:rPr>
        <w:t>I</w:t>
      </w:r>
      <w:r w:rsidR="00FA7F70">
        <w:rPr>
          <w:rFonts w:cs="Arial"/>
          <w:szCs w:val="20"/>
          <w:lang w:val="en-GB" w:eastAsia="ja-JP"/>
        </w:rPr>
        <w:t xml:space="preserve">t is essential that 3GPP ensures a high level of trust </w:t>
      </w:r>
      <w:r w:rsidR="007F09CF">
        <w:rPr>
          <w:rFonts w:cs="Arial"/>
          <w:szCs w:val="20"/>
          <w:lang w:val="en-GB" w:eastAsia="ja-JP"/>
        </w:rPr>
        <w:t>for the</w:t>
      </w:r>
      <w:r w:rsidR="00FA7F70">
        <w:rPr>
          <w:rFonts w:cs="Arial"/>
          <w:szCs w:val="20"/>
          <w:lang w:val="en-GB" w:eastAsia="ja-JP"/>
        </w:rPr>
        <w:t xml:space="preserve"> reported experimental results documented in </w:t>
      </w:r>
      <w:r w:rsidR="008A788A">
        <w:rPr>
          <w:rFonts w:cs="Arial"/>
          <w:szCs w:val="20"/>
          <w:lang w:val="en-GB" w:eastAsia="ja-JP"/>
        </w:rPr>
        <w:fldChar w:fldCharType="begin"/>
      </w:r>
      <w:r w:rsidR="008A788A">
        <w:rPr>
          <w:rFonts w:cs="Arial"/>
          <w:szCs w:val="20"/>
          <w:lang w:val="en-GB" w:eastAsia="ja-JP"/>
        </w:rPr>
        <w:instrText xml:space="preserve"> REF _Ref102147070 \n \h </w:instrText>
      </w:r>
      <w:r w:rsidR="008A788A">
        <w:rPr>
          <w:rFonts w:cs="Arial"/>
          <w:szCs w:val="20"/>
          <w:lang w:val="en-GB" w:eastAsia="ja-JP"/>
        </w:rPr>
      </w:r>
      <w:r w:rsidR="008A788A">
        <w:rPr>
          <w:rFonts w:cs="Arial"/>
          <w:szCs w:val="20"/>
          <w:lang w:val="en-GB" w:eastAsia="ja-JP"/>
        </w:rPr>
        <w:fldChar w:fldCharType="separate"/>
      </w:r>
      <w:r w:rsidR="008A788A">
        <w:rPr>
          <w:rFonts w:cs="Arial"/>
          <w:szCs w:val="20"/>
          <w:lang w:val="en-GB" w:eastAsia="ja-JP"/>
        </w:rPr>
        <w:t>[5]</w:t>
      </w:r>
      <w:r w:rsidR="008A788A">
        <w:rPr>
          <w:rFonts w:cs="Arial"/>
          <w:szCs w:val="20"/>
          <w:lang w:val="en-GB" w:eastAsia="ja-JP"/>
        </w:rPr>
        <w:fldChar w:fldCharType="end"/>
      </w:r>
      <w:r w:rsidR="001644AA">
        <w:rPr>
          <w:rFonts w:cs="Arial"/>
          <w:szCs w:val="20"/>
          <w:lang w:val="en-GB" w:eastAsia="ja-JP"/>
        </w:rPr>
        <w:t>. R</w:t>
      </w:r>
      <w:r w:rsidR="00FA7F70">
        <w:rPr>
          <w:rFonts w:cs="Arial"/>
          <w:szCs w:val="20"/>
          <w:lang w:val="en-GB" w:eastAsia="ja-JP"/>
        </w:rPr>
        <w:t>eported BM, CSI, and Positioning AI/ML experiments should enable s</w:t>
      </w:r>
      <w:r w:rsidR="00FA7F70" w:rsidRPr="006F2D92">
        <w:rPr>
          <w:rFonts w:cs="Arial"/>
          <w:szCs w:val="20"/>
          <w:lang w:val="en-GB" w:eastAsia="ja-JP"/>
        </w:rPr>
        <w:t>ome level of reproduction</w:t>
      </w:r>
      <w:r w:rsidR="00FA7F70">
        <w:rPr>
          <w:rFonts w:cs="Arial"/>
          <w:szCs w:val="20"/>
          <w:lang w:val="en-GB" w:eastAsia="ja-JP"/>
        </w:rPr>
        <w:t xml:space="preserve"> and </w:t>
      </w:r>
      <w:r w:rsidR="00FA7F70" w:rsidRPr="006F2D92">
        <w:rPr>
          <w:rFonts w:cs="Arial"/>
          <w:szCs w:val="20"/>
          <w:lang w:val="en-GB" w:eastAsia="ja-JP"/>
        </w:rPr>
        <w:t>cross-checkin</w:t>
      </w:r>
      <w:r w:rsidR="00FA7F70">
        <w:rPr>
          <w:rFonts w:cs="Arial"/>
          <w:szCs w:val="20"/>
          <w:lang w:val="en-GB" w:eastAsia="ja-JP"/>
        </w:rPr>
        <w:t>g between companies</w:t>
      </w:r>
      <w:r w:rsidR="00FA7F70" w:rsidRPr="006F2D92">
        <w:rPr>
          <w:rFonts w:cs="Arial"/>
          <w:szCs w:val="20"/>
          <w:lang w:val="en-GB" w:eastAsia="ja-JP"/>
        </w:rPr>
        <w:t>.</w:t>
      </w:r>
    </w:p>
    <w:p w14:paraId="3E9D9FCF" w14:textId="26E480B0" w:rsidR="00E63AF1" w:rsidRDefault="003D3DF9" w:rsidP="00127F98">
      <w:pPr>
        <w:pStyle w:val="Proposal"/>
      </w:pPr>
      <w:bookmarkStart w:id="27" w:name="_Toc115449665"/>
      <w:r w:rsidRPr="003D3DF9">
        <w:t xml:space="preserve">Companies </w:t>
      </w:r>
      <w:r w:rsidR="00282CC3" w:rsidRPr="003D3DF9">
        <w:t xml:space="preserve">should </w:t>
      </w:r>
      <w:r w:rsidR="00282CC3">
        <w:t>provide</w:t>
      </w:r>
      <w:r w:rsidRPr="003D3DF9">
        <w:t xml:space="preserve"> sufficient details about their AI/ML and baseline experiments</w:t>
      </w:r>
      <w:r w:rsidR="00BC28E0">
        <w:t xml:space="preserve"> (</w:t>
      </w:r>
      <w:r w:rsidRPr="003D3DF9">
        <w:t>including datasets, feature extraction, AI/ML model description, training methods, pre-/post-processing, and non-ML algorithms</w:t>
      </w:r>
      <w:r w:rsidR="00BC28E0">
        <w:t>) to enable the main conclusions to be reproduced</w:t>
      </w:r>
      <w:r w:rsidRPr="003D3DF9">
        <w:t>.</w:t>
      </w:r>
      <w:bookmarkEnd w:id="27"/>
    </w:p>
    <w:p w14:paraId="432CECD4" w14:textId="6285AF8A" w:rsidR="00FE317B" w:rsidRDefault="00DA5DAB" w:rsidP="000B2CBC">
      <w:pPr>
        <w:pStyle w:val="Heading3"/>
      </w:pPr>
      <w:r>
        <w:t>2.</w:t>
      </w:r>
      <w:r w:rsidR="00E559D6">
        <w:t>8</w:t>
      </w:r>
      <w:r>
        <w:t>.</w:t>
      </w:r>
      <w:r w:rsidR="00482454">
        <w:t>2</w:t>
      </w:r>
      <w:r>
        <w:tab/>
      </w:r>
      <w:r w:rsidR="00C7250C">
        <w:t xml:space="preserve">AI/ML </w:t>
      </w:r>
      <w:r w:rsidR="00DE2618">
        <w:t>m</w:t>
      </w:r>
      <w:r w:rsidRPr="00A341FE">
        <w:t>odel generalization</w:t>
      </w:r>
    </w:p>
    <w:p w14:paraId="2A8CA544" w14:textId="4EE31474" w:rsidR="00B7713A" w:rsidRPr="00B7713A" w:rsidRDefault="00B7713A" w:rsidP="00B7713A">
      <w:pPr>
        <w:rPr>
          <w:lang w:val="en-GB" w:eastAsia="ja-JP"/>
        </w:rPr>
      </w:pPr>
      <w:r w:rsidRPr="00B7713A">
        <w:rPr>
          <w:lang w:val="en-GB" w:eastAsia="ja-JP"/>
        </w:rPr>
        <w:t>We believe that it is challenging to agree on a set of generalization scenarios at this stage in the general aspect agenda item, however, at this stage we should focus on that the generalizations experiments are properly described, we propose the following</w:t>
      </w:r>
      <w:r>
        <w:rPr>
          <w:lang w:val="en-GB" w:eastAsia="ja-JP"/>
        </w:rPr>
        <w:t>:</w:t>
      </w:r>
    </w:p>
    <w:p w14:paraId="63293515" w14:textId="2C748900" w:rsidR="001B4EA6" w:rsidRPr="009B6BE8" w:rsidRDefault="005B16E2" w:rsidP="00127F98">
      <w:pPr>
        <w:pStyle w:val="Proposal"/>
        <w:rPr>
          <w:lang w:eastAsia="ja-JP"/>
        </w:rPr>
      </w:pPr>
      <w:bookmarkStart w:id="28" w:name="_Toc115449666"/>
      <w:r>
        <w:t xml:space="preserve">When reporting </w:t>
      </w:r>
      <w:r w:rsidR="000E1834">
        <w:t>results</w:t>
      </w:r>
      <w:r>
        <w:t xml:space="preserve">, the proponents </w:t>
      </w:r>
      <w:r w:rsidR="00653694">
        <w:t>should</w:t>
      </w:r>
      <w:r w:rsidR="00AC4E87">
        <w:t xml:space="preserve"> </w:t>
      </w:r>
      <w:r w:rsidR="001205AB">
        <w:t>describe</w:t>
      </w:r>
      <w:r w:rsidR="00AC4E87">
        <w:t xml:space="preserve"> the </w:t>
      </w:r>
      <w:r w:rsidR="00653694">
        <w:t xml:space="preserve">type of </w:t>
      </w:r>
      <w:r w:rsidR="00B83871">
        <w:t>generalizability</w:t>
      </w:r>
      <w:r w:rsidR="00750833">
        <w:t xml:space="preserve"> </w:t>
      </w:r>
      <w:r w:rsidR="001205AB">
        <w:t xml:space="preserve">targeted by the </w:t>
      </w:r>
      <w:r w:rsidR="002F17CF">
        <w:t>experiment and</w:t>
      </w:r>
      <w:r w:rsidR="00D52BAF">
        <w:t xml:space="preserve"> explain</w:t>
      </w:r>
      <w:r w:rsidR="00750833">
        <w:t xml:space="preserve"> how the</w:t>
      </w:r>
      <w:r w:rsidR="00D52BAF">
        <w:t>ir</w:t>
      </w:r>
      <w:r w:rsidR="00750833">
        <w:t xml:space="preserve"> training</w:t>
      </w:r>
      <w:r w:rsidR="00DE1A40">
        <w:t>/</w:t>
      </w:r>
      <w:r w:rsidR="00C526DE">
        <w:t>validation</w:t>
      </w:r>
      <w:r w:rsidR="00DE1A40">
        <w:t>/</w:t>
      </w:r>
      <w:r w:rsidR="00C526DE">
        <w:t xml:space="preserve">testing procedure </w:t>
      </w:r>
      <w:r w:rsidR="00296960">
        <w:t>supports</w:t>
      </w:r>
      <w:r w:rsidR="00B83871">
        <w:t xml:space="preserve"> the </w:t>
      </w:r>
      <w:r w:rsidR="00296960">
        <w:t>claimed generalizability</w:t>
      </w:r>
      <w:r>
        <w:t>.</w:t>
      </w:r>
      <w:bookmarkEnd w:id="28"/>
      <w:r>
        <w:t xml:space="preserve"> </w:t>
      </w:r>
    </w:p>
    <w:p w14:paraId="215289E2" w14:textId="6FD75704" w:rsidR="009B6BE8" w:rsidRDefault="009B6BE8" w:rsidP="00DA5DAB">
      <w:pPr>
        <w:rPr>
          <w:lang w:eastAsia="ja-JP"/>
        </w:rPr>
      </w:pPr>
      <w:r>
        <w:rPr>
          <w:lang w:val="en-AU" w:eastAsia="ja-JP"/>
        </w:rPr>
        <w:t xml:space="preserve">Note: </w:t>
      </w:r>
      <w:r w:rsidR="00CB6C78" w:rsidRPr="00E22094">
        <w:rPr>
          <w:lang w:val="en-AU" w:eastAsia="ja-JP"/>
        </w:rPr>
        <w:t xml:space="preserve">Some </w:t>
      </w:r>
      <w:r w:rsidR="00CB6C78" w:rsidRPr="00E22094">
        <w:rPr>
          <w:lang w:eastAsia="ja-JP"/>
        </w:rPr>
        <w:t>i</w:t>
      </w:r>
      <w:r w:rsidR="00DA5DAB" w:rsidRPr="00E22094">
        <w:rPr>
          <w:lang w:eastAsia="ja-JP"/>
        </w:rPr>
        <w:t>ssues</w:t>
      </w:r>
      <w:r w:rsidR="004A624C" w:rsidRPr="00E22094">
        <w:rPr>
          <w:lang w:eastAsia="ja-JP"/>
        </w:rPr>
        <w:t xml:space="preserve"> around </w:t>
      </w:r>
      <w:r w:rsidR="0044214E" w:rsidRPr="00E22094">
        <w:rPr>
          <w:lang w:eastAsia="ja-JP"/>
        </w:rPr>
        <w:t>AI/ML model</w:t>
      </w:r>
      <w:r w:rsidR="00606304" w:rsidRPr="00E22094">
        <w:rPr>
          <w:lang w:eastAsia="ja-JP"/>
        </w:rPr>
        <w:t xml:space="preserve"> generalizability</w:t>
      </w:r>
      <w:r w:rsidR="00903E81" w:rsidRPr="00E22094">
        <w:rPr>
          <w:lang w:eastAsia="ja-JP"/>
        </w:rPr>
        <w:t xml:space="preserve"> can be </w:t>
      </w:r>
      <w:r w:rsidR="00116CD2" w:rsidRPr="00E22094">
        <w:rPr>
          <w:lang w:eastAsia="ja-JP"/>
        </w:rPr>
        <w:t>evaluated</w:t>
      </w:r>
      <w:r w:rsidR="00903E81" w:rsidRPr="00E22094">
        <w:rPr>
          <w:lang w:eastAsia="ja-JP"/>
        </w:rPr>
        <w:t xml:space="preserve"> by carefully </w:t>
      </w:r>
      <w:r w:rsidR="0044214E" w:rsidRPr="00E22094">
        <w:rPr>
          <w:lang w:eastAsia="ja-JP"/>
        </w:rPr>
        <w:t>selecting</w:t>
      </w:r>
      <w:r w:rsidR="00903E81" w:rsidRPr="00E22094">
        <w:rPr>
          <w:lang w:eastAsia="ja-JP"/>
        </w:rPr>
        <w:t xml:space="preserve"> ps</w:t>
      </w:r>
      <w:r w:rsidR="000C6AE0" w:rsidRPr="00E22094">
        <w:rPr>
          <w:lang w:eastAsia="ja-JP"/>
        </w:rPr>
        <w:t xml:space="preserve">eudorandom number generator seeds for </w:t>
      </w:r>
      <w:r w:rsidR="00E334D2" w:rsidRPr="00E22094">
        <w:rPr>
          <w:lang w:eastAsia="ja-JP"/>
        </w:rPr>
        <w:t>the deployment (e.g., UE locations</w:t>
      </w:r>
      <w:r w:rsidR="008C7DE7" w:rsidRPr="00E22094">
        <w:rPr>
          <w:lang w:eastAsia="ja-JP"/>
        </w:rPr>
        <w:t xml:space="preserve"> and orientations</w:t>
      </w:r>
      <w:r w:rsidR="00E334D2" w:rsidRPr="00E22094">
        <w:rPr>
          <w:lang w:eastAsia="ja-JP"/>
        </w:rPr>
        <w:t>)</w:t>
      </w:r>
      <w:r w:rsidR="00CF3659" w:rsidRPr="00E22094">
        <w:rPr>
          <w:lang w:eastAsia="ja-JP"/>
        </w:rPr>
        <w:t>, large scale fading (</w:t>
      </w:r>
      <w:r w:rsidR="001A3573" w:rsidRPr="00E22094">
        <w:rPr>
          <w:lang w:eastAsia="ja-JP"/>
        </w:rPr>
        <w:t xml:space="preserve">e.g., </w:t>
      </w:r>
      <w:r w:rsidR="0044214E" w:rsidRPr="00E22094">
        <w:rPr>
          <w:lang w:eastAsia="ja-JP"/>
        </w:rPr>
        <w:t xml:space="preserve">geometry, </w:t>
      </w:r>
      <w:r w:rsidR="001A3573" w:rsidRPr="00E22094">
        <w:rPr>
          <w:lang w:eastAsia="ja-JP"/>
        </w:rPr>
        <w:t>delay spread</w:t>
      </w:r>
      <w:r w:rsidR="0044214E" w:rsidRPr="00E22094">
        <w:rPr>
          <w:lang w:eastAsia="ja-JP"/>
        </w:rPr>
        <w:t>s</w:t>
      </w:r>
      <w:r w:rsidR="001A3573" w:rsidRPr="00E22094">
        <w:rPr>
          <w:lang w:eastAsia="ja-JP"/>
        </w:rPr>
        <w:t>, angular spreads</w:t>
      </w:r>
      <w:r w:rsidR="00842893" w:rsidRPr="00E22094">
        <w:rPr>
          <w:lang w:eastAsia="ja-JP"/>
        </w:rPr>
        <w:t xml:space="preserve">), </w:t>
      </w:r>
      <w:r w:rsidR="000C6AE0" w:rsidRPr="00E22094">
        <w:rPr>
          <w:lang w:eastAsia="ja-JP"/>
        </w:rPr>
        <w:t>spat</w:t>
      </w:r>
      <w:r w:rsidR="007D3165" w:rsidRPr="00E22094">
        <w:rPr>
          <w:lang w:eastAsia="ja-JP"/>
        </w:rPr>
        <w:t xml:space="preserve">ial correlation </w:t>
      </w:r>
      <w:r w:rsidR="00054060" w:rsidRPr="00E22094">
        <w:rPr>
          <w:lang w:eastAsia="ja-JP"/>
        </w:rPr>
        <w:t>(e.g., LOS</w:t>
      </w:r>
      <w:r w:rsidR="00B709C1" w:rsidRPr="00E22094">
        <w:rPr>
          <w:lang w:eastAsia="ja-JP"/>
        </w:rPr>
        <w:t>/NLOS and indoor/outdoor states)</w:t>
      </w:r>
      <w:r w:rsidR="00E8687F" w:rsidRPr="00E22094">
        <w:rPr>
          <w:lang w:eastAsia="ja-JP"/>
        </w:rPr>
        <w:t xml:space="preserve">, </w:t>
      </w:r>
      <w:r w:rsidR="0044214E" w:rsidRPr="00E22094">
        <w:rPr>
          <w:lang w:eastAsia="ja-JP"/>
        </w:rPr>
        <w:t xml:space="preserve">and </w:t>
      </w:r>
      <w:r w:rsidR="007D3165" w:rsidRPr="00E22094">
        <w:rPr>
          <w:lang w:eastAsia="ja-JP"/>
        </w:rPr>
        <w:t xml:space="preserve">spatial consistency </w:t>
      </w:r>
      <w:r w:rsidR="00C766BC" w:rsidRPr="00E22094">
        <w:rPr>
          <w:lang w:eastAsia="ja-JP"/>
        </w:rPr>
        <w:fldChar w:fldCharType="begin"/>
      </w:r>
      <w:r w:rsidR="00C766BC" w:rsidRPr="00E22094">
        <w:rPr>
          <w:lang w:eastAsia="ja-JP"/>
        </w:rPr>
        <w:instrText xml:space="preserve"> REF _Ref102147027 \r \h </w:instrText>
      </w:r>
      <w:r w:rsidR="001B4EA6" w:rsidRPr="00E22094">
        <w:rPr>
          <w:lang w:eastAsia="ja-JP"/>
        </w:rPr>
        <w:instrText xml:space="preserve"> \* MERGEFORMAT </w:instrText>
      </w:r>
      <w:r w:rsidR="00C766BC" w:rsidRPr="00E22094">
        <w:rPr>
          <w:lang w:eastAsia="ja-JP"/>
        </w:rPr>
      </w:r>
      <w:r w:rsidR="00C766BC" w:rsidRPr="00E22094">
        <w:rPr>
          <w:lang w:eastAsia="ja-JP"/>
        </w:rPr>
        <w:fldChar w:fldCharType="separate"/>
      </w:r>
      <w:r w:rsidR="00C766BC" w:rsidRPr="00E22094">
        <w:rPr>
          <w:lang w:eastAsia="ja-JP"/>
        </w:rPr>
        <w:t>[6]</w:t>
      </w:r>
      <w:r w:rsidR="00C766BC" w:rsidRPr="00E22094">
        <w:rPr>
          <w:lang w:eastAsia="ja-JP"/>
        </w:rPr>
        <w:fldChar w:fldCharType="end"/>
      </w:r>
      <w:r w:rsidR="00C766BC" w:rsidRPr="00E22094">
        <w:rPr>
          <w:lang w:eastAsia="ja-JP"/>
        </w:rPr>
        <w:t>.</w:t>
      </w:r>
      <w:r w:rsidR="00424984">
        <w:rPr>
          <w:lang w:eastAsia="ja-JP"/>
        </w:rPr>
        <w:t xml:space="preserve"> For example, </w:t>
      </w:r>
    </w:p>
    <w:p w14:paraId="46B889D3" w14:textId="46E58070" w:rsidR="003754F5" w:rsidRPr="00D534B5" w:rsidRDefault="001F38AE" w:rsidP="00127F98">
      <w:pPr>
        <w:pStyle w:val="ListParagraph"/>
        <w:numPr>
          <w:ilvl w:val="0"/>
          <w:numId w:val="54"/>
        </w:numPr>
        <w:rPr>
          <w:lang w:eastAsia="ja-JP"/>
        </w:rPr>
      </w:pPr>
      <w:r w:rsidRPr="00430351">
        <w:rPr>
          <w:lang w:val="en-US" w:eastAsia="ja-JP"/>
        </w:rPr>
        <w:t>T</w:t>
      </w:r>
      <w:r w:rsidR="00A76BB1">
        <w:rPr>
          <w:lang w:eastAsia="ja-JP"/>
        </w:rPr>
        <w:t>he generalizability of a positioning</w:t>
      </w:r>
      <w:r w:rsidR="00787240">
        <w:rPr>
          <w:lang w:eastAsia="ja-JP"/>
        </w:rPr>
        <w:t xml:space="preserve"> </w:t>
      </w:r>
      <w:r w:rsidR="009B6BE8" w:rsidRPr="00430351">
        <w:rPr>
          <w:lang w:val="en-US" w:eastAsia="ja-JP"/>
        </w:rPr>
        <w:t xml:space="preserve">AI/ML </w:t>
      </w:r>
      <w:r w:rsidR="009B6BE8">
        <w:rPr>
          <w:lang w:val="en-US" w:eastAsia="ja-JP"/>
        </w:rPr>
        <w:t xml:space="preserve">model can be tested </w:t>
      </w:r>
      <w:r w:rsidR="00166BA8">
        <w:rPr>
          <w:lang w:val="en-US" w:eastAsia="ja-JP"/>
        </w:rPr>
        <w:t>with respect to</w:t>
      </w:r>
      <w:r w:rsidR="00BF6437">
        <w:rPr>
          <w:lang w:val="en-US" w:eastAsia="ja-JP"/>
        </w:rPr>
        <w:t xml:space="preserve"> different </w:t>
      </w:r>
      <w:proofErr w:type="spellStart"/>
      <w:r w:rsidR="00BF6437">
        <w:rPr>
          <w:lang w:val="en-US" w:eastAsia="ja-JP"/>
        </w:rPr>
        <w:t>InF</w:t>
      </w:r>
      <w:proofErr w:type="spellEnd"/>
      <w:r w:rsidR="00BF6437">
        <w:rPr>
          <w:lang w:val="en-US" w:eastAsia="ja-JP"/>
        </w:rPr>
        <w:t xml:space="preserve">-DH clutter settings </w:t>
      </w:r>
      <w:r w:rsidR="009C79BA">
        <w:rPr>
          <w:lang w:val="en-US" w:eastAsia="ja-JP"/>
        </w:rPr>
        <w:t xml:space="preserve">by </w:t>
      </w:r>
      <w:r>
        <w:rPr>
          <w:lang w:val="en-US" w:eastAsia="ja-JP"/>
        </w:rPr>
        <w:t>reusing the same</w:t>
      </w:r>
      <w:r w:rsidR="009C79BA">
        <w:rPr>
          <w:lang w:val="en-US" w:eastAsia="ja-JP"/>
        </w:rPr>
        <w:t xml:space="preserve"> spatial correlation seed</w:t>
      </w:r>
      <w:r w:rsidR="000552BC">
        <w:rPr>
          <w:lang w:val="en-US" w:eastAsia="ja-JP"/>
        </w:rPr>
        <w:t xml:space="preserve"> </w:t>
      </w:r>
      <w:r>
        <w:rPr>
          <w:lang w:val="en-US" w:eastAsia="ja-JP"/>
        </w:rPr>
        <w:t>in the training and test datasets.</w:t>
      </w:r>
    </w:p>
    <w:p w14:paraId="133EC6B4" w14:textId="041E5925" w:rsidR="007B60F0" w:rsidRPr="00430351" w:rsidRDefault="001F38AE" w:rsidP="00127F98">
      <w:pPr>
        <w:pStyle w:val="ListParagraph"/>
        <w:numPr>
          <w:ilvl w:val="0"/>
          <w:numId w:val="54"/>
        </w:numPr>
        <w:rPr>
          <w:lang w:eastAsia="ja-JP"/>
        </w:rPr>
      </w:pPr>
      <w:r>
        <w:rPr>
          <w:lang w:val="en-US" w:eastAsia="ja-JP"/>
        </w:rPr>
        <w:t xml:space="preserve">The </w:t>
      </w:r>
      <w:r w:rsidR="00844924">
        <w:rPr>
          <w:lang w:val="en-US" w:eastAsia="ja-JP"/>
        </w:rPr>
        <w:t xml:space="preserve">generalizability of </w:t>
      </w:r>
      <w:r w:rsidR="007B60F0">
        <w:rPr>
          <w:lang w:val="en-US" w:eastAsia="ja-JP"/>
        </w:rPr>
        <w:t>a BM</w:t>
      </w:r>
      <w:r w:rsidR="00166BA8">
        <w:rPr>
          <w:lang w:val="en-US" w:eastAsia="ja-JP"/>
        </w:rPr>
        <w:t xml:space="preserve"> AI/ML model can be tested with respect to different antenna configurations </w:t>
      </w:r>
      <w:r w:rsidR="007B60F0">
        <w:rPr>
          <w:lang w:val="en-US" w:eastAsia="ja-JP"/>
        </w:rPr>
        <w:t xml:space="preserve">by </w:t>
      </w:r>
      <w:r w:rsidR="00952B78">
        <w:rPr>
          <w:lang w:val="en-US" w:eastAsia="ja-JP"/>
        </w:rPr>
        <w:t>re</w:t>
      </w:r>
      <w:r w:rsidR="007B60F0">
        <w:rPr>
          <w:lang w:val="en-US" w:eastAsia="ja-JP"/>
        </w:rPr>
        <w:t>using the same spatial correlation seed for training and test datasets.</w:t>
      </w:r>
    </w:p>
    <w:p w14:paraId="2DD58442" w14:textId="30072648" w:rsidR="001F38AE" w:rsidRPr="003B6319" w:rsidRDefault="007B60F0" w:rsidP="00127F98">
      <w:pPr>
        <w:pStyle w:val="ListParagraph"/>
        <w:numPr>
          <w:ilvl w:val="0"/>
          <w:numId w:val="54"/>
        </w:numPr>
        <w:rPr>
          <w:lang w:eastAsia="ja-JP"/>
        </w:rPr>
      </w:pPr>
      <w:r w:rsidRPr="00430351">
        <w:rPr>
          <w:lang w:val="en-US" w:eastAsia="ja-JP"/>
        </w:rPr>
        <w:t>The generalizability of a CSI AI/ML model</w:t>
      </w:r>
      <w:r>
        <w:rPr>
          <w:lang w:val="en-US" w:eastAsia="ja-JP"/>
        </w:rPr>
        <w:t xml:space="preserve"> can be tested with respect to </w:t>
      </w:r>
      <w:r w:rsidR="00C960A4">
        <w:rPr>
          <w:lang w:val="en-US" w:eastAsia="ja-JP"/>
        </w:rPr>
        <w:t xml:space="preserve">different realizations of the </w:t>
      </w:r>
      <w:proofErr w:type="spellStart"/>
      <w:r w:rsidR="00C960A4">
        <w:rPr>
          <w:lang w:val="en-US" w:eastAsia="ja-JP"/>
        </w:rPr>
        <w:t>UMa</w:t>
      </w:r>
      <w:proofErr w:type="spellEnd"/>
      <w:r w:rsidR="00C960A4">
        <w:rPr>
          <w:lang w:val="en-US" w:eastAsia="ja-JP"/>
        </w:rPr>
        <w:t xml:space="preserve"> propagation </w:t>
      </w:r>
      <w:r w:rsidR="00952B78">
        <w:rPr>
          <w:lang w:val="en-US" w:eastAsia="ja-JP"/>
        </w:rPr>
        <w:t>environment</w:t>
      </w:r>
      <w:r w:rsidR="00C960A4">
        <w:rPr>
          <w:lang w:val="en-US" w:eastAsia="ja-JP"/>
        </w:rPr>
        <w:t xml:space="preserve"> by </w:t>
      </w:r>
      <w:r w:rsidR="00952B78">
        <w:rPr>
          <w:lang w:val="en-US" w:eastAsia="ja-JP"/>
        </w:rPr>
        <w:t>using many different</w:t>
      </w:r>
      <w:r w:rsidR="00C960A4">
        <w:rPr>
          <w:lang w:val="en-US" w:eastAsia="ja-JP"/>
        </w:rPr>
        <w:t xml:space="preserve"> </w:t>
      </w:r>
      <w:r w:rsidR="00032C02">
        <w:rPr>
          <w:lang w:val="en-US" w:eastAsia="ja-JP"/>
        </w:rPr>
        <w:t xml:space="preserve">propagation </w:t>
      </w:r>
      <w:r w:rsidR="00F36553">
        <w:rPr>
          <w:lang w:val="en-US" w:eastAsia="ja-JP"/>
        </w:rPr>
        <w:t>seeds training and test datasets.</w:t>
      </w:r>
      <w:r w:rsidR="00C960A4">
        <w:rPr>
          <w:lang w:val="en-US" w:eastAsia="ja-JP"/>
        </w:rPr>
        <w:t xml:space="preserve"> </w:t>
      </w:r>
    </w:p>
    <w:p w14:paraId="3C9FC19C" w14:textId="77777777" w:rsidR="00F36553" w:rsidRPr="00F36553" w:rsidRDefault="00F36553" w:rsidP="00430351">
      <w:pPr>
        <w:pStyle w:val="ListParagraph"/>
        <w:rPr>
          <w:lang w:eastAsia="ja-JP"/>
        </w:rPr>
      </w:pPr>
    </w:p>
    <w:p w14:paraId="14E5C386" w14:textId="56ADCF0B" w:rsidR="00344E51" w:rsidRPr="00430351" w:rsidRDefault="00F36553" w:rsidP="00127F98">
      <w:pPr>
        <w:pStyle w:val="Proposal"/>
        <w:ind w:left="1620" w:hanging="1620"/>
      </w:pPr>
      <w:bookmarkStart w:id="29" w:name="_Toc115449667"/>
      <w:r w:rsidRPr="00430351">
        <w:t xml:space="preserve">Companies should </w:t>
      </w:r>
      <w:r w:rsidR="007570C2">
        <w:t>clarify</w:t>
      </w:r>
      <w:r w:rsidRPr="00430351">
        <w:t xml:space="preserve"> </w:t>
      </w:r>
      <w:r w:rsidR="0065331F">
        <w:t>whether</w:t>
      </w:r>
      <w:r w:rsidR="00430351">
        <w:t xml:space="preserve"> the training and test datasets use the same seed</w:t>
      </w:r>
      <w:r w:rsidR="00001906">
        <w:t xml:space="preserve"> </w:t>
      </w:r>
      <w:r w:rsidR="003821C2">
        <w:t>for</w:t>
      </w:r>
      <w:r w:rsidR="00001906">
        <w:t xml:space="preserve"> </w:t>
      </w:r>
      <w:r w:rsidR="003614F8">
        <w:t>the</w:t>
      </w:r>
      <w:r w:rsidR="003821C2" w:rsidRPr="00430351">
        <w:t xml:space="preserve"> deployment</w:t>
      </w:r>
      <w:r w:rsidR="00001906" w:rsidRPr="00E22094">
        <w:rPr>
          <w:lang w:eastAsia="ja-JP"/>
        </w:rPr>
        <w:t xml:space="preserve"> (e.g., UE locations and orientations),</w:t>
      </w:r>
      <w:r w:rsidR="003821C2" w:rsidRPr="00430351">
        <w:t xml:space="preserve"> large scale </w:t>
      </w:r>
      <w:r w:rsidR="005D60A1" w:rsidRPr="00430351">
        <w:t>fading</w:t>
      </w:r>
      <w:r w:rsidR="00001906" w:rsidRPr="00E22094">
        <w:rPr>
          <w:lang w:eastAsia="ja-JP"/>
        </w:rPr>
        <w:t xml:space="preserve"> (e.g., geometry, delay spreads, angular spreads),</w:t>
      </w:r>
      <w:r w:rsidR="005D60A1" w:rsidRPr="00430351">
        <w:t xml:space="preserve"> spatial correlation</w:t>
      </w:r>
      <w:r w:rsidR="00001906" w:rsidRPr="00E22094">
        <w:rPr>
          <w:lang w:eastAsia="ja-JP"/>
        </w:rPr>
        <w:t xml:space="preserve"> (e.g., LOS/NLOS and indoor/outdoor states),</w:t>
      </w:r>
      <w:r w:rsidR="005D60A1" w:rsidRPr="00430351">
        <w:t xml:space="preserve"> and spatial consistency</w:t>
      </w:r>
      <w:r w:rsidR="00430351">
        <w:t>.</w:t>
      </w:r>
      <w:bookmarkEnd w:id="29"/>
      <w:r w:rsidR="005D60A1" w:rsidRPr="00430351">
        <w:t xml:space="preserve"> </w:t>
      </w:r>
    </w:p>
    <w:p w14:paraId="79616E36" w14:textId="10AFFBD2" w:rsidR="00150A9F" w:rsidRDefault="00E1448A" w:rsidP="00620C4D">
      <w:pPr>
        <w:pStyle w:val="Heading3"/>
      </w:pPr>
      <w:r>
        <w:t>2.</w:t>
      </w:r>
      <w:r w:rsidR="001C5124">
        <w:t>8</w:t>
      </w:r>
      <w:r>
        <w:t>.</w:t>
      </w:r>
      <w:r w:rsidR="00482454">
        <w:t>3</w:t>
      </w:r>
      <w:r>
        <w:tab/>
      </w:r>
      <w:r w:rsidR="00855920">
        <w:t>Reference models</w:t>
      </w:r>
    </w:p>
    <w:p w14:paraId="5274BBE8" w14:textId="74A6563A" w:rsidR="00F24D33" w:rsidRDefault="00D365B7" w:rsidP="00B317D1">
      <w:pPr>
        <w:shd w:val="clear" w:color="auto" w:fill="FFFFFF"/>
        <w:rPr>
          <w:lang w:val="en-GB" w:eastAsia="ja-JP"/>
        </w:rPr>
      </w:pPr>
      <w:r>
        <w:rPr>
          <w:lang w:val="en-GB" w:eastAsia="ja-JP"/>
        </w:rPr>
        <w:t xml:space="preserve">In RAN1 109e, it was agreed </w:t>
      </w:r>
      <w:r w:rsidR="000D49F0">
        <w:rPr>
          <w:lang w:val="en-GB" w:eastAsia="ja-JP"/>
        </w:rPr>
        <w:t xml:space="preserve">that </w:t>
      </w:r>
      <w:r w:rsidR="00B616B2">
        <w:rPr>
          <w:lang w:val="en-GB" w:eastAsia="ja-JP"/>
        </w:rPr>
        <w:t xml:space="preserve">RAN1 does not </w:t>
      </w:r>
      <w:r w:rsidR="00125244">
        <w:rPr>
          <w:lang w:val="en-GB" w:eastAsia="ja-JP"/>
        </w:rPr>
        <w:t xml:space="preserve">attempt to define </w:t>
      </w:r>
      <w:r w:rsidR="000D49F0">
        <w:rPr>
          <w:i/>
          <w:iCs/>
          <w:lang w:val="en-GB" w:eastAsia="ja-JP"/>
        </w:rPr>
        <w:t>common AI/ML model</w:t>
      </w:r>
      <w:r w:rsidR="00F46008">
        <w:rPr>
          <w:i/>
          <w:iCs/>
          <w:lang w:val="en-GB" w:eastAsia="ja-JP"/>
        </w:rPr>
        <w:t>s</w:t>
      </w:r>
      <w:r w:rsidR="000D49F0">
        <w:rPr>
          <w:i/>
          <w:iCs/>
          <w:lang w:val="en-GB" w:eastAsia="ja-JP"/>
        </w:rPr>
        <w:t xml:space="preserve"> </w:t>
      </w:r>
      <w:r w:rsidR="00125244">
        <w:rPr>
          <w:lang w:val="en-GB" w:eastAsia="ja-JP"/>
        </w:rPr>
        <w:t>for baseline evaluations.</w:t>
      </w:r>
      <w:r w:rsidR="009D7354">
        <w:rPr>
          <w:lang w:val="en-GB" w:eastAsia="ja-JP"/>
        </w:rPr>
        <w:t xml:space="preserve"> Instead, our view</w:t>
      </w:r>
      <w:r w:rsidR="00685D49">
        <w:rPr>
          <w:lang w:val="en-GB" w:eastAsia="ja-JP"/>
        </w:rPr>
        <w:t xml:space="preserve"> is</w:t>
      </w:r>
      <w:r w:rsidR="009D7354">
        <w:rPr>
          <w:lang w:val="en-GB" w:eastAsia="ja-JP"/>
        </w:rPr>
        <w:t xml:space="preserve"> </w:t>
      </w:r>
      <w:r w:rsidR="00CA636C">
        <w:rPr>
          <w:lang w:val="en-GB" w:eastAsia="ja-JP"/>
        </w:rPr>
        <w:t>highlighted in</w:t>
      </w:r>
      <w:r w:rsidR="009D7354">
        <w:rPr>
          <w:lang w:val="en-GB" w:eastAsia="ja-JP"/>
        </w:rPr>
        <w:t xml:space="preserve"> </w:t>
      </w:r>
      <w:r w:rsidR="00886FC5">
        <w:rPr>
          <w:lang w:val="en-GB" w:eastAsia="ja-JP"/>
        </w:rPr>
        <w:t>the following proposal.</w:t>
      </w:r>
    </w:p>
    <w:p w14:paraId="64EBA9EF" w14:textId="05A1C7A6" w:rsidR="00B05C8D" w:rsidRDefault="00B05C8D" w:rsidP="00127F98">
      <w:pPr>
        <w:pStyle w:val="Proposal"/>
      </w:pPr>
      <w:bookmarkStart w:id="30" w:name="_Toc115449668"/>
      <w:r>
        <w:t>Companies should provide a high-level academic style description of the AI/ML model</w:t>
      </w:r>
      <w:r w:rsidR="00B074FF">
        <w:t xml:space="preserve"> with sufficient detail that it may be reimplemented by other companies (if needed).</w:t>
      </w:r>
      <w:bookmarkEnd w:id="30"/>
    </w:p>
    <w:p w14:paraId="0BE13B38" w14:textId="352FF1C1" w:rsidR="00CD1A59" w:rsidRPr="00D17EC2" w:rsidRDefault="00CD1A59" w:rsidP="00CD1A59">
      <w:pPr>
        <w:spacing w:after="0" w:line="240" w:lineRule="auto"/>
        <w:rPr>
          <w:color w:val="00B050"/>
          <w:lang w:eastAsia="x-none"/>
        </w:rPr>
      </w:pPr>
    </w:p>
    <w:bookmarkEnd w:id="26"/>
    <w:p w14:paraId="089FDAC7" w14:textId="3D637BF1" w:rsidR="00921C19" w:rsidRDefault="00DC4295" w:rsidP="00EB25BE">
      <w:pPr>
        <w:pStyle w:val="Heading2"/>
      </w:pPr>
      <w:r>
        <w:t>2.</w:t>
      </w:r>
      <w:r w:rsidR="00016AFA">
        <w:t>9</w:t>
      </w:r>
      <w:r w:rsidR="003C66F6">
        <w:tab/>
      </w:r>
      <w:r w:rsidR="004F33F8">
        <w:t xml:space="preserve">Proposals on </w:t>
      </w:r>
      <w:r w:rsidR="00FB4E4E">
        <w:t>updated</w:t>
      </w:r>
      <w:r w:rsidR="008E1270">
        <w:t xml:space="preserve"> and </w:t>
      </w:r>
      <w:r w:rsidR="004A1D6D">
        <w:t>n</w:t>
      </w:r>
      <w:r w:rsidR="00EB25BE">
        <w:t>ew terminologies</w:t>
      </w:r>
    </w:p>
    <w:p w14:paraId="4A34759F" w14:textId="511BB923" w:rsidR="00FE0ACA" w:rsidRPr="00221AB4" w:rsidRDefault="00EB25BE" w:rsidP="00C563BB">
      <w:pPr>
        <w:pStyle w:val="B1"/>
        <w:ind w:left="0" w:firstLine="0"/>
        <w:rPr>
          <w:rFonts w:ascii="Arial" w:eastAsia="MS Mincho" w:hAnsi="Arial"/>
          <w:lang w:val="x-none" w:eastAsia="x-none"/>
        </w:rPr>
      </w:pPr>
      <w:r w:rsidRPr="00221AB4">
        <w:rPr>
          <w:rFonts w:ascii="Arial" w:eastAsia="MS Mincho" w:hAnsi="Arial"/>
          <w:lang w:val="x-none" w:eastAsia="x-none"/>
        </w:rPr>
        <w:t xml:space="preserve">Here we summarize </w:t>
      </w:r>
      <w:r w:rsidR="00B205EC" w:rsidRPr="00221AB4">
        <w:rPr>
          <w:rFonts w:ascii="Arial" w:eastAsia="MS Mincho" w:hAnsi="Arial"/>
          <w:lang w:val="x-none" w:eastAsia="x-none"/>
        </w:rPr>
        <w:t xml:space="preserve">our </w:t>
      </w:r>
      <w:r w:rsidR="004E3CBB" w:rsidRPr="00221AB4">
        <w:rPr>
          <w:rFonts w:ascii="Arial" w:eastAsia="MS Mincho" w:hAnsi="Arial"/>
          <w:lang w:val="x-none" w:eastAsia="x-none"/>
        </w:rPr>
        <w:t>proposals on th</w:t>
      </w:r>
      <w:r w:rsidR="009340B4" w:rsidRPr="00221AB4">
        <w:rPr>
          <w:rFonts w:ascii="Arial" w:eastAsia="MS Mincho" w:hAnsi="Arial"/>
          <w:lang w:val="x-none" w:eastAsia="x-none"/>
        </w:rPr>
        <w:t>e working</w:t>
      </w:r>
      <w:r w:rsidR="00B205EC" w:rsidRPr="00221AB4">
        <w:rPr>
          <w:rFonts w:ascii="Arial" w:eastAsia="MS Mincho" w:hAnsi="Arial"/>
          <w:lang w:val="x-none" w:eastAsia="x-none"/>
        </w:rPr>
        <w:t xml:space="preserve"> </w:t>
      </w:r>
      <w:r w:rsidRPr="00221AB4">
        <w:rPr>
          <w:rFonts w:ascii="Arial" w:eastAsia="MS Mincho" w:hAnsi="Arial"/>
          <w:lang w:val="x-none" w:eastAsia="x-none"/>
        </w:rPr>
        <w:t>terminologies</w:t>
      </w:r>
      <w:r w:rsidR="00CA1740" w:rsidRPr="00221AB4">
        <w:rPr>
          <w:rFonts w:ascii="Arial" w:eastAsia="MS Mincho" w:hAnsi="Arial"/>
          <w:lang w:val="x-none" w:eastAsia="x-none"/>
        </w:rPr>
        <w:t xml:space="preserve"> that should be updated </w:t>
      </w:r>
      <w:r w:rsidR="005A15FC" w:rsidRPr="00221AB4">
        <w:rPr>
          <w:rFonts w:ascii="Arial" w:eastAsia="MS Mincho" w:hAnsi="Arial"/>
          <w:lang w:val="x-none" w:eastAsia="x-none"/>
        </w:rPr>
        <w:t>and new terminologies that should be</w:t>
      </w:r>
      <w:r w:rsidR="00CA1740" w:rsidRPr="00221AB4">
        <w:rPr>
          <w:rFonts w:ascii="Arial" w:eastAsia="MS Mincho" w:hAnsi="Arial"/>
          <w:lang w:val="x-none" w:eastAsia="x-none"/>
        </w:rPr>
        <w:t xml:space="preserve"> added</w:t>
      </w:r>
      <w:r w:rsidR="003B3AD6" w:rsidRPr="00221AB4">
        <w:rPr>
          <w:rFonts w:ascii="Arial" w:eastAsia="MS Mincho" w:hAnsi="Arial"/>
          <w:lang w:val="x-none" w:eastAsia="x-none"/>
        </w:rPr>
        <w:t xml:space="preserve"> </w:t>
      </w:r>
      <w:r w:rsidRPr="00221AB4">
        <w:rPr>
          <w:rFonts w:ascii="Arial" w:eastAsia="MS Mincho" w:hAnsi="Arial"/>
          <w:lang w:val="x-none" w:eastAsia="x-none"/>
        </w:rPr>
        <w:t xml:space="preserve">for </w:t>
      </w:r>
      <w:r w:rsidR="00FE0ACA" w:rsidRPr="00221AB4">
        <w:rPr>
          <w:rFonts w:ascii="Arial" w:eastAsia="MS Mincho" w:hAnsi="Arial"/>
          <w:lang w:val="x-none" w:eastAsia="x-none"/>
        </w:rPr>
        <w:t xml:space="preserve">RAN1 AI/ML air interface SI discussion. </w:t>
      </w:r>
    </w:p>
    <w:p w14:paraId="51B2E5D1" w14:textId="22B33869" w:rsidR="00674546" w:rsidRDefault="00674546" w:rsidP="00127F98">
      <w:pPr>
        <w:pStyle w:val="Proposal"/>
        <w:rPr>
          <w:noProof/>
        </w:rPr>
      </w:pPr>
      <w:bookmarkStart w:id="31" w:name="_Toc115449669"/>
      <w:r>
        <w:t xml:space="preserve">Update the terminologies according to </w:t>
      </w:r>
      <w:r w:rsidR="007D1EA9">
        <w:t>Table 4</w:t>
      </w:r>
      <w:bookmarkEnd w:id="31"/>
    </w:p>
    <w:p w14:paraId="0A8671A1" w14:textId="77777777" w:rsidR="008D3082" w:rsidRDefault="008D3082" w:rsidP="00EB25BE">
      <w:pPr>
        <w:pStyle w:val="B1"/>
        <w:ind w:left="0" w:firstLine="0"/>
      </w:pPr>
    </w:p>
    <w:p w14:paraId="53BCBFD3" w14:textId="508BF15B" w:rsidR="00674546" w:rsidRDefault="00674546" w:rsidP="00221AB4">
      <w:pPr>
        <w:pStyle w:val="Caption"/>
        <w:keepNext/>
      </w:pPr>
      <w:bookmarkStart w:id="32" w:name="_Ref111109695"/>
      <w:r>
        <w:t xml:space="preserve">Table </w:t>
      </w:r>
      <w:r>
        <w:fldChar w:fldCharType="begin"/>
      </w:r>
      <w:r>
        <w:instrText xml:space="preserve"> SEQ Table \* ARABIC </w:instrText>
      </w:r>
      <w:r>
        <w:fldChar w:fldCharType="separate"/>
      </w:r>
      <w:r w:rsidR="00926C15">
        <w:rPr>
          <w:noProof/>
        </w:rPr>
        <w:t>4</w:t>
      </w:r>
      <w:r>
        <w:fldChar w:fldCharType="end"/>
      </w:r>
      <w:bookmarkEnd w:id="32"/>
      <w:r>
        <w:t>: Proposed update of terminologies</w:t>
      </w:r>
    </w:p>
    <w:tbl>
      <w:tblPr>
        <w:tblStyle w:val="TableGrid"/>
        <w:tblW w:w="0" w:type="auto"/>
        <w:tblLook w:val="04A0" w:firstRow="1" w:lastRow="0" w:firstColumn="1" w:lastColumn="0" w:noHBand="0" w:noVBand="1"/>
      </w:tblPr>
      <w:tblGrid>
        <w:gridCol w:w="3066"/>
        <w:gridCol w:w="6563"/>
      </w:tblGrid>
      <w:tr w:rsidR="008D3082" w14:paraId="63D151B7" w14:textId="77777777" w:rsidTr="00183BED">
        <w:tc>
          <w:tcPr>
            <w:tcW w:w="3066" w:type="dxa"/>
          </w:tcPr>
          <w:p w14:paraId="45C35E98" w14:textId="77777777" w:rsidR="008D3082" w:rsidRPr="00A01689" w:rsidRDefault="008D3082" w:rsidP="00635922">
            <w:pPr>
              <w:rPr>
                <w:sz w:val="20"/>
                <w:szCs w:val="20"/>
                <w:lang w:val="en-GB"/>
              </w:rPr>
            </w:pPr>
            <w:r w:rsidRPr="00A01689">
              <w:rPr>
                <w:sz w:val="20"/>
                <w:szCs w:val="20"/>
                <w:lang w:val="en-GB"/>
              </w:rPr>
              <w:t>Terminology</w:t>
            </w:r>
          </w:p>
        </w:tc>
        <w:tc>
          <w:tcPr>
            <w:tcW w:w="6563" w:type="dxa"/>
          </w:tcPr>
          <w:p w14:paraId="7310BA8B" w14:textId="77777777" w:rsidR="008D3082" w:rsidRPr="00A01689" w:rsidRDefault="008D3082" w:rsidP="00635922">
            <w:pPr>
              <w:rPr>
                <w:sz w:val="20"/>
                <w:szCs w:val="20"/>
                <w:lang w:val="en-GB"/>
              </w:rPr>
            </w:pPr>
            <w:r w:rsidRPr="00A01689">
              <w:rPr>
                <w:sz w:val="20"/>
                <w:szCs w:val="20"/>
                <w:lang w:val="en-GB"/>
              </w:rPr>
              <w:t>Description</w:t>
            </w:r>
          </w:p>
        </w:tc>
      </w:tr>
      <w:tr w:rsidR="002B5E01" w14:paraId="3DD7C65D" w14:textId="77777777" w:rsidTr="00183BED">
        <w:tc>
          <w:tcPr>
            <w:tcW w:w="3066" w:type="dxa"/>
          </w:tcPr>
          <w:p w14:paraId="7038D6FC" w14:textId="5C611C83" w:rsidR="002B5E01" w:rsidRPr="00A01689" w:rsidRDefault="002B5E01" w:rsidP="002B5E01">
            <w:pPr>
              <w:rPr>
                <w:sz w:val="20"/>
                <w:szCs w:val="20"/>
                <w:lang w:val="en-GB"/>
              </w:rPr>
            </w:pPr>
            <w:r>
              <w:lastRenderedPageBreak/>
              <w:t>Data collection</w:t>
            </w:r>
          </w:p>
        </w:tc>
        <w:tc>
          <w:tcPr>
            <w:tcW w:w="6563" w:type="dxa"/>
          </w:tcPr>
          <w:p w14:paraId="4F9C64E7" w14:textId="278C68F5" w:rsidR="00C33AC1" w:rsidRPr="00C33AC1" w:rsidRDefault="002B5E01" w:rsidP="002B5E01">
            <w:r w:rsidRPr="00910923">
              <w:t>A process of collecting data</w:t>
            </w:r>
            <w:r w:rsidRPr="00910923">
              <w:rPr>
                <w:rFonts w:hint="eastAsia"/>
              </w:rPr>
              <w:t xml:space="preserve"> </w:t>
            </w:r>
            <w:r w:rsidRPr="00910923">
              <w:t>by</w:t>
            </w:r>
            <w:r w:rsidRPr="00910923">
              <w:rPr>
                <w:rFonts w:hint="eastAsia"/>
              </w:rPr>
              <w:t xml:space="preserve"> the </w:t>
            </w:r>
            <w:r w:rsidRPr="00910923">
              <w:t>network nodes,</w:t>
            </w:r>
            <w:r w:rsidRPr="00910923">
              <w:rPr>
                <w:rFonts w:hint="eastAsia"/>
              </w:rPr>
              <w:t xml:space="preserve"> management entity</w:t>
            </w:r>
            <w:r w:rsidRPr="00910923">
              <w:t>, or UE</w:t>
            </w:r>
            <w:r w:rsidRPr="00910923">
              <w:rPr>
                <w:rFonts w:hint="eastAsia"/>
              </w:rPr>
              <w:t xml:space="preserve"> </w:t>
            </w:r>
            <w:r w:rsidRPr="00910923">
              <w:t>for the purpose of</w:t>
            </w:r>
            <w:r w:rsidRPr="00910923">
              <w:rPr>
                <w:rFonts w:hint="eastAsia"/>
              </w:rPr>
              <w:t xml:space="preserve"> </w:t>
            </w:r>
            <w:r w:rsidRPr="00910923">
              <w:t>AI/</w:t>
            </w:r>
            <w:r w:rsidRPr="00910923">
              <w:rPr>
                <w:rFonts w:hint="eastAsia"/>
              </w:rPr>
              <w:t>ML model training</w:t>
            </w:r>
            <w:r w:rsidRPr="00910923">
              <w:t>,</w:t>
            </w:r>
            <w:r w:rsidRPr="00910923">
              <w:rPr>
                <w:rFonts w:hint="eastAsia"/>
              </w:rPr>
              <w:t xml:space="preserve"> data analytics</w:t>
            </w:r>
            <w:r w:rsidRPr="00910923">
              <w:t xml:space="preserve">, </w:t>
            </w:r>
            <w:proofErr w:type="gramStart"/>
            <w:r w:rsidRPr="00910923">
              <w:rPr>
                <w:rFonts w:hint="eastAsia"/>
              </w:rPr>
              <w:t>inference</w:t>
            </w:r>
            <w:proofErr w:type="gramEnd"/>
            <w:r w:rsidRPr="00C33AC1">
              <w:rPr>
                <w:color w:val="FF0000"/>
              </w:rPr>
              <w:t xml:space="preserve"> and performance monitoring</w:t>
            </w:r>
            <w:r w:rsidRPr="00910923">
              <w:t>.</w:t>
            </w:r>
          </w:p>
        </w:tc>
      </w:tr>
      <w:tr w:rsidR="002B5E01" w14:paraId="6743796D" w14:textId="77777777" w:rsidTr="00183BED">
        <w:tc>
          <w:tcPr>
            <w:tcW w:w="3066" w:type="dxa"/>
          </w:tcPr>
          <w:p w14:paraId="365096B3" w14:textId="7513AA9B" w:rsidR="002B5E01" w:rsidRPr="00A01689" w:rsidRDefault="002B5E01" w:rsidP="002B5E01">
            <w:pPr>
              <w:rPr>
                <w:sz w:val="20"/>
                <w:szCs w:val="20"/>
              </w:rPr>
            </w:pPr>
            <w:r>
              <w:t>AI/ML model training</w:t>
            </w:r>
          </w:p>
        </w:tc>
        <w:tc>
          <w:tcPr>
            <w:tcW w:w="6563" w:type="dxa"/>
          </w:tcPr>
          <w:p w14:paraId="4CB217AF" w14:textId="1D42BD0A" w:rsidR="002B5E01" w:rsidRPr="00441254" w:rsidRDefault="002B5E01" w:rsidP="002B5E01">
            <w:pPr>
              <w:rPr>
                <w:color w:val="FF0000"/>
              </w:rPr>
            </w:pPr>
            <w:r w:rsidRPr="00441254">
              <w:rPr>
                <w:color w:val="FF0000"/>
              </w:rPr>
              <w:t>A process that uses featured data in terms of training and validation datasets to train an AI/ML model.</w:t>
            </w:r>
          </w:p>
        </w:tc>
      </w:tr>
      <w:tr w:rsidR="002B5E01" w14:paraId="4F73E6E7" w14:textId="77777777" w:rsidTr="00183BED">
        <w:tc>
          <w:tcPr>
            <w:tcW w:w="3066" w:type="dxa"/>
          </w:tcPr>
          <w:p w14:paraId="03233A4E" w14:textId="3CE5B484" w:rsidR="002B5E01" w:rsidRPr="00910923" w:rsidRDefault="002B5E01" w:rsidP="002B5E01">
            <w:pPr>
              <w:rPr>
                <w:color w:val="FF0000"/>
                <w:sz w:val="20"/>
                <w:szCs w:val="20"/>
              </w:rPr>
            </w:pPr>
            <w:r w:rsidRPr="00910923">
              <w:rPr>
                <w:color w:val="FF0000"/>
                <w:szCs w:val="20"/>
              </w:rPr>
              <w:t>AI/ML model registration</w:t>
            </w:r>
          </w:p>
        </w:tc>
        <w:tc>
          <w:tcPr>
            <w:tcW w:w="6563" w:type="dxa"/>
          </w:tcPr>
          <w:p w14:paraId="798070CA" w14:textId="00638BD6" w:rsidR="002B5E01" w:rsidRPr="00910923" w:rsidRDefault="002B5E01" w:rsidP="002B5E01">
            <w:pPr>
              <w:rPr>
                <w:color w:val="FF0000"/>
              </w:rPr>
            </w:pPr>
            <w:r w:rsidRPr="00910923">
              <w:rPr>
                <w:color w:val="FF0000"/>
              </w:rPr>
              <w:t>A process to assign the model in a UE with a version identifier and to signal to the NW of the version identifier.</w:t>
            </w:r>
          </w:p>
        </w:tc>
      </w:tr>
      <w:tr w:rsidR="00BC0D85" w14:paraId="7CC8BC25" w14:textId="77777777" w:rsidTr="00183BED">
        <w:tc>
          <w:tcPr>
            <w:tcW w:w="3066" w:type="dxa"/>
          </w:tcPr>
          <w:p w14:paraId="621A5738" w14:textId="3DA72E27" w:rsidR="00BC0D85" w:rsidRPr="00A01689" w:rsidRDefault="00BC0D85" w:rsidP="00BC0D85">
            <w:pPr>
              <w:rPr>
                <w:color w:val="FF0000"/>
                <w:szCs w:val="20"/>
              </w:rPr>
            </w:pPr>
            <w:r w:rsidRPr="00AE191E">
              <w:rPr>
                <w:color w:val="000000"/>
              </w:rPr>
              <w:t>AI/ML model testing</w:t>
            </w:r>
          </w:p>
        </w:tc>
        <w:tc>
          <w:tcPr>
            <w:tcW w:w="6563" w:type="dxa"/>
          </w:tcPr>
          <w:p w14:paraId="2790E5B3" w14:textId="601AD3C6" w:rsidR="00BC0D85" w:rsidRPr="00910923" w:rsidRDefault="00BC0D85" w:rsidP="00BC0D85">
            <w:pPr>
              <w:rPr>
                <w:color w:val="FF0000"/>
              </w:rPr>
            </w:pPr>
            <w:r w:rsidRPr="00441254">
              <w:rPr>
                <w:color w:val="FF0000"/>
              </w:rPr>
              <w:t>A stage after the model training, to evaluate the performance of a final AI/ML model using a dataset different from one used for model training and validation</w:t>
            </w:r>
            <w:r w:rsidRPr="00910923">
              <w:rPr>
                <w:color w:val="000000"/>
              </w:rPr>
              <w:t>. Differently from AI/ML model validation, testing does not assume subsequent tuning of the model.</w:t>
            </w:r>
          </w:p>
        </w:tc>
      </w:tr>
      <w:tr w:rsidR="00BC0D85" w14:paraId="5EE8B53E" w14:textId="77777777" w:rsidTr="00183BED">
        <w:tc>
          <w:tcPr>
            <w:tcW w:w="3066" w:type="dxa"/>
          </w:tcPr>
          <w:p w14:paraId="530F13B2" w14:textId="4B97FC5A" w:rsidR="00BC0D85" w:rsidRPr="00A01689" w:rsidRDefault="00BC0D85" w:rsidP="00BC0D85">
            <w:pPr>
              <w:rPr>
                <w:color w:val="FF0000"/>
                <w:szCs w:val="20"/>
              </w:rPr>
            </w:pPr>
            <w:r w:rsidRPr="00D54B5B">
              <w:t>AI/ML model Inference</w:t>
            </w:r>
          </w:p>
        </w:tc>
        <w:tc>
          <w:tcPr>
            <w:tcW w:w="6563" w:type="dxa"/>
          </w:tcPr>
          <w:p w14:paraId="04738602" w14:textId="20B8D9D8" w:rsidR="00BC0D85" w:rsidRPr="00910923" w:rsidRDefault="00BC0D85" w:rsidP="00BC0D85">
            <w:pPr>
              <w:rPr>
                <w:color w:val="FF0000"/>
              </w:rPr>
            </w:pPr>
            <w:r w:rsidRPr="00910923">
              <w:t xml:space="preserve">A process of using a </w:t>
            </w:r>
            <w:r w:rsidRPr="00910923">
              <w:rPr>
                <w:color w:val="FF0000"/>
              </w:rPr>
              <w:t>deployed</w:t>
            </w:r>
            <w:r w:rsidRPr="00910923">
              <w:t xml:space="preserve"> AI/ML model to produce a set of outputs based on a set of </w:t>
            </w:r>
            <w:r w:rsidRPr="00910923">
              <w:rPr>
                <w:color w:val="FF0000"/>
              </w:rPr>
              <w:t>featured</w:t>
            </w:r>
            <w:r w:rsidRPr="00910923">
              <w:t xml:space="preserve"> inputs</w:t>
            </w:r>
          </w:p>
        </w:tc>
      </w:tr>
      <w:tr w:rsidR="009C7513" w14:paraId="3E0337CA" w14:textId="77777777" w:rsidTr="00183BED">
        <w:tc>
          <w:tcPr>
            <w:tcW w:w="3066" w:type="dxa"/>
          </w:tcPr>
          <w:p w14:paraId="19E1AC76" w14:textId="51134913" w:rsidR="009C7513" w:rsidRPr="00A01689" w:rsidRDefault="009C7513" w:rsidP="009C7513">
            <w:pPr>
              <w:rPr>
                <w:sz w:val="20"/>
                <w:szCs w:val="20"/>
                <w:lang w:val="en-GB"/>
              </w:rPr>
            </w:pPr>
            <w:r w:rsidRPr="00AE191E">
              <w:rPr>
                <w:color w:val="000000"/>
              </w:rPr>
              <w:t>AI/ML model transfer</w:t>
            </w:r>
          </w:p>
        </w:tc>
        <w:tc>
          <w:tcPr>
            <w:tcW w:w="6563" w:type="dxa"/>
          </w:tcPr>
          <w:p w14:paraId="01A1FA12" w14:textId="2201724C" w:rsidR="009C7513" w:rsidRPr="00910923" w:rsidRDefault="009C7513" w:rsidP="009C7513">
            <w:pPr>
              <w:rPr>
                <w:lang w:val="en-GB"/>
              </w:rPr>
            </w:pPr>
            <w:r w:rsidRPr="00910923">
              <w:rPr>
                <w:color w:val="000000"/>
              </w:rPr>
              <w:t xml:space="preserve">Delivery of an AI/ML model over the air interface </w:t>
            </w:r>
            <w:r w:rsidRPr="00910923">
              <w:rPr>
                <w:color w:val="FF0000"/>
              </w:rPr>
              <w:t>with 3GPP standardized mechanism to perform the transfer</w:t>
            </w:r>
            <w:r w:rsidRPr="00910923">
              <w:rPr>
                <w:color w:val="000000"/>
              </w:rPr>
              <w:t>, either parameters of a model structure known at the receiving end or a new model with parameters. Delivery may contain a full model or a partial model.</w:t>
            </w:r>
          </w:p>
        </w:tc>
      </w:tr>
      <w:tr w:rsidR="009C7513" w14:paraId="6A91E93F" w14:textId="77777777" w:rsidTr="00183BED">
        <w:tc>
          <w:tcPr>
            <w:tcW w:w="3066" w:type="dxa"/>
          </w:tcPr>
          <w:p w14:paraId="4022B988" w14:textId="77AE9A09" w:rsidR="009C7513" w:rsidRPr="00D54B5B" w:rsidRDefault="009C7513" w:rsidP="009C7513">
            <w:r w:rsidRPr="00657707">
              <w:rPr>
                <w:color w:val="FF0000"/>
              </w:rPr>
              <w:t>Data validation</w:t>
            </w:r>
          </w:p>
        </w:tc>
        <w:tc>
          <w:tcPr>
            <w:tcW w:w="6563" w:type="dxa"/>
          </w:tcPr>
          <w:p w14:paraId="0F3475A5" w14:textId="0058397E" w:rsidR="009C7513" w:rsidRPr="00910923" w:rsidRDefault="009C7513" w:rsidP="009C7513">
            <w:r w:rsidRPr="00910923">
              <w:rPr>
                <w:color w:val="FF0000"/>
              </w:rPr>
              <w:t>Drift detection of input data used for making inference to observe any statistical measure differences from the training datasets.</w:t>
            </w:r>
          </w:p>
        </w:tc>
      </w:tr>
      <w:tr w:rsidR="000C7053" w14:paraId="67D2FE0B" w14:textId="77777777" w:rsidTr="00183BED">
        <w:tc>
          <w:tcPr>
            <w:tcW w:w="3066" w:type="dxa"/>
          </w:tcPr>
          <w:p w14:paraId="192C94DE" w14:textId="3527049C" w:rsidR="000C7053" w:rsidRPr="000C7053" w:rsidRDefault="000C7053" w:rsidP="000C7053">
            <w:pPr>
              <w:rPr>
                <w:color w:val="FF0000"/>
              </w:rPr>
            </w:pPr>
            <w:r w:rsidRPr="000C7053">
              <w:rPr>
                <w:color w:val="FF0000"/>
              </w:rPr>
              <w:t>Model update</w:t>
            </w:r>
          </w:p>
        </w:tc>
        <w:tc>
          <w:tcPr>
            <w:tcW w:w="6563" w:type="dxa"/>
          </w:tcPr>
          <w:p w14:paraId="5E57C2A4" w14:textId="20A8322A" w:rsidR="000C7053" w:rsidRPr="000C7053" w:rsidRDefault="000C7053" w:rsidP="000C7053">
            <w:pPr>
              <w:rPr>
                <w:color w:val="FF0000"/>
              </w:rPr>
            </w:pPr>
            <w:r w:rsidRPr="000C7053">
              <w:rPr>
                <w:rFonts w:eastAsia="Malgun Gothic"/>
                <w:color w:val="FF0000"/>
                <w:lang w:eastAsia="ko-KR"/>
              </w:rPr>
              <w:t xml:space="preserve">Process of improving the model performance by either </w:t>
            </w:r>
            <w:r w:rsidRPr="000C7053">
              <w:rPr>
                <w:rFonts w:eastAsia="Malgun Gothic"/>
                <w:color w:val="FF0000"/>
              </w:rPr>
              <w:t>updating</w:t>
            </w:r>
            <w:r w:rsidRPr="000C7053">
              <w:rPr>
                <w:rFonts w:eastAsia="Malgun Gothic"/>
                <w:color w:val="FF0000"/>
                <w:lang w:eastAsia="ko-KR"/>
              </w:rPr>
              <w:t xml:space="preserve"> </w:t>
            </w:r>
            <w:r w:rsidRPr="000C7053">
              <w:rPr>
                <w:rFonts w:eastAsia="Malgun Gothic"/>
                <w:color w:val="FF0000"/>
              </w:rPr>
              <w:t xml:space="preserve">the </w:t>
            </w:r>
            <w:r w:rsidRPr="000C7053">
              <w:rPr>
                <w:rFonts w:eastAsia="Malgun Gothic"/>
                <w:color w:val="FF0000"/>
                <w:lang w:eastAsia="ko-KR"/>
              </w:rPr>
              <w:t xml:space="preserve">model parameters or </w:t>
            </w:r>
            <w:r w:rsidRPr="000C7053">
              <w:rPr>
                <w:rFonts w:eastAsia="Malgun Gothic"/>
                <w:color w:val="FF0000"/>
              </w:rPr>
              <w:t>updating the model structure and</w:t>
            </w:r>
            <w:r w:rsidRPr="000C7053">
              <w:rPr>
                <w:rFonts w:eastAsia="Malgun Gothic"/>
                <w:color w:val="FF0000"/>
                <w:lang w:eastAsia="ko-KR"/>
              </w:rPr>
              <w:t xml:space="preserve"> </w:t>
            </w:r>
            <w:r w:rsidRPr="000C7053">
              <w:rPr>
                <w:rFonts w:eastAsia="Malgun Gothic"/>
                <w:color w:val="FF0000"/>
              </w:rPr>
              <w:t xml:space="preserve">its </w:t>
            </w:r>
            <w:r w:rsidRPr="000C7053">
              <w:rPr>
                <w:rFonts w:eastAsia="Malgun Gothic"/>
                <w:color w:val="FF0000"/>
                <w:lang w:eastAsia="ko-KR"/>
              </w:rPr>
              <w:t>parameters.</w:t>
            </w:r>
          </w:p>
        </w:tc>
      </w:tr>
      <w:tr w:rsidR="000C7053" w14:paraId="5887C731" w14:textId="77777777" w:rsidTr="00183BED">
        <w:tc>
          <w:tcPr>
            <w:tcW w:w="3066" w:type="dxa"/>
          </w:tcPr>
          <w:p w14:paraId="36C00771" w14:textId="07AFAEC6" w:rsidR="000C7053" w:rsidRPr="000C7053" w:rsidRDefault="00480524" w:rsidP="000C7053">
            <w:pPr>
              <w:rPr>
                <w:color w:val="FF0000"/>
              </w:rPr>
            </w:pPr>
            <w:r>
              <w:rPr>
                <w:color w:val="FF0000"/>
              </w:rPr>
              <w:t>Model deployment</w:t>
            </w:r>
          </w:p>
        </w:tc>
        <w:tc>
          <w:tcPr>
            <w:tcW w:w="6563" w:type="dxa"/>
          </w:tcPr>
          <w:p w14:paraId="6D1478A0" w14:textId="3EE3E763" w:rsidR="00CE0969" w:rsidRPr="00784A13" w:rsidRDefault="00CE0969" w:rsidP="00CE0969">
            <w:pPr>
              <w:rPr>
                <w:color w:val="FF0000"/>
              </w:rPr>
            </w:pPr>
            <w:r w:rsidRPr="00784A13">
              <w:rPr>
                <w:color w:val="FF0000"/>
              </w:rPr>
              <w:t xml:space="preserve">Process of converting an AI/ML model into an executable form and delivering it to a target </w:t>
            </w:r>
            <w:r>
              <w:rPr>
                <w:color w:val="FF0000"/>
              </w:rPr>
              <w:t>UE</w:t>
            </w:r>
            <w:r w:rsidRPr="00784A13">
              <w:rPr>
                <w:color w:val="FF0000"/>
              </w:rPr>
              <w:t xml:space="preserve"> for </w:t>
            </w:r>
            <w:r w:rsidRPr="00CE0969">
              <w:rPr>
                <w:color w:val="FF0000"/>
              </w:rPr>
              <w:t>inference</w:t>
            </w:r>
            <w:r w:rsidRPr="00CE0969" w:rsidDel="0078597F">
              <w:rPr>
                <w:color w:val="FF0000"/>
              </w:rPr>
              <w:t xml:space="preserve"> where</w:t>
            </w:r>
            <w:r w:rsidRPr="00784A13" w:rsidDel="0078597F">
              <w:rPr>
                <w:color w:val="FF0000"/>
              </w:rPr>
              <w:t xml:space="preserve"> inference is to be performed.</w:t>
            </w:r>
          </w:p>
          <w:p w14:paraId="7FEA3F35" w14:textId="6F994BA6" w:rsidR="000C7053" w:rsidRPr="00784A13" w:rsidRDefault="00CE0969" w:rsidP="000C7053">
            <w:pPr>
              <w:rPr>
                <w:color w:val="FF0000"/>
              </w:rPr>
            </w:pPr>
            <w:r w:rsidRPr="00784A13">
              <w:rPr>
                <w:color w:val="FF0000"/>
              </w:rPr>
              <w:t>Note: The conversion may happen before or after delivery.</w:t>
            </w:r>
          </w:p>
        </w:tc>
      </w:tr>
    </w:tbl>
    <w:p w14:paraId="065C4866" w14:textId="49563044" w:rsidR="008D3082" w:rsidRPr="003B64BB" w:rsidRDefault="008D3082" w:rsidP="00EB25BE">
      <w:pPr>
        <w:pStyle w:val="B1"/>
        <w:ind w:left="0" w:firstLine="0"/>
        <w:sectPr w:rsidR="008D3082" w:rsidRPr="003B64B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37EB5693" w14:textId="45235494" w:rsidR="00C01F33" w:rsidRDefault="00C01F33" w:rsidP="00127F98">
      <w:pPr>
        <w:pStyle w:val="Heading1"/>
        <w:numPr>
          <w:ilvl w:val="0"/>
          <w:numId w:val="53"/>
        </w:numPr>
        <w:jc w:val="both"/>
      </w:pPr>
      <w:r w:rsidRPr="00CE0424">
        <w:lastRenderedPageBreak/>
        <w:t>Conclusion</w:t>
      </w:r>
    </w:p>
    <w:p w14:paraId="3D42C3C3" w14:textId="7518A1BF" w:rsidR="008F5B01" w:rsidRDefault="008F5B01" w:rsidP="008F5B01">
      <w:pPr>
        <w:jc w:val="both"/>
      </w:pPr>
      <w:r>
        <w:t>We have the following proposals:</w:t>
      </w:r>
    </w:p>
    <w:p w14:paraId="5665C088" w14:textId="5D7E0E6A" w:rsidR="00703B17" w:rsidRDefault="00833DCB">
      <w:pPr>
        <w:pStyle w:val="TOC1"/>
        <w:rPr>
          <w:rFonts w:asciiTheme="minorHAnsi" w:eastAsiaTheme="minorEastAsia" w:hAnsiTheme="minorHAnsi" w:cstheme="minorBidi"/>
          <w:b w:val="0"/>
          <w:sz w:val="24"/>
          <w:szCs w:val="24"/>
          <w:lang w:val="en-US" w:eastAsia="en-GB"/>
        </w:rPr>
      </w:pPr>
      <w:r>
        <w:fldChar w:fldCharType="begin"/>
      </w:r>
      <w:r>
        <w:instrText xml:space="preserve"> TOC \n \h \z \t "Proposal,1" </w:instrText>
      </w:r>
      <w:r>
        <w:fldChar w:fldCharType="separate"/>
      </w:r>
      <w:hyperlink w:anchor="_Toc115449656" w:history="1">
        <w:r w:rsidR="00703B17" w:rsidRPr="005369C1">
          <w:rPr>
            <w:rStyle w:val="Hyperlink"/>
          </w:rPr>
          <w:t>Proposal 1</w:t>
        </w:r>
        <w:r w:rsidR="00703B17">
          <w:rPr>
            <w:rFonts w:asciiTheme="minorHAnsi" w:eastAsiaTheme="minorEastAsia" w:hAnsiTheme="minorHAnsi" w:cstheme="minorBidi"/>
            <w:b w:val="0"/>
            <w:sz w:val="24"/>
            <w:szCs w:val="24"/>
            <w:lang w:val="en-US" w:eastAsia="en-GB"/>
          </w:rPr>
          <w:tab/>
        </w:r>
        <w:r w:rsidR="00703B17" w:rsidRPr="005369C1">
          <w:rPr>
            <w:rStyle w:val="Hyperlink"/>
          </w:rPr>
          <w:t>Solutions to recommend for a potential work item shall support full NW-UE interoperability based on 3GPP specified procedures.</w:t>
        </w:r>
      </w:hyperlink>
    </w:p>
    <w:p w14:paraId="1897FBEC" w14:textId="22909434" w:rsidR="00703B17" w:rsidRDefault="00000000">
      <w:pPr>
        <w:pStyle w:val="TOC1"/>
        <w:rPr>
          <w:rFonts w:asciiTheme="minorHAnsi" w:eastAsiaTheme="minorEastAsia" w:hAnsiTheme="minorHAnsi" w:cstheme="minorBidi"/>
          <w:b w:val="0"/>
          <w:sz w:val="24"/>
          <w:szCs w:val="24"/>
          <w:lang w:val="en-US" w:eastAsia="en-GB"/>
        </w:rPr>
      </w:pPr>
      <w:hyperlink w:anchor="_Toc115449657" w:history="1">
        <w:r w:rsidR="00703B17" w:rsidRPr="005369C1">
          <w:rPr>
            <w:rStyle w:val="Hyperlink"/>
          </w:rPr>
          <w:t>Proposal 2</w:t>
        </w:r>
        <w:r w:rsidR="00703B17">
          <w:rPr>
            <w:rFonts w:asciiTheme="minorHAnsi" w:eastAsiaTheme="minorEastAsia" w:hAnsiTheme="minorHAnsi" w:cstheme="minorBidi"/>
            <w:b w:val="0"/>
            <w:sz w:val="24"/>
            <w:szCs w:val="24"/>
            <w:lang w:val="en-US" w:eastAsia="en-GB"/>
          </w:rPr>
          <w:tab/>
        </w:r>
        <w:r w:rsidR="00703B17" w:rsidRPr="005369C1">
          <w:rPr>
            <w:rStyle w:val="Hyperlink"/>
          </w:rPr>
          <w:t>Adopt Table 1 as the LCM scenarios connected to the network-UE collaboration levels</w:t>
        </w:r>
      </w:hyperlink>
    </w:p>
    <w:p w14:paraId="19A85066" w14:textId="4DB78BE4" w:rsidR="00703B17" w:rsidRDefault="00000000">
      <w:pPr>
        <w:pStyle w:val="TOC1"/>
        <w:rPr>
          <w:rFonts w:asciiTheme="minorHAnsi" w:eastAsiaTheme="minorEastAsia" w:hAnsiTheme="minorHAnsi" w:cstheme="minorBidi"/>
          <w:b w:val="0"/>
          <w:sz w:val="24"/>
          <w:szCs w:val="24"/>
          <w:lang w:val="en-US" w:eastAsia="en-GB"/>
        </w:rPr>
      </w:pPr>
      <w:hyperlink w:anchor="_Toc115449658" w:history="1">
        <w:r w:rsidR="00703B17" w:rsidRPr="005369C1">
          <w:rPr>
            <w:rStyle w:val="Hyperlink"/>
          </w:rPr>
          <w:t>Proposal 3</w:t>
        </w:r>
        <w:r w:rsidR="00703B17">
          <w:rPr>
            <w:rFonts w:asciiTheme="minorHAnsi" w:eastAsiaTheme="minorEastAsia" w:hAnsiTheme="minorHAnsi" w:cstheme="minorBidi"/>
            <w:b w:val="0"/>
            <w:sz w:val="24"/>
            <w:szCs w:val="24"/>
            <w:lang w:val="en-US" w:eastAsia="en-GB"/>
          </w:rPr>
          <w:tab/>
        </w:r>
        <w:r w:rsidR="00703B17" w:rsidRPr="005369C1">
          <w:rPr>
            <w:rStyle w:val="Hyperlink"/>
          </w:rPr>
          <w:t xml:space="preserve">Down prioritise </w:t>
        </w:r>
        <w:r w:rsidR="00703B17" w:rsidRPr="005369C1">
          <w:rPr>
            <w:rStyle w:val="Hyperlink"/>
            <w:rFonts w:cs="Arial"/>
          </w:rPr>
          <w:t>scenario #8</w:t>
        </w:r>
        <w:r w:rsidR="00703B17" w:rsidRPr="005369C1">
          <w:rPr>
            <w:rStyle w:val="Hyperlink"/>
          </w:rPr>
          <w:t xml:space="preserve"> based solutions from SI.</w:t>
        </w:r>
      </w:hyperlink>
    </w:p>
    <w:p w14:paraId="69210D5A" w14:textId="32AA9BFE" w:rsidR="00703B17" w:rsidRDefault="00000000">
      <w:pPr>
        <w:pStyle w:val="TOC1"/>
        <w:rPr>
          <w:rFonts w:asciiTheme="minorHAnsi" w:eastAsiaTheme="minorEastAsia" w:hAnsiTheme="minorHAnsi" w:cstheme="minorBidi"/>
          <w:b w:val="0"/>
          <w:sz w:val="24"/>
          <w:szCs w:val="24"/>
          <w:lang w:val="en-US" w:eastAsia="en-GB"/>
        </w:rPr>
      </w:pPr>
      <w:hyperlink w:anchor="_Toc115449659" w:history="1">
        <w:r w:rsidR="00703B17" w:rsidRPr="005369C1">
          <w:rPr>
            <w:rStyle w:val="Hyperlink"/>
            <w:rFonts w:eastAsia="MS Mincho"/>
            <w:lang w:val="x-none" w:eastAsia="x-none"/>
          </w:rPr>
          <w:t>Proposal 4</w:t>
        </w:r>
        <w:r w:rsidR="00703B17">
          <w:rPr>
            <w:rFonts w:asciiTheme="minorHAnsi" w:eastAsiaTheme="minorEastAsia" w:hAnsiTheme="minorHAnsi" w:cstheme="minorBidi"/>
            <w:b w:val="0"/>
            <w:sz w:val="24"/>
            <w:szCs w:val="24"/>
            <w:lang w:val="en-US" w:eastAsia="en-GB"/>
          </w:rPr>
          <w:tab/>
        </w:r>
        <w:r w:rsidR="00703B17" w:rsidRPr="005369C1">
          <w:rPr>
            <w:rStyle w:val="Hyperlink"/>
          </w:rPr>
          <w:t>Adopt Table 3 as the clarification between Network-UE collaboration level x, y and z.</w:t>
        </w:r>
      </w:hyperlink>
    </w:p>
    <w:p w14:paraId="340A2DA8" w14:textId="68F76A03" w:rsidR="00703B17" w:rsidRDefault="00000000">
      <w:pPr>
        <w:pStyle w:val="TOC1"/>
        <w:rPr>
          <w:rFonts w:asciiTheme="minorHAnsi" w:eastAsiaTheme="minorEastAsia" w:hAnsiTheme="minorHAnsi" w:cstheme="minorBidi"/>
          <w:b w:val="0"/>
          <w:sz w:val="24"/>
          <w:szCs w:val="24"/>
          <w:lang w:val="en-US" w:eastAsia="en-GB"/>
        </w:rPr>
      </w:pPr>
      <w:hyperlink w:anchor="_Toc115449660" w:history="1">
        <w:r w:rsidR="00703B17" w:rsidRPr="005369C1">
          <w:rPr>
            <w:rStyle w:val="Hyperlink"/>
          </w:rPr>
          <w:t>Proposal 5</w:t>
        </w:r>
        <w:r w:rsidR="00703B17">
          <w:rPr>
            <w:rFonts w:asciiTheme="minorHAnsi" w:eastAsiaTheme="minorEastAsia" w:hAnsiTheme="minorHAnsi" w:cstheme="minorBidi"/>
            <w:b w:val="0"/>
            <w:sz w:val="24"/>
            <w:szCs w:val="24"/>
            <w:lang w:val="en-US" w:eastAsia="en-GB"/>
          </w:rPr>
          <w:tab/>
        </w:r>
        <w:r w:rsidR="00703B17" w:rsidRPr="005369C1">
          <w:rPr>
            <w:rStyle w:val="Hyperlink"/>
          </w:rPr>
          <w:t>Send an LS to RAN2 asking RAN2 to study mechanisms for AI/ML model transfer for LCM scenario #7 and it assess its associated complexity</w:t>
        </w:r>
      </w:hyperlink>
    </w:p>
    <w:p w14:paraId="05865875" w14:textId="14F34E0E" w:rsidR="00703B17" w:rsidRDefault="00000000">
      <w:pPr>
        <w:pStyle w:val="TOC1"/>
        <w:rPr>
          <w:rFonts w:asciiTheme="minorHAnsi" w:eastAsiaTheme="minorEastAsia" w:hAnsiTheme="minorHAnsi" w:cstheme="minorBidi"/>
          <w:b w:val="0"/>
          <w:sz w:val="24"/>
          <w:szCs w:val="24"/>
          <w:lang w:val="en-US" w:eastAsia="en-GB"/>
        </w:rPr>
      </w:pPr>
      <w:hyperlink w:anchor="_Toc115449661" w:history="1">
        <w:r w:rsidR="00703B17" w:rsidRPr="005369C1">
          <w:rPr>
            <w:rStyle w:val="Hyperlink"/>
          </w:rPr>
          <w:t>Proposal 6</w:t>
        </w:r>
        <w:r w:rsidR="00703B17">
          <w:rPr>
            <w:rFonts w:asciiTheme="minorHAnsi" w:eastAsiaTheme="minorEastAsia" w:hAnsiTheme="minorHAnsi" w:cstheme="minorBidi"/>
            <w:b w:val="0"/>
            <w:sz w:val="24"/>
            <w:szCs w:val="24"/>
            <w:lang w:val="en-US" w:eastAsia="en-GB"/>
          </w:rPr>
          <w:tab/>
        </w:r>
        <w:r w:rsidR="00703B17" w:rsidRPr="005369C1">
          <w:rPr>
            <w:rStyle w:val="Hyperlink"/>
          </w:rPr>
          <w:t>Agree on the terminologies for “model deployment” and “model update" captured in section 2.9</w:t>
        </w:r>
      </w:hyperlink>
    </w:p>
    <w:p w14:paraId="0DFC2C7D" w14:textId="67857EB0" w:rsidR="00703B17" w:rsidRDefault="00000000">
      <w:pPr>
        <w:pStyle w:val="TOC1"/>
        <w:rPr>
          <w:rFonts w:asciiTheme="minorHAnsi" w:eastAsiaTheme="minorEastAsia" w:hAnsiTheme="minorHAnsi" w:cstheme="minorBidi"/>
          <w:b w:val="0"/>
          <w:sz w:val="24"/>
          <w:szCs w:val="24"/>
          <w:lang w:val="en-US" w:eastAsia="en-GB"/>
        </w:rPr>
      </w:pPr>
      <w:hyperlink w:anchor="_Toc115449662" w:history="1">
        <w:r w:rsidR="00703B17" w:rsidRPr="005369C1">
          <w:rPr>
            <w:rStyle w:val="Hyperlink"/>
          </w:rPr>
          <w:t>Proposal 7</w:t>
        </w:r>
        <w:r w:rsidR="00703B17">
          <w:rPr>
            <w:rFonts w:asciiTheme="minorHAnsi" w:eastAsiaTheme="minorEastAsia" w:hAnsiTheme="minorHAnsi" w:cstheme="minorBidi"/>
            <w:b w:val="0"/>
            <w:sz w:val="24"/>
            <w:szCs w:val="24"/>
            <w:lang w:val="en-US" w:eastAsia="en-GB"/>
          </w:rPr>
          <w:tab/>
        </w:r>
        <w:r w:rsidR="00703B17" w:rsidRPr="005369C1">
          <w:rPr>
            <w:rStyle w:val="Hyperlink"/>
          </w:rPr>
          <w:t>Revise the description of the term “AI/ML model inference” with the proposed changes captured in Table 4 in section 2.9</w:t>
        </w:r>
      </w:hyperlink>
    </w:p>
    <w:p w14:paraId="1E4382CA" w14:textId="27F78A71" w:rsidR="00703B17" w:rsidRDefault="00000000">
      <w:pPr>
        <w:pStyle w:val="TOC1"/>
        <w:rPr>
          <w:rFonts w:asciiTheme="minorHAnsi" w:eastAsiaTheme="minorEastAsia" w:hAnsiTheme="minorHAnsi" w:cstheme="minorBidi"/>
          <w:b w:val="0"/>
          <w:sz w:val="24"/>
          <w:szCs w:val="24"/>
          <w:lang w:val="en-US" w:eastAsia="en-GB"/>
        </w:rPr>
      </w:pPr>
      <w:hyperlink w:anchor="_Toc115449663" w:history="1">
        <w:r w:rsidR="00703B17" w:rsidRPr="005369C1">
          <w:rPr>
            <w:rStyle w:val="Hyperlink"/>
          </w:rPr>
          <w:t>Proposal 8</w:t>
        </w:r>
        <w:r w:rsidR="00703B17">
          <w:rPr>
            <w:rFonts w:asciiTheme="minorHAnsi" w:eastAsiaTheme="minorEastAsia" w:hAnsiTheme="minorHAnsi" w:cstheme="minorBidi"/>
            <w:b w:val="0"/>
            <w:sz w:val="24"/>
            <w:szCs w:val="24"/>
            <w:lang w:val="en-US" w:eastAsia="en-GB"/>
          </w:rPr>
          <w:tab/>
        </w:r>
        <w:r w:rsidR="00703B17" w:rsidRPr="005369C1">
          <w:rPr>
            <w:rStyle w:val="Hyperlink"/>
          </w:rPr>
          <w:t>Define the term “Data validation” with the description given by the text proposal in Table 4 in section 2.9.</w:t>
        </w:r>
      </w:hyperlink>
    </w:p>
    <w:p w14:paraId="1EFD4EE2" w14:textId="774A5161" w:rsidR="00703B17" w:rsidRDefault="00000000">
      <w:pPr>
        <w:pStyle w:val="TOC1"/>
        <w:rPr>
          <w:rFonts w:asciiTheme="minorHAnsi" w:eastAsiaTheme="minorEastAsia" w:hAnsiTheme="minorHAnsi" w:cstheme="minorBidi"/>
          <w:b w:val="0"/>
          <w:sz w:val="24"/>
          <w:szCs w:val="24"/>
          <w:lang w:val="en-US" w:eastAsia="en-GB"/>
        </w:rPr>
      </w:pPr>
      <w:hyperlink w:anchor="_Toc115449664" w:history="1">
        <w:r w:rsidR="00703B17" w:rsidRPr="005369C1">
          <w:rPr>
            <w:rStyle w:val="Hyperlink"/>
          </w:rPr>
          <w:t>Proposal 9</w:t>
        </w:r>
        <w:r w:rsidR="00703B17">
          <w:rPr>
            <w:rFonts w:asciiTheme="minorHAnsi" w:eastAsiaTheme="minorEastAsia" w:hAnsiTheme="minorHAnsi" w:cstheme="minorBidi"/>
            <w:b w:val="0"/>
            <w:sz w:val="24"/>
            <w:szCs w:val="24"/>
            <w:lang w:val="en-US" w:eastAsia="en-GB"/>
          </w:rPr>
          <w:tab/>
        </w:r>
        <w:r w:rsidR="00703B17" w:rsidRPr="005369C1">
          <w:rPr>
            <w:rStyle w:val="Hyperlink"/>
          </w:rPr>
          <w:t>Study in RAN2 a general data collection framework to support UE performing data logging/collection and reporting the collected data to NW for model training.</w:t>
        </w:r>
      </w:hyperlink>
    </w:p>
    <w:p w14:paraId="76C80339" w14:textId="7EB83485" w:rsidR="00703B17" w:rsidRDefault="00000000">
      <w:pPr>
        <w:pStyle w:val="TOC1"/>
        <w:rPr>
          <w:rFonts w:asciiTheme="minorHAnsi" w:eastAsiaTheme="minorEastAsia" w:hAnsiTheme="minorHAnsi" w:cstheme="minorBidi"/>
          <w:b w:val="0"/>
          <w:sz w:val="24"/>
          <w:szCs w:val="24"/>
          <w:lang w:val="en-US" w:eastAsia="en-GB"/>
        </w:rPr>
      </w:pPr>
      <w:hyperlink w:anchor="_Toc115449665" w:history="1">
        <w:r w:rsidR="00703B17" w:rsidRPr="005369C1">
          <w:rPr>
            <w:rStyle w:val="Hyperlink"/>
          </w:rPr>
          <w:t>Proposal 10</w:t>
        </w:r>
        <w:r w:rsidR="00703B17">
          <w:rPr>
            <w:rFonts w:asciiTheme="minorHAnsi" w:eastAsiaTheme="minorEastAsia" w:hAnsiTheme="minorHAnsi" w:cstheme="minorBidi"/>
            <w:b w:val="0"/>
            <w:sz w:val="24"/>
            <w:szCs w:val="24"/>
            <w:lang w:val="en-US" w:eastAsia="en-GB"/>
          </w:rPr>
          <w:tab/>
        </w:r>
        <w:r w:rsidR="00703B17" w:rsidRPr="005369C1">
          <w:rPr>
            <w:rStyle w:val="Hyperlink"/>
          </w:rPr>
          <w:t>Companies should provide sufficient details about their AI/ML and baseline experiments (including datasets, feature extraction, AI/ML model description, training methods, pre-/post-processing, and non-ML algorithms) to enable the main conclusions to be reproduced.</w:t>
        </w:r>
      </w:hyperlink>
    </w:p>
    <w:p w14:paraId="72309AB7" w14:textId="23B1FB95" w:rsidR="00703B17" w:rsidRDefault="00000000">
      <w:pPr>
        <w:pStyle w:val="TOC1"/>
        <w:rPr>
          <w:rFonts w:asciiTheme="minorHAnsi" w:eastAsiaTheme="minorEastAsia" w:hAnsiTheme="minorHAnsi" w:cstheme="minorBidi"/>
          <w:b w:val="0"/>
          <w:sz w:val="24"/>
          <w:szCs w:val="24"/>
          <w:lang w:val="en-US" w:eastAsia="en-GB"/>
        </w:rPr>
      </w:pPr>
      <w:hyperlink w:anchor="_Toc115449666" w:history="1">
        <w:r w:rsidR="00703B17" w:rsidRPr="005369C1">
          <w:rPr>
            <w:rStyle w:val="Hyperlink"/>
          </w:rPr>
          <w:t>Proposal 11</w:t>
        </w:r>
        <w:r w:rsidR="00703B17">
          <w:rPr>
            <w:rFonts w:asciiTheme="minorHAnsi" w:eastAsiaTheme="minorEastAsia" w:hAnsiTheme="minorHAnsi" w:cstheme="minorBidi"/>
            <w:b w:val="0"/>
            <w:sz w:val="24"/>
            <w:szCs w:val="24"/>
            <w:lang w:val="en-US" w:eastAsia="en-GB"/>
          </w:rPr>
          <w:tab/>
        </w:r>
        <w:r w:rsidR="00703B17" w:rsidRPr="005369C1">
          <w:rPr>
            <w:rStyle w:val="Hyperlink"/>
          </w:rPr>
          <w:t>When reporting results, the proponents should describe the type of generalizability targeted by the experiment, and explain how their training/validation/testing procedure supports the claimed generalizability.</w:t>
        </w:r>
      </w:hyperlink>
    </w:p>
    <w:p w14:paraId="4DAC45CE" w14:textId="5CC3A0AB" w:rsidR="00703B17" w:rsidRDefault="00000000">
      <w:pPr>
        <w:pStyle w:val="TOC1"/>
        <w:rPr>
          <w:rFonts w:asciiTheme="minorHAnsi" w:eastAsiaTheme="minorEastAsia" w:hAnsiTheme="minorHAnsi" w:cstheme="minorBidi"/>
          <w:b w:val="0"/>
          <w:sz w:val="24"/>
          <w:szCs w:val="24"/>
          <w:lang w:val="en-US" w:eastAsia="en-GB"/>
        </w:rPr>
      </w:pPr>
      <w:hyperlink w:anchor="_Toc115449667" w:history="1">
        <w:r w:rsidR="00703B17" w:rsidRPr="005369C1">
          <w:rPr>
            <w:rStyle w:val="Hyperlink"/>
          </w:rPr>
          <w:t>Proposal 12</w:t>
        </w:r>
        <w:r w:rsidR="00703B17">
          <w:rPr>
            <w:rFonts w:asciiTheme="minorHAnsi" w:eastAsiaTheme="minorEastAsia" w:hAnsiTheme="minorHAnsi" w:cstheme="minorBidi"/>
            <w:b w:val="0"/>
            <w:sz w:val="24"/>
            <w:szCs w:val="24"/>
            <w:lang w:val="en-US" w:eastAsia="en-GB"/>
          </w:rPr>
          <w:tab/>
        </w:r>
        <w:r w:rsidR="00703B17" w:rsidRPr="005369C1">
          <w:rPr>
            <w:rStyle w:val="Hyperlink"/>
          </w:rPr>
          <w:t>Companies should clarify whether the training and test datasets use the same seed for the deployment (e.g., UE locations and orientations), large scale fading (e.g., geometry, delay spreads, angular spreads), spatial correlation (e.g., LOS/NLOS and indoor/outdoor states), and spatial consistency.</w:t>
        </w:r>
      </w:hyperlink>
    </w:p>
    <w:p w14:paraId="64FEDC41" w14:textId="5255B2F8" w:rsidR="00703B17" w:rsidRDefault="00000000">
      <w:pPr>
        <w:pStyle w:val="TOC1"/>
        <w:rPr>
          <w:rFonts w:asciiTheme="minorHAnsi" w:eastAsiaTheme="minorEastAsia" w:hAnsiTheme="minorHAnsi" w:cstheme="minorBidi"/>
          <w:b w:val="0"/>
          <w:sz w:val="24"/>
          <w:szCs w:val="24"/>
          <w:lang w:val="en-US" w:eastAsia="en-GB"/>
        </w:rPr>
      </w:pPr>
      <w:hyperlink w:anchor="_Toc115449668" w:history="1">
        <w:r w:rsidR="00703B17" w:rsidRPr="005369C1">
          <w:rPr>
            <w:rStyle w:val="Hyperlink"/>
          </w:rPr>
          <w:t>Proposal 13</w:t>
        </w:r>
        <w:r w:rsidR="00703B17">
          <w:rPr>
            <w:rFonts w:asciiTheme="minorHAnsi" w:eastAsiaTheme="minorEastAsia" w:hAnsiTheme="minorHAnsi" w:cstheme="minorBidi"/>
            <w:b w:val="0"/>
            <w:sz w:val="24"/>
            <w:szCs w:val="24"/>
            <w:lang w:val="en-US" w:eastAsia="en-GB"/>
          </w:rPr>
          <w:tab/>
        </w:r>
        <w:r w:rsidR="00703B17" w:rsidRPr="005369C1">
          <w:rPr>
            <w:rStyle w:val="Hyperlink"/>
          </w:rPr>
          <w:t>Companies should provide a high-level academic style description of the AI/ML model with sufficient detail that it may be reimplemented by other companies (if needed).</w:t>
        </w:r>
      </w:hyperlink>
    </w:p>
    <w:p w14:paraId="2054A373" w14:textId="1F66C82C" w:rsidR="00703B17" w:rsidRDefault="00000000">
      <w:pPr>
        <w:pStyle w:val="TOC1"/>
        <w:rPr>
          <w:rFonts w:asciiTheme="minorHAnsi" w:eastAsiaTheme="minorEastAsia" w:hAnsiTheme="minorHAnsi" w:cstheme="minorBidi"/>
          <w:b w:val="0"/>
          <w:sz w:val="24"/>
          <w:szCs w:val="24"/>
          <w:lang w:val="en-US" w:eastAsia="en-GB"/>
        </w:rPr>
      </w:pPr>
      <w:hyperlink w:anchor="_Toc115449669" w:history="1">
        <w:r w:rsidR="00703B17" w:rsidRPr="005369C1">
          <w:rPr>
            <w:rStyle w:val="Hyperlink"/>
          </w:rPr>
          <w:t>Proposal 14</w:t>
        </w:r>
        <w:r w:rsidR="00703B17">
          <w:rPr>
            <w:rFonts w:asciiTheme="minorHAnsi" w:eastAsiaTheme="minorEastAsia" w:hAnsiTheme="minorHAnsi" w:cstheme="minorBidi"/>
            <w:b w:val="0"/>
            <w:sz w:val="24"/>
            <w:szCs w:val="24"/>
            <w:lang w:val="en-US" w:eastAsia="en-GB"/>
          </w:rPr>
          <w:tab/>
        </w:r>
        <w:r w:rsidR="00703B17" w:rsidRPr="005369C1">
          <w:rPr>
            <w:rStyle w:val="Hyperlink"/>
          </w:rPr>
          <w:t>Update the terminologies according to Table 4</w:t>
        </w:r>
      </w:hyperlink>
    </w:p>
    <w:p w14:paraId="58ACA235" w14:textId="6A0F3397" w:rsidR="00C01F33" w:rsidRDefault="00833DCB" w:rsidP="00833DCB">
      <w:pPr>
        <w:jc w:val="both"/>
      </w:pPr>
      <w:r>
        <w:fldChar w:fldCharType="end"/>
      </w:r>
    </w:p>
    <w:p w14:paraId="3BCC651F" w14:textId="77777777" w:rsidR="003D4349" w:rsidRDefault="00C4209F" w:rsidP="00833DCB">
      <w:pPr>
        <w:jc w:val="both"/>
      </w:pPr>
      <w:r>
        <w:t>We have</w:t>
      </w:r>
      <w:r w:rsidR="00C15EAE">
        <w:t xml:space="preserve"> the</w:t>
      </w:r>
      <w:r>
        <w:t xml:space="preserve"> following observations:</w:t>
      </w:r>
    </w:p>
    <w:p w14:paraId="6F9FF861" w14:textId="6F8A119C" w:rsidR="007667C9" w:rsidRPr="003D4349" w:rsidRDefault="003D4349" w:rsidP="00833DCB">
      <w:pPr>
        <w:jc w:val="both"/>
        <w:rPr>
          <w:b/>
          <w:bCs/>
        </w:rPr>
      </w:pPr>
      <w:r>
        <w:rPr>
          <w:b/>
          <w:bCs/>
        </w:rPr>
        <w:t>Observation 1</w:t>
      </w:r>
      <w:r>
        <w:rPr>
          <w:b/>
          <w:bCs/>
        </w:rPr>
        <w:tab/>
      </w:r>
      <w:r w:rsidR="005B0877" w:rsidRPr="003D4349">
        <w:rPr>
          <w:b/>
          <w:bCs/>
        </w:rPr>
        <w:fldChar w:fldCharType="begin"/>
      </w:r>
      <w:r w:rsidR="005B0877" w:rsidRPr="003D4349">
        <w:rPr>
          <w:b/>
          <w:bCs/>
        </w:rPr>
        <w:instrText xml:space="preserve"> REF _Ref115449733 \h </w:instrText>
      </w:r>
      <w:r>
        <w:rPr>
          <w:b/>
          <w:bCs/>
        </w:rPr>
        <w:instrText xml:space="preserve"> \* MERGEFORMAT </w:instrText>
      </w:r>
      <w:r w:rsidR="005B0877" w:rsidRPr="003D4349">
        <w:rPr>
          <w:b/>
          <w:bCs/>
        </w:rPr>
      </w:r>
      <w:r w:rsidR="005B0877" w:rsidRPr="003D4349">
        <w:rPr>
          <w:b/>
          <w:bCs/>
        </w:rPr>
        <w:fldChar w:fldCharType="separate"/>
      </w:r>
      <w:r w:rsidR="005B0877" w:rsidRPr="003D4349">
        <w:rPr>
          <w:b/>
          <w:bCs/>
        </w:rPr>
        <w:t>It is desirable to have NW-UE interoperability testing of model-based features before model deployment.</w:t>
      </w:r>
      <w:r w:rsidR="005B0877" w:rsidRPr="003D4349">
        <w:rPr>
          <w:b/>
          <w:bCs/>
        </w:rPr>
        <w:fldChar w:fldCharType="end"/>
      </w:r>
    </w:p>
    <w:p w14:paraId="3BC2C49B" w14:textId="2B49DD1B" w:rsidR="003D4349" w:rsidRPr="003D4349" w:rsidRDefault="003D4349" w:rsidP="00833DCB">
      <w:pPr>
        <w:jc w:val="both"/>
        <w:rPr>
          <w:b/>
          <w:bCs/>
        </w:rPr>
      </w:pPr>
      <w:r>
        <w:rPr>
          <w:b/>
          <w:bCs/>
        </w:rPr>
        <w:t>Observation 2</w:t>
      </w:r>
      <w:r>
        <w:rPr>
          <w:b/>
          <w:bCs/>
        </w:rPr>
        <w:tab/>
      </w:r>
      <w:r w:rsidRPr="003D4349">
        <w:rPr>
          <w:b/>
          <w:bCs/>
        </w:rPr>
        <w:fldChar w:fldCharType="begin"/>
      </w:r>
      <w:r w:rsidRPr="003D4349">
        <w:rPr>
          <w:b/>
          <w:bCs/>
        </w:rPr>
        <w:instrText xml:space="preserve"> REF _Ref115449783 \h </w:instrText>
      </w:r>
      <w:r>
        <w:rPr>
          <w:b/>
          <w:bCs/>
        </w:rPr>
        <w:instrText xml:space="preserve"> \* MERGEFORMAT </w:instrText>
      </w:r>
      <w:r w:rsidRPr="003D4349">
        <w:rPr>
          <w:b/>
          <w:bCs/>
        </w:rPr>
      </w:r>
      <w:r w:rsidRPr="003D4349">
        <w:rPr>
          <w:b/>
          <w:bCs/>
        </w:rPr>
        <w:fldChar w:fldCharType="separate"/>
      </w:r>
      <w:r w:rsidRPr="003D4349">
        <w:rPr>
          <w:b/>
          <w:bCs/>
        </w:rPr>
        <w:t>It is desirable to enable model updates without imposing further interoperability testing of NW and UE units after model deployment.</w:t>
      </w:r>
      <w:r w:rsidRPr="003D4349">
        <w:rPr>
          <w:b/>
          <w:bCs/>
        </w:rPr>
        <w:fldChar w:fldCharType="end"/>
      </w:r>
    </w:p>
    <w:p w14:paraId="1DBA2191" w14:textId="45B0642C" w:rsidR="003D4349" w:rsidRPr="003D4349" w:rsidRDefault="003D4349" w:rsidP="00833DCB">
      <w:pPr>
        <w:jc w:val="both"/>
        <w:rPr>
          <w:b/>
          <w:bCs/>
        </w:rPr>
      </w:pPr>
      <w:r>
        <w:rPr>
          <w:b/>
          <w:bCs/>
        </w:rPr>
        <w:t>Observation 3</w:t>
      </w:r>
      <w:r>
        <w:rPr>
          <w:b/>
          <w:bCs/>
        </w:rPr>
        <w:tab/>
      </w:r>
      <w:r w:rsidRPr="003D4349">
        <w:rPr>
          <w:b/>
          <w:bCs/>
        </w:rPr>
        <w:fldChar w:fldCharType="begin"/>
      </w:r>
      <w:r w:rsidRPr="003D4349">
        <w:rPr>
          <w:b/>
          <w:bCs/>
        </w:rPr>
        <w:instrText xml:space="preserve"> REF _Ref115449821 \h </w:instrText>
      </w:r>
      <w:r>
        <w:rPr>
          <w:b/>
          <w:bCs/>
        </w:rPr>
        <w:instrText xml:space="preserve"> \* MERGEFORMAT </w:instrText>
      </w:r>
      <w:r w:rsidRPr="003D4349">
        <w:rPr>
          <w:b/>
          <w:bCs/>
        </w:rPr>
      </w:r>
      <w:r w:rsidRPr="003D4349">
        <w:rPr>
          <w:b/>
          <w:bCs/>
        </w:rPr>
        <w:fldChar w:fldCharType="separate"/>
      </w:r>
      <w:r w:rsidRPr="003D4349">
        <w:rPr>
          <w:b/>
          <w:bCs/>
        </w:rPr>
        <w:t>RAN1 can exchange LS with RAN4 to ensure, in a timely manner, the feasibility of assumed constraints in additional UE processing constraint categories that are critical for RAN1 agreements.</w:t>
      </w:r>
      <w:r w:rsidRPr="003D4349">
        <w:rPr>
          <w:b/>
          <w:bCs/>
        </w:rPr>
        <w:fldChar w:fldCharType="end"/>
      </w:r>
    </w:p>
    <w:p w14:paraId="78F818D4" w14:textId="2070D34D" w:rsidR="003D4349" w:rsidRPr="003D4349" w:rsidRDefault="003D4349" w:rsidP="00833DCB">
      <w:pPr>
        <w:jc w:val="both"/>
        <w:rPr>
          <w:b/>
          <w:bCs/>
        </w:rPr>
      </w:pPr>
      <w:r>
        <w:rPr>
          <w:b/>
          <w:bCs/>
        </w:rPr>
        <w:t>Observation 4</w:t>
      </w:r>
      <w:r>
        <w:rPr>
          <w:b/>
          <w:bCs/>
        </w:rPr>
        <w:tab/>
      </w:r>
      <w:r w:rsidRPr="003D4349">
        <w:rPr>
          <w:b/>
          <w:bCs/>
        </w:rPr>
        <w:fldChar w:fldCharType="begin"/>
      </w:r>
      <w:r w:rsidRPr="003D4349">
        <w:rPr>
          <w:b/>
          <w:bCs/>
        </w:rPr>
        <w:instrText xml:space="preserve"> REF _Ref115449837 \h </w:instrText>
      </w:r>
      <w:r>
        <w:rPr>
          <w:b/>
          <w:bCs/>
        </w:rPr>
        <w:instrText xml:space="preserve"> \* MERGEFORMAT </w:instrText>
      </w:r>
      <w:r w:rsidRPr="003D4349">
        <w:rPr>
          <w:b/>
          <w:bCs/>
        </w:rPr>
      </w:r>
      <w:r w:rsidRPr="003D4349">
        <w:rPr>
          <w:b/>
          <w:bCs/>
        </w:rPr>
        <w:fldChar w:fldCharType="separate"/>
      </w:r>
      <w:r w:rsidRPr="003D4349">
        <w:rPr>
          <w:b/>
          <w:bCs/>
        </w:rPr>
        <w:t xml:space="preserve">Enabling of ML capabilities/operations should not impede operations and </w:t>
      </w:r>
      <w:proofErr w:type="spellStart"/>
      <w:r w:rsidRPr="003D4349">
        <w:rPr>
          <w:b/>
          <w:bCs/>
        </w:rPr>
        <w:t>behaviours</w:t>
      </w:r>
      <w:proofErr w:type="spellEnd"/>
      <w:r w:rsidRPr="003D4349">
        <w:rPr>
          <w:b/>
          <w:bCs/>
        </w:rPr>
        <w:t xml:space="preserve"> per existing NR specs.</w:t>
      </w:r>
      <w:r w:rsidRPr="003D4349">
        <w:rPr>
          <w:b/>
          <w:bCs/>
        </w:rPr>
        <w:fldChar w:fldCharType="end"/>
      </w:r>
    </w:p>
    <w:p w14:paraId="71D79D99" w14:textId="77777777" w:rsidR="00F507D1" w:rsidRPr="00CE0424" w:rsidRDefault="00F507D1" w:rsidP="00833DCB">
      <w:pPr>
        <w:pStyle w:val="Heading1"/>
        <w:jc w:val="both"/>
      </w:pPr>
      <w:r w:rsidRPr="00CE0424">
        <w:lastRenderedPageBreak/>
        <w:t>References</w:t>
      </w:r>
    </w:p>
    <w:bookmarkStart w:id="33" w:name="_Ref102027928"/>
    <w:bookmarkStart w:id="34" w:name="_Ref102045769"/>
    <w:bookmarkStart w:id="35" w:name="_Ref174151459"/>
    <w:bookmarkStart w:id="36" w:name="_Ref189809556"/>
    <w:p w14:paraId="6F7B44E3" w14:textId="650F8E95" w:rsidR="00C92905" w:rsidRDefault="009E607B" w:rsidP="00127F98">
      <w:pPr>
        <w:pStyle w:val="Reference"/>
      </w:pPr>
      <w:r>
        <w:fldChar w:fldCharType="begin"/>
      </w:r>
      <w:r>
        <w:instrText xml:space="preserve"> HYPERLINK "https://www.3gpp.org/ftp/tsg_ran/TSG_RAN/TSGR_94e/Docs/RP-213599.zip" </w:instrText>
      </w:r>
      <w:r>
        <w:fldChar w:fldCharType="separate"/>
      </w:r>
      <w:r w:rsidR="49EF4ADE" w:rsidRPr="3CD772BC">
        <w:rPr>
          <w:rStyle w:val="Hyperlink"/>
        </w:rPr>
        <w:t>RP-2135</w:t>
      </w:r>
      <w:r w:rsidR="66FDAEC0" w:rsidRPr="3CD772BC">
        <w:rPr>
          <w:rStyle w:val="Hyperlink"/>
        </w:rPr>
        <w:t>99</w:t>
      </w:r>
      <w:r>
        <w:fldChar w:fldCharType="end"/>
      </w:r>
      <w:r w:rsidR="49EF4ADE">
        <w:t>, Study on Artificial Intelligence (AI)/Machine Learning (ML) for NR Air Interface, Qualcomm, 3GPP TSG RAN Meeting #94e, Electronic Meeting, Dec. 6 - 17, 2021.</w:t>
      </w:r>
      <w:bookmarkEnd w:id="33"/>
      <w:bookmarkEnd w:id="34"/>
    </w:p>
    <w:p w14:paraId="040F6561" w14:textId="0948B7B0" w:rsidR="003F1B12" w:rsidRPr="00475385" w:rsidRDefault="009D6552" w:rsidP="00127F98">
      <w:pPr>
        <w:pStyle w:val="Reference"/>
        <w:rPr>
          <w:rFonts w:eastAsia="Times New Roman" w:cs="Times New Roman"/>
          <w:szCs w:val="20"/>
          <w:lang w:val="en-GB" w:eastAsia="ko-KR"/>
        </w:rPr>
      </w:pPr>
      <w:bookmarkStart w:id="37" w:name="_Ref102052907"/>
      <w:r>
        <w:t>3GPP TR 37.817, Study on enhancement for Data Collection for NR and EN-DC (</w:t>
      </w:r>
      <w:r>
        <w:rPr>
          <w:rStyle w:val="ZGSM"/>
        </w:rPr>
        <w:t>Release 17</w:t>
      </w:r>
      <w:r>
        <w:t xml:space="preserve">), RAN3, </w:t>
      </w:r>
      <w:r w:rsidRPr="00D455B5">
        <w:t>V17.0.0</w:t>
      </w:r>
      <w:r>
        <w:t xml:space="preserve">, </w:t>
      </w:r>
      <w:r w:rsidRPr="00D455B5">
        <w:t>2022-04</w:t>
      </w:r>
      <w:r>
        <w:t>.</w:t>
      </w:r>
      <w:bookmarkEnd w:id="37"/>
    </w:p>
    <w:p w14:paraId="4AB094FA" w14:textId="546232D1" w:rsidR="004A624E" w:rsidRDefault="0039359B" w:rsidP="00127F98">
      <w:pPr>
        <w:pStyle w:val="Reference"/>
      </w:pPr>
      <w:bookmarkStart w:id="38" w:name="_Ref111119734"/>
      <w:r w:rsidRPr="0039359B">
        <w:t>R1-2206884 Discussions on AI-CSI</w:t>
      </w:r>
      <w:r w:rsidR="00E355CE">
        <w:t xml:space="preserve">, Ericsson, </w:t>
      </w:r>
      <w:r>
        <w:t xml:space="preserve">August </w:t>
      </w:r>
      <w:r w:rsidR="00E355CE">
        <w:t>2022.</w:t>
      </w:r>
      <w:bookmarkEnd w:id="38"/>
      <w:r w:rsidR="00E355CE">
        <w:t xml:space="preserve"> </w:t>
      </w:r>
      <w:bookmarkEnd w:id="35"/>
      <w:bookmarkEnd w:id="36"/>
    </w:p>
    <w:p w14:paraId="406E5C83" w14:textId="25C1DA39" w:rsidR="00C6721A" w:rsidRDefault="06ABBA39" w:rsidP="00127F98">
      <w:pPr>
        <w:pStyle w:val="Reference"/>
      </w:pPr>
      <w:bookmarkStart w:id="39" w:name="_Ref102145744"/>
      <w:r>
        <w:t xml:space="preserve">RP-180524, Summary of calibration results for IMT-2020 </w:t>
      </w:r>
      <w:proofErr w:type="spellStart"/>
      <w:r>
        <w:t>self evaluation</w:t>
      </w:r>
      <w:proofErr w:type="spellEnd"/>
      <w:r w:rsidR="1BCB1C27">
        <w:t xml:space="preserve">, Huawei, </w:t>
      </w:r>
      <w:r w:rsidR="665DE16A">
        <w:t>3GPP TSG</w:t>
      </w:r>
      <w:r w:rsidR="09E4E139">
        <w:t xml:space="preserve"> </w:t>
      </w:r>
      <w:r w:rsidR="36DB393F">
        <w:t>RAN Meeting #79, Mar</w:t>
      </w:r>
      <w:r w:rsidR="3133A9DA">
        <w:t>. 19-22,</w:t>
      </w:r>
      <w:r w:rsidR="3B3D3878">
        <w:t xml:space="preserve"> 2018.</w:t>
      </w:r>
      <w:bookmarkEnd w:id="39"/>
    </w:p>
    <w:p w14:paraId="566498EA" w14:textId="7081502F" w:rsidR="008121E7" w:rsidRDefault="008121E7" w:rsidP="00127F98">
      <w:pPr>
        <w:pStyle w:val="Reference"/>
      </w:pPr>
      <w:bookmarkStart w:id="40" w:name="_Ref102147070"/>
      <w:r>
        <w:t>TR</w:t>
      </w:r>
      <w:r w:rsidR="00705E60">
        <w:t xml:space="preserve"> 38.843</w:t>
      </w:r>
      <w:r w:rsidR="00FF4234">
        <w:t xml:space="preserve">, </w:t>
      </w:r>
      <w:r w:rsidR="00A701A6">
        <w:t>Study on</w:t>
      </w:r>
      <w:r w:rsidR="00A76964">
        <w:t xml:space="preserve"> Artificial</w:t>
      </w:r>
      <w:r w:rsidR="00A701A6">
        <w:t xml:space="preserve"> </w:t>
      </w:r>
      <w:r w:rsidR="00A76964">
        <w:t>Intelligence (AI) / Machine Learning (ML)</w:t>
      </w:r>
      <w:r w:rsidR="006535C5">
        <w:t xml:space="preserve"> for NR Air Interfac</w:t>
      </w:r>
      <w:r w:rsidR="00073878">
        <w:t>e.</w:t>
      </w:r>
      <w:bookmarkEnd w:id="40"/>
    </w:p>
    <w:p w14:paraId="783E8B6E" w14:textId="61EF1128" w:rsidR="001E2176" w:rsidRDefault="00B30A11" w:rsidP="00127F98">
      <w:pPr>
        <w:pStyle w:val="Reference"/>
      </w:pPr>
      <w:bookmarkStart w:id="41" w:name="_Ref102147027"/>
      <w:r>
        <w:t xml:space="preserve">TR 38.901, Study on channel model for frequencies </w:t>
      </w:r>
      <w:r w:rsidR="00B33A7C">
        <w:t>from 0.5 to 100</w:t>
      </w:r>
      <w:r w:rsidR="00AC35CA">
        <w:t xml:space="preserve"> </w:t>
      </w:r>
      <w:r w:rsidR="00B33A7C">
        <w:t>GHz</w:t>
      </w:r>
      <w:r w:rsidR="00AC35CA">
        <w:t>.</w:t>
      </w:r>
      <w:bookmarkEnd w:id="41"/>
    </w:p>
    <w:p w14:paraId="31B329F8" w14:textId="79092111" w:rsidR="007F1616" w:rsidRDefault="007F1616" w:rsidP="00127F98">
      <w:pPr>
        <w:pStyle w:val="Reference"/>
      </w:pPr>
      <w:bookmarkStart w:id="42" w:name="_Ref102147216"/>
      <w:r>
        <w:t xml:space="preserve">TR 38.857, Study on </w:t>
      </w:r>
      <w:r w:rsidR="00D44068">
        <w:t xml:space="preserve">NR </w:t>
      </w:r>
      <w:r>
        <w:t>positioning enhancements</w:t>
      </w:r>
      <w:bookmarkEnd w:id="42"/>
    </w:p>
    <w:p w14:paraId="6E467C7D" w14:textId="09E52C39" w:rsidR="00EE5076" w:rsidRDefault="00EE5076" w:rsidP="00127F98">
      <w:pPr>
        <w:pStyle w:val="Reference"/>
      </w:pPr>
      <w:bookmarkStart w:id="43" w:name="_Ref111120309"/>
      <w:r w:rsidRPr="00EE5076">
        <w:t>R1-2206938 Evaluations of AIML for beam management</w:t>
      </w:r>
      <w:r>
        <w:t>, Ericsson, August 2022</w:t>
      </w:r>
      <w:bookmarkEnd w:id="43"/>
    </w:p>
    <w:p w14:paraId="25C3677F" w14:textId="64EFF2C0" w:rsidR="0076542E" w:rsidRDefault="0076542E" w:rsidP="00127F98">
      <w:pPr>
        <w:pStyle w:val="Reference"/>
      </w:pPr>
      <w:r w:rsidRPr="0076542E">
        <w:rPr>
          <w:lang w:val="en-GB"/>
        </w:rPr>
        <w:t>R1-2206885</w:t>
      </w:r>
      <w:r>
        <w:rPr>
          <w:lang w:val="en-GB"/>
        </w:rPr>
        <w:t xml:space="preserve"> </w:t>
      </w:r>
      <w:r w:rsidRPr="008B5D0A">
        <w:rPr>
          <w:lang w:val="en-GB"/>
        </w:rPr>
        <w:t>Discussion on general aspects of AI-ML framework</w:t>
      </w:r>
      <w:r w:rsidRPr="00B15BA1">
        <w:rPr>
          <w:lang w:val="en-GB"/>
        </w:rPr>
        <w:t xml:space="preserve">, Ericsson, </w:t>
      </w:r>
      <w:r w:rsidRPr="00B15BA1">
        <w:rPr>
          <w:sz w:val="18"/>
          <w:szCs w:val="18"/>
          <w:lang w:val="en-GB"/>
        </w:rPr>
        <w:t xml:space="preserve">3GPP TSG-RAN </w:t>
      </w:r>
      <w:r>
        <w:rPr>
          <w:sz w:val="18"/>
          <w:szCs w:val="18"/>
          <w:lang w:val="en-GB"/>
        </w:rPr>
        <w:t xml:space="preserve">WG1 </w:t>
      </w:r>
      <w:r w:rsidRPr="008B5D0A">
        <w:rPr>
          <w:sz w:val="18"/>
          <w:szCs w:val="18"/>
          <w:lang w:val="en-GB"/>
        </w:rPr>
        <w:t xml:space="preserve">Meeting </w:t>
      </w:r>
      <w:r>
        <w:rPr>
          <w:sz w:val="18"/>
          <w:szCs w:val="18"/>
          <w:lang w:val="en-GB"/>
        </w:rPr>
        <w:t>110</w:t>
      </w:r>
      <w:r w:rsidRPr="00B15BA1">
        <w:rPr>
          <w:sz w:val="18"/>
          <w:szCs w:val="18"/>
          <w:lang w:val="en-GB"/>
        </w:rPr>
        <w:t xml:space="preserve">, </w:t>
      </w:r>
      <w:proofErr w:type="gramStart"/>
      <w:r>
        <w:rPr>
          <w:sz w:val="18"/>
          <w:szCs w:val="18"/>
          <w:lang w:val="en-GB"/>
        </w:rPr>
        <w:t>August</w:t>
      </w:r>
      <w:r w:rsidRPr="008B5D0A">
        <w:rPr>
          <w:sz w:val="18"/>
          <w:szCs w:val="18"/>
          <w:lang w:val="en-GB"/>
        </w:rPr>
        <w:t>,</w:t>
      </w:r>
      <w:proofErr w:type="gramEnd"/>
      <w:r w:rsidRPr="008B5D0A">
        <w:rPr>
          <w:sz w:val="18"/>
          <w:szCs w:val="18"/>
          <w:lang w:val="en-GB"/>
        </w:rPr>
        <w:t xml:space="preserve"> 2022.</w:t>
      </w:r>
    </w:p>
    <w:p w14:paraId="0CC9FC90" w14:textId="1CD38617" w:rsidR="004A624E" w:rsidRDefault="004A624E" w:rsidP="00833DCB">
      <w:pPr>
        <w:pStyle w:val="Heading1"/>
        <w:jc w:val="both"/>
      </w:pPr>
      <w:r>
        <w:t>Appendix</w:t>
      </w:r>
      <w:r w:rsidR="00262A83">
        <w:t xml:space="preserve"> A</w:t>
      </w:r>
    </w:p>
    <w:p w14:paraId="4BD608E9" w14:textId="77777777" w:rsidR="00FD606F" w:rsidRDefault="00FD606F" w:rsidP="00FD606F">
      <w:pPr>
        <w:pStyle w:val="Caption"/>
      </w:pPr>
      <w:r>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7"/>
        <w:gridCol w:w="6562"/>
      </w:tblGrid>
      <w:tr w:rsidR="00FD606F" w14:paraId="4A566F21" w14:textId="77777777" w:rsidTr="00FD0EB6">
        <w:tc>
          <w:tcPr>
            <w:tcW w:w="3145" w:type="dxa"/>
            <w:shd w:val="clear" w:color="auto" w:fill="auto"/>
          </w:tcPr>
          <w:p w14:paraId="6D20A67D" w14:textId="77777777" w:rsidR="00FD606F" w:rsidRDefault="00FD606F" w:rsidP="00FD0EB6">
            <w:r>
              <w:t>Terminology</w:t>
            </w:r>
          </w:p>
        </w:tc>
        <w:tc>
          <w:tcPr>
            <w:tcW w:w="6817" w:type="dxa"/>
            <w:shd w:val="clear" w:color="auto" w:fill="auto"/>
          </w:tcPr>
          <w:p w14:paraId="189FED11" w14:textId="77777777" w:rsidR="00FD606F" w:rsidRDefault="00FD606F" w:rsidP="00FD0EB6">
            <w:r>
              <w:t>Description</w:t>
            </w:r>
          </w:p>
        </w:tc>
      </w:tr>
      <w:tr w:rsidR="00FD606F" w14:paraId="02326BC5" w14:textId="77777777" w:rsidTr="00FD0EB6">
        <w:tc>
          <w:tcPr>
            <w:tcW w:w="3145" w:type="dxa"/>
            <w:shd w:val="clear" w:color="auto" w:fill="auto"/>
          </w:tcPr>
          <w:p w14:paraId="70F2298A" w14:textId="77777777" w:rsidR="00FD606F" w:rsidRDefault="00FD606F" w:rsidP="00FD0EB6">
            <w:r>
              <w:t>Data collection</w:t>
            </w:r>
          </w:p>
        </w:tc>
        <w:tc>
          <w:tcPr>
            <w:tcW w:w="6817" w:type="dxa"/>
            <w:shd w:val="clear" w:color="auto" w:fill="auto"/>
          </w:tcPr>
          <w:p w14:paraId="15308A32" w14:textId="77777777" w:rsidR="00FD606F" w:rsidRDefault="00FD606F" w:rsidP="00FD0EB6">
            <w:pPr>
              <w:rPr>
                <w:lang w:eastAsia="zh-CN"/>
              </w:rPr>
            </w:pP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r w:rsidR="00FD606F" w14:paraId="78A9F618" w14:textId="77777777" w:rsidTr="00FD0EB6">
        <w:tc>
          <w:tcPr>
            <w:tcW w:w="3145" w:type="dxa"/>
            <w:shd w:val="clear" w:color="auto" w:fill="auto"/>
          </w:tcPr>
          <w:p w14:paraId="635D229B" w14:textId="77777777" w:rsidR="00FD606F" w:rsidRDefault="00FD606F" w:rsidP="00FD0EB6">
            <w:r>
              <w:t>AI/ML Model</w:t>
            </w:r>
          </w:p>
        </w:tc>
        <w:tc>
          <w:tcPr>
            <w:tcW w:w="6817" w:type="dxa"/>
            <w:shd w:val="clear" w:color="auto" w:fill="auto"/>
          </w:tcPr>
          <w:p w14:paraId="07057D70" w14:textId="77777777" w:rsidR="00FD606F" w:rsidRDefault="00FD606F" w:rsidP="00FD0EB6">
            <w:r>
              <w:t xml:space="preserve">A data driven algorithm that applies AI/ML techniques to generate a set of outputs based on a set of inputs. </w:t>
            </w:r>
          </w:p>
        </w:tc>
      </w:tr>
      <w:tr w:rsidR="00FD606F" w14:paraId="2F84533F" w14:textId="77777777" w:rsidTr="00FD0EB6">
        <w:tc>
          <w:tcPr>
            <w:tcW w:w="3145" w:type="dxa"/>
            <w:shd w:val="clear" w:color="auto" w:fill="auto"/>
          </w:tcPr>
          <w:p w14:paraId="2B52F0B4" w14:textId="77777777" w:rsidR="00FD606F" w:rsidRDefault="00FD606F" w:rsidP="00FD0EB6">
            <w:r>
              <w:t>AI/ML model training</w:t>
            </w:r>
          </w:p>
        </w:tc>
        <w:tc>
          <w:tcPr>
            <w:tcW w:w="6817" w:type="dxa"/>
            <w:shd w:val="clear" w:color="auto" w:fill="auto"/>
          </w:tcPr>
          <w:p w14:paraId="27E8F824" w14:textId="77777777" w:rsidR="00FD606F" w:rsidRDefault="00FD606F" w:rsidP="00FD0EB6">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p>
        </w:tc>
      </w:tr>
      <w:tr w:rsidR="00FD606F" w14:paraId="2DC02C42" w14:textId="77777777" w:rsidTr="00FD0EB6">
        <w:tc>
          <w:tcPr>
            <w:tcW w:w="3145" w:type="dxa"/>
            <w:shd w:val="clear" w:color="auto" w:fill="auto"/>
          </w:tcPr>
          <w:p w14:paraId="027A6D62" w14:textId="77777777" w:rsidR="00FD606F" w:rsidRPr="00AE191E" w:rsidRDefault="00FD606F" w:rsidP="00FD0EB6">
            <w:pPr>
              <w:rPr>
                <w:color w:val="000000"/>
              </w:rPr>
            </w:pPr>
            <w:r w:rsidRPr="00AE191E">
              <w:rPr>
                <w:color w:val="000000"/>
              </w:rPr>
              <w:t>AI/ML model Inference</w:t>
            </w:r>
          </w:p>
        </w:tc>
        <w:tc>
          <w:tcPr>
            <w:tcW w:w="6817" w:type="dxa"/>
            <w:shd w:val="clear" w:color="auto" w:fill="auto"/>
          </w:tcPr>
          <w:p w14:paraId="2DC305BF" w14:textId="77777777" w:rsidR="00FD606F" w:rsidRPr="00AE191E" w:rsidRDefault="00FD606F" w:rsidP="00FD0EB6">
            <w:pPr>
              <w:rPr>
                <w:color w:val="000000"/>
              </w:rPr>
            </w:pPr>
            <w:r w:rsidRPr="00AE191E">
              <w:rPr>
                <w:color w:val="000000"/>
              </w:rPr>
              <w:t>A process of using a trained AI/ML model to produce a set of outputs based on a set of inputs</w:t>
            </w:r>
          </w:p>
        </w:tc>
      </w:tr>
      <w:tr w:rsidR="00FD606F" w14:paraId="71EDAA0F" w14:textId="77777777" w:rsidTr="00FD0EB6">
        <w:tc>
          <w:tcPr>
            <w:tcW w:w="3145" w:type="dxa"/>
            <w:shd w:val="clear" w:color="auto" w:fill="auto"/>
          </w:tcPr>
          <w:p w14:paraId="406EAF7A" w14:textId="77777777" w:rsidR="00FD606F" w:rsidRPr="00AE191E" w:rsidRDefault="00FD606F" w:rsidP="00FD0EB6">
            <w:pPr>
              <w:rPr>
                <w:color w:val="000000"/>
              </w:rPr>
            </w:pPr>
            <w:r w:rsidRPr="00AE191E">
              <w:rPr>
                <w:color w:val="000000"/>
              </w:rPr>
              <w:t>AI/ML model validation</w:t>
            </w:r>
          </w:p>
        </w:tc>
        <w:tc>
          <w:tcPr>
            <w:tcW w:w="6817" w:type="dxa"/>
            <w:shd w:val="clear" w:color="auto" w:fill="auto"/>
          </w:tcPr>
          <w:p w14:paraId="714EAA71" w14:textId="77777777" w:rsidR="00FD606F" w:rsidRPr="00AE191E" w:rsidRDefault="00FD606F" w:rsidP="00FD0EB6">
            <w:pPr>
              <w:rPr>
                <w:color w:val="000000"/>
              </w:rPr>
            </w:pPr>
            <w:r w:rsidRPr="00AE191E">
              <w:rPr>
                <w:color w:val="000000"/>
              </w:rPr>
              <w:t xml:space="preserve">A subprocess of training, to evaluate the quality of </w:t>
            </w:r>
            <w:r w:rsidRPr="00AE191E">
              <w:rPr>
                <w:rFonts w:eastAsia="Malgun Gothic"/>
                <w:color w:val="000000"/>
                <w:lang w:eastAsia="ko-KR"/>
              </w:rPr>
              <w:t xml:space="preserve">an AI/ML model </w:t>
            </w:r>
            <w:r w:rsidRPr="00AE191E">
              <w:rPr>
                <w:color w:val="000000"/>
              </w:rPr>
              <w:t>using a dataset different from one used for model training, that helps selecting model parameters that generalize beyond the dataset used for model training.</w:t>
            </w:r>
          </w:p>
        </w:tc>
      </w:tr>
      <w:tr w:rsidR="00FD606F" w14:paraId="188AB02B" w14:textId="77777777" w:rsidTr="00FD0EB6">
        <w:tc>
          <w:tcPr>
            <w:tcW w:w="3145" w:type="dxa"/>
            <w:shd w:val="clear" w:color="auto" w:fill="auto"/>
          </w:tcPr>
          <w:p w14:paraId="45A1E8C6" w14:textId="77777777" w:rsidR="00FD606F" w:rsidRPr="00AE191E" w:rsidRDefault="00FD606F" w:rsidP="00FD0EB6">
            <w:pPr>
              <w:rPr>
                <w:color w:val="000000"/>
              </w:rPr>
            </w:pPr>
            <w:r w:rsidRPr="00AE191E">
              <w:rPr>
                <w:color w:val="000000"/>
              </w:rPr>
              <w:t>AI/ML model testing</w:t>
            </w:r>
          </w:p>
        </w:tc>
        <w:tc>
          <w:tcPr>
            <w:tcW w:w="6817" w:type="dxa"/>
            <w:shd w:val="clear" w:color="auto" w:fill="auto"/>
          </w:tcPr>
          <w:p w14:paraId="6F6BE059" w14:textId="77777777" w:rsidR="00FD606F" w:rsidRPr="00AE191E" w:rsidRDefault="00FD606F" w:rsidP="00FD0EB6">
            <w:pPr>
              <w:rPr>
                <w:color w:val="000000"/>
              </w:rPr>
            </w:pPr>
            <w:r w:rsidRPr="00AE191E">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FD606F" w14:paraId="529F06D2" w14:textId="77777777" w:rsidTr="00FD0EB6">
        <w:tc>
          <w:tcPr>
            <w:tcW w:w="3145" w:type="dxa"/>
            <w:shd w:val="clear" w:color="auto" w:fill="auto"/>
          </w:tcPr>
          <w:p w14:paraId="1B952296" w14:textId="77777777" w:rsidR="00FD606F" w:rsidRPr="00AE191E" w:rsidRDefault="00FD606F" w:rsidP="00FD0EB6">
            <w:pPr>
              <w:rPr>
                <w:color w:val="000000"/>
                <w:lang w:val="it-IT"/>
              </w:rPr>
            </w:pPr>
            <w:r w:rsidRPr="00AE191E">
              <w:rPr>
                <w:color w:val="000000"/>
                <w:lang w:val="it-IT"/>
              </w:rPr>
              <w:t>UE-side (AI/ML) model</w:t>
            </w:r>
          </w:p>
        </w:tc>
        <w:tc>
          <w:tcPr>
            <w:tcW w:w="6817" w:type="dxa"/>
            <w:shd w:val="clear" w:color="auto" w:fill="auto"/>
          </w:tcPr>
          <w:p w14:paraId="435C9A7A" w14:textId="77777777" w:rsidR="00FD606F" w:rsidRPr="00AE191E" w:rsidRDefault="00FD606F" w:rsidP="00FD0EB6">
            <w:pPr>
              <w:rPr>
                <w:color w:val="000000"/>
              </w:rPr>
            </w:pPr>
            <w:r w:rsidRPr="00AE191E">
              <w:rPr>
                <w:color w:val="000000"/>
              </w:rPr>
              <w:t>An AI/ML Model whose inference is performed entirely at the UE</w:t>
            </w:r>
          </w:p>
        </w:tc>
      </w:tr>
      <w:tr w:rsidR="00FD606F" w14:paraId="79C3E44E" w14:textId="77777777" w:rsidTr="00FD0EB6">
        <w:tc>
          <w:tcPr>
            <w:tcW w:w="3145" w:type="dxa"/>
            <w:shd w:val="clear" w:color="auto" w:fill="auto"/>
          </w:tcPr>
          <w:p w14:paraId="39D59196" w14:textId="77777777" w:rsidR="00FD606F" w:rsidRPr="00AE191E" w:rsidRDefault="00FD606F" w:rsidP="00FD0EB6">
            <w:pPr>
              <w:rPr>
                <w:color w:val="000000"/>
              </w:rPr>
            </w:pPr>
            <w:r w:rsidRPr="00AE191E">
              <w:rPr>
                <w:color w:val="000000"/>
              </w:rPr>
              <w:t>Network-side (AI/ML) model</w:t>
            </w:r>
          </w:p>
        </w:tc>
        <w:tc>
          <w:tcPr>
            <w:tcW w:w="6817" w:type="dxa"/>
            <w:shd w:val="clear" w:color="auto" w:fill="auto"/>
          </w:tcPr>
          <w:p w14:paraId="513F0587" w14:textId="77777777" w:rsidR="00FD606F" w:rsidRPr="00AE191E" w:rsidRDefault="00FD606F" w:rsidP="00FD0EB6">
            <w:pPr>
              <w:rPr>
                <w:color w:val="000000"/>
              </w:rPr>
            </w:pPr>
            <w:r w:rsidRPr="00AE191E">
              <w:rPr>
                <w:color w:val="000000"/>
              </w:rPr>
              <w:t>An AI/ML Model whose inference is performed entirely at the network</w:t>
            </w:r>
          </w:p>
        </w:tc>
      </w:tr>
      <w:tr w:rsidR="00FD606F" w14:paraId="0E9F94B4" w14:textId="77777777" w:rsidTr="00FD0EB6">
        <w:tc>
          <w:tcPr>
            <w:tcW w:w="3145" w:type="dxa"/>
            <w:shd w:val="clear" w:color="auto" w:fill="auto"/>
          </w:tcPr>
          <w:p w14:paraId="6B1A837D" w14:textId="77777777" w:rsidR="00FD606F" w:rsidRPr="00AE191E" w:rsidRDefault="00FD606F" w:rsidP="00FD0EB6">
            <w:pPr>
              <w:rPr>
                <w:color w:val="000000"/>
                <w:lang w:val="it-IT"/>
              </w:rPr>
            </w:pPr>
            <w:r w:rsidRPr="00AE191E">
              <w:rPr>
                <w:color w:val="000000"/>
                <w:lang w:val="it-IT"/>
              </w:rPr>
              <w:t>One-</w:t>
            </w:r>
            <w:proofErr w:type="spellStart"/>
            <w:r w:rsidRPr="00AE191E">
              <w:rPr>
                <w:color w:val="000000"/>
                <w:lang w:val="it-IT"/>
              </w:rPr>
              <w:t>sided</w:t>
            </w:r>
            <w:proofErr w:type="spellEnd"/>
            <w:r w:rsidRPr="00AE191E">
              <w:rPr>
                <w:color w:val="000000"/>
                <w:lang w:val="it-IT"/>
              </w:rPr>
              <w:t xml:space="preserve"> (AI/ML) model</w:t>
            </w:r>
          </w:p>
        </w:tc>
        <w:tc>
          <w:tcPr>
            <w:tcW w:w="6817" w:type="dxa"/>
            <w:shd w:val="clear" w:color="auto" w:fill="auto"/>
          </w:tcPr>
          <w:p w14:paraId="733335B0" w14:textId="77777777" w:rsidR="00FD606F" w:rsidRPr="00AE191E" w:rsidRDefault="00FD606F" w:rsidP="00FD0EB6">
            <w:pPr>
              <w:rPr>
                <w:color w:val="000000"/>
              </w:rPr>
            </w:pPr>
            <w:r w:rsidRPr="00AE191E">
              <w:rPr>
                <w:color w:val="000000"/>
              </w:rPr>
              <w:t>A UE-side (AI/ML) model or a Network-side (AI/ML) model</w:t>
            </w:r>
          </w:p>
        </w:tc>
      </w:tr>
      <w:tr w:rsidR="00FD606F" w14:paraId="20A5E989" w14:textId="77777777" w:rsidTr="00FD0EB6">
        <w:tc>
          <w:tcPr>
            <w:tcW w:w="3145" w:type="dxa"/>
            <w:shd w:val="clear" w:color="auto" w:fill="auto"/>
          </w:tcPr>
          <w:p w14:paraId="1B18894C" w14:textId="77777777" w:rsidR="00FD606F" w:rsidRPr="00AE191E" w:rsidRDefault="00FD606F" w:rsidP="00FD0EB6">
            <w:pPr>
              <w:rPr>
                <w:color w:val="000000"/>
              </w:rPr>
            </w:pPr>
            <w:r w:rsidRPr="00AE191E">
              <w:rPr>
                <w:color w:val="000000"/>
              </w:rPr>
              <w:lastRenderedPageBreak/>
              <w:t>Two-sided (AI/ML) model</w:t>
            </w:r>
          </w:p>
        </w:tc>
        <w:tc>
          <w:tcPr>
            <w:tcW w:w="6817" w:type="dxa"/>
            <w:shd w:val="clear" w:color="auto" w:fill="auto"/>
          </w:tcPr>
          <w:p w14:paraId="1757DC2A" w14:textId="77777777" w:rsidR="00FD606F" w:rsidRPr="00AE191E" w:rsidRDefault="00FD606F" w:rsidP="00FD0EB6">
            <w:pPr>
              <w:rPr>
                <w:color w:val="000000"/>
              </w:rPr>
            </w:pPr>
            <w:r w:rsidRPr="00AE191E">
              <w:rPr>
                <w:color w:val="000000"/>
              </w:rPr>
              <w:t xml:space="preserve">A paired AI/ML Model(s) over which joint inference is performed, where joint inference comprises AI/ML Inference whose inference is performed jointly across the UE and the network, </w:t>
            </w:r>
            <w:proofErr w:type="spellStart"/>
            <w:r w:rsidRPr="00AE191E">
              <w:rPr>
                <w:color w:val="000000"/>
              </w:rPr>
              <w:t>i.e</w:t>
            </w:r>
            <w:proofErr w:type="spellEnd"/>
            <w:r w:rsidRPr="00AE191E">
              <w:rPr>
                <w:color w:val="000000"/>
              </w:rPr>
              <w:t xml:space="preserve">, the first part of inference is firstly performed by UE and then the remaining part is performed by </w:t>
            </w:r>
            <w:proofErr w:type="spellStart"/>
            <w:r w:rsidRPr="00AE191E">
              <w:rPr>
                <w:color w:val="000000"/>
              </w:rPr>
              <w:t>gNB</w:t>
            </w:r>
            <w:proofErr w:type="spellEnd"/>
            <w:r w:rsidRPr="00AE191E">
              <w:rPr>
                <w:color w:val="000000"/>
              </w:rPr>
              <w:t>, or vice versa.</w:t>
            </w:r>
          </w:p>
        </w:tc>
      </w:tr>
      <w:tr w:rsidR="00FD606F" w14:paraId="2CFCAE07" w14:textId="77777777" w:rsidTr="00FD0EB6">
        <w:tc>
          <w:tcPr>
            <w:tcW w:w="3145" w:type="dxa"/>
            <w:shd w:val="clear" w:color="auto" w:fill="auto"/>
          </w:tcPr>
          <w:p w14:paraId="17FD020A" w14:textId="77777777" w:rsidR="00FD606F" w:rsidRPr="00AE191E" w:rsidRDefault="00FD606F" w:rsidP="00FD0EB6">
            <w:pPr>
              <w:rPr>
                <w:color w:val="000000"/>
              </w:rPr>
            </w:pPr>
            <w:r w:rsidRPr="00AE191E">
              <w:rPr>
                <w:color w:val="000000"/>
              </w:rPr>
              <w:t>AI/ML model transfer</w:t>
            </w:r>
          </w:p>
        </w:tc>
        <w:tc>
          <w:tcPr>
            <w:tcW w:w="6817" w:type="dxa"/>
            <w:shd w:val="clear" w:color="auto" w:fill="auto"/>
          </w:tcPr>
          <w:p w14:paraId="6044083B" w14:textId="77777777" w:rsidR="00FD606F" w:rsidRPr="00AE191E" w:rsidRDefault="00FD606F" w:rsidP="00FD0EB6">
            <w:pPr>
              <w:rPr>
                <w:color w:val="000000"/>
              </w:rPr>
            </w:pPr>
            <w:r w:rsidRPr="00AE191E">
              <w:rPr>
                <w:color w:val="000000"/>
              </w:rPr>
              <w:t>Delivery of an AI/ML model over the air interface, either parameters of a model structure known at the receiving end or a new model with parameters. Delivery may contain a full model or a partial model.</w:t>
            </w:r>
          </w:p>
        </w:tc>
      </w:tr>
      <w:tr w:rsidR="00FD606F" w14:paraId="3D1FB249" w14:textId="77777777" w:rsidTr="00FD0EB6">
        <w:tc>
          <w:tcPr>
            <w:tcW w:w="3145" w:type="dxa"/>
            <w:shd w:val="clear" w:color="auto" w:fill="auto"/>
          </w:tcPr>
          <w:p w14:paraId="74AD2046" w14:textId="77777777" w:rsidR="00FD606F" w:rsidRDefault="00FD606F" w:rsidP="00FD0EB6">
            <w:r>
              <w:t>Model download</w:t>
            </w:r>
          </w:p>
        </w:tc>
        <w:tc>
          <w:tcPr>
            <w:tcW w:w="6817" w:type="dxa"/>
            <w:shd w:val="clear" w:color="auto" w:fill="auto"/>
          </w:tcPr>
          <w:p w14:paraId="30BC268D" w14:textId="77777777" w:rsidR="00FD606F" w:rsidRPr="00AE191E" w:rsidRDefault="00FD606F" w:rsidP="00FD0EB6">
            <w:pPr>
              <w:rPr>
                <w:color w:val="000000"/>
              </w:rPr>
            </w:pPr>
            <w:r w:rsidRPr="00AE191E">
              <w:rPr>
                <w:color w:val="000000"/>
              </w:rPr>
              <w:t>Model transfer from the network to UE</w:t>
            </w:r>
          </w:p>
        </w:tc>
      </w:tr>
      <w:tr w:rsidR="00FD606F" w14:paraId="6A716B45" w14:textId="77777777" w:rsidTr="00FD0EB6">
        <w:tc>
          <w:tcPr>
            <w:tcW w:w="3145" w:type="dxa"/>
            <w:shd w:val="clear" w:color="auto" w:fill="auto"/>
          </w:tcPr>
          <w:p w14:paraId="040763CE" w14:textId="77777777" w:rsidR="00FD606F" w:rsidRDefault="00FD606F" w:rsidP="00FD0EB6">
            <w:r>
              <w:t>Model upload</w:t>
            </w:r>
          </w:p>
        </w:tc>
        <w:tc>
          <w:tcPr>
            <w:tcW w:w="6817" w:type="dxa"/>
            <w:shd w:val="clear" w:color="auto" w:fill="auto"/>
          </w:tcPr>
          <w:p w14:paraId="2A8C7BAD" w14:textId="77777777" w:rsidR="00FD606F" w:rsidRPr="00AE191E" w:rsidRDefault="00FD606F" w:rsidP="00FD0EB6">
            <w:pPr>
              <w:rPr>
                <w:color w:val="000000"/>
              </w:rPr>
            </w:pPr>
            <w:r w:rsidRPr="00AE191E">
              <w:rPr>
                <w:color w:val="000000"/>
              </w:rPr>
              <w:t>Model transfer from UE to the network</w:t>
            </w:r>
          </w:p>
        </w:tc>
      </w:tr>
      <w:tr w:rsidR="00FD606F" w14:paraId="03F67BDB" w14:textId="77777777" w:rsidTr="00FD0EB6">
        <w:tc>
          <w:tcPr>
            <w:tcW w:w="3145" w:type="dxa"/>
            <w:shd w:val="clear" w:color="auto" w:fill="auto"/>
          </w:tcPr>
          <w:p w14:paraId="1C2D2497" w14:textId="77777777" w:rsidR="00FD606F" w:rsidRDefault="00FD606F" w:rsidP="00FD0EB6">
            <w:r>
              <w:t>Federated learning / federated training</w:t>
            </w:r>
          </w:p>
        </w:tc>
        <w:tc>
          <w:tcPr>
            <w:tcW w:w="6817" w:type="dxa"/>
            <w:shd w:val="clear" w:color="auto" w:fill="auto"/>
          </w:tcPr>
          <w:p w14:paraId="0AE16543" w14:textId="77777777" w:rsidR="00FD606F" w:rsidRPr="00AE191E" w:rsidRDefault="00FD606F" w:rsidP="00FD0EB6">
            <w:pPr>
              <w:rPr>
                <w:color w:val="000000"/>
              </w:rPr>
            </w:pPr>
            <w:r w:rsidRPr="00AE191E">
              <w:rPr>
                <w:color w:val="000000"/>
              </w:rPr>
              <w:t xml:space="preserve">A machine learning technique that trains an AI/ML model across multiple decentralized edge nodes (e.g., UEs, </w:t>
            </w:r>
            <w:proofErr w:type="spellStart"/>
            <w:r w:rsidRPr="00AE191E">
              <w:rPr>
                <w:color w:val="000000"/>
              </w:rPr>
              <w:t>gNBs</w:t>
            </w:r>
            <w:proofErr w:type="spellEnd"/>
            <w:r w:rsidRPr="00AE191E">
              <w:rPr>
                <w:color w:val="000000"/>
              </w:rPr>
              <w:t>) each performing local model training using local data samples. The technique requires multiple interactions of the model, but no exchange of local data samples.</w:t>
            </w:r>
          </w:p>
        </w:tc>
      </w:tr>
      <w:tr w:rsidR="00FD606F" w14:paraId="50B230F6" w14:textId="77777777" w:rsidTr="00FD0EB6">
        <w:tc>
          <w:tcPr>
            <w:tcW w:w="3145" w:type="dxa"/>
            <w:shd w:val="clear" w:color="auto" w:fill="auto"/>
          </w:tcPr>
          <w:p w14:paraId="21FA4319" w14:textId="77777777" w:rsidR="00FD606F" w:rsidRDefault="00FD606F" w:rsidP="00FD0EB6">
            <w:r>
              <w:t>Offline field data</w:t>
            </w:r>
          </w:p>
        </w:tc>
        <w:tc>
          <w:tcPr>
            <w:tcW w:w="6817" w:type="dxa"/>
            <w:shd w:val="clear" w:color="auto" w:fill="auto"/>
          </w:tcPr>
          <w:p w14:paraId="18ECD4F3" w14:textId="77777777" w:rsidR="00FD606F" w:rsidRDefault="00FD606F" w:rsidP="00FD0EB6">
            <w:r>
              <w:t>The data collected from field and used for offline training of the AI/ML model</w:t>
            </w:r>
          </w:p>
        </w:tc>
      </w:tr>
      <w:tr w:rsidR="00FD606F" w14:paraId="0F9D4589" w14:textId="77777777" w:rsidTr="00FD0EB6">
        <w:tc>
          <w:tcPr>
            <w:tcW w:w="3145" w:type="dxa"/>
            <w:shd w:val="clear" w:color="auto" w:fill="auto"/>
          </w:tcPr>
          <w:p w14:paraId="5F0D4088" w14:textId="77777777" w:rsidR="00FD606F" w:rsidRDefault="00FD606F" w:rsidP="00FD0EB6">
            <w:r>
              <w:t>Online field data</w:t>
            </w:r>
          </w:p>
        </w:tc>
        <w:tc>
          <w:tcPr>
            <w:tcW w:w="6817" w:type="dxa"/>
            <w:shd w:val="clear" w:color="auto" w:fill="auto"/>
          </w:tcPr>
          <w:p w14:paraId="1A718237" w14:textId="77777777" w:rsidR="00FD606F" w:rsidRDefault="00FD606F" w:rsidP="00FD0EB6">
            <w:r>
              <w:t>The data collected from field and used for online training of the AI/ML model</w:t>
            </w:r>
          </w:p>
        </w:tc>
      </w:tr>
      <w:tr w:rsidR="00FD606F" w14:paraId="375E8373" w14:textId="77777777" w:rsidTr="00FD0EB6">
        <w:tc>
          <w:tcPr>
            <w:tcW w:w="3145" w:type="dxa"/>
            <w:shd w:val="clear" w:color="auto" w:fill="auto"/>
          </w:tcPr>
          <w:p w14:paraId="1F814C2C" w14:textId="77777777" w:rsidR="00FD606F" w:rsidRDefault="00FD606F" w:rsidP="00FD0EB6">
            <w:r>
              <w:t>Model monitoring</w:t>
            </w:r>
          </w:p>
        </w:tc>
        <w:tc>
          <w:tcPr>
            <w:tcW w:w="6817" w:type="dxa"/>
            <w:shd w:val="clear" w:color="auto" w:fill="auto"/>
          </w:tcPr>
          <w:p w14:paraId="3E53FEB0" w14:textId="77777777" w:rsidR="00FD606F" w:rsidRDefault="00FD606F" w:rsidP="00FD0EB6">
            <w:r>
              <w:t>A procedure that monitors the inference performance of the AI/ML model</w:t>
            </w:r>
          </w:p>
        </w:tc>
      </w:tr>
      <w:tr w:rsidR="00FD606F" w14:paraId="05798C6D" w14:textId="77777777" w:rsidTr="00FD0EB6">
        <w:tc>
          <w:tcPr>
            <w:tcW w:w="3145" w:type="dxa"/>
            <w:shd w:val="clear" w:color="auto" w:fill="auto"/>
          </w:tcPr>
          <w:p w14:paraId="3FE5A0A1" w14:textId="77777777" w:rsidR="00FD606F" w:rsidRDefault="00FD606F" w:rsidP="00FD0EB6">
            <w:r>
              <w:t>Supervised learning</w:t>
            </w:r>
          </w:p>
        </w:tc>
        <w:tc>
          <w:tcPr>
            <w:tcW w:w="6817" w:type="dxa"/>
            <w:shd w:val="clear" w:color="auto" w:fill="auto"/>
          </w:tcPr>
          <w:p w14:paraId="67500FC3" w14:textId="77777777" w:rsidR="00FD606F" w:rsidRDefault="00FD606F" w:rsidP="00FD0EB6">
            <w:r>
              <w:t xml:space="preserve">A process of training a model from input and its corresponding </w:t>
            </w:r>
            <w:r>
              <w:rPr>
                <w:i/>
              </w:rPr>
              <w:t>labels</w:t>
            </w:r>
            <w:r>
              <w:t xml:space="preserve">. </w:t>
            </w:r>
          </w:p>
        </w:tc>
      </w:tr>
      <w:tr w:rsidR="00FD606F" w14:paraId="613AFA3F" w14:textId="77777777" w:rsidTr="00FD0EB6">
        <w:tc>
          <w:tcPr>
            <w:tcW w:w="3145" w:type="dxa"/>
            <w:shd w:val="clear" w:color="auto" w:fill="auto"/>
          </w:tcPr>
          <w:p w14:paraId="230CEA3F" w14:textId="77777777" w:rsidR="00FD606F" w:rsidRDefault="00FD606F" w:rsidP="00FD0EB6">
            <w:r>
              <w:t>Unsupervised learning</w:t>
            </w:r>
          </w:p>
        </w:tc>
        <w:tc>
          <w:tcPr>
            <w:tcW w:w="6817" w:type="dxa"/>
            <w:shd w:val="clear" w:color="auto" w:fill="auto"/>
          </w:tcPr>
          <w:p w14:paraId="418332A7" w14:textId="77777777" w:rsidR="00FD606F" w:rsidRDefault="00FD606F" w:rsidP="00FD0EB6">
            <w:r>
              <w:t>A process of training a model without labelled data.</w:t>
            </w:r>
          </w:p>
        </w:tc>
      </w:tr>
      <w:tr w:rsidR="00FD606F" w14:paraId="52000423" w14:textId="77777777" w:rsidTr="00FD0EB6">
        <w:tc>
          <w:tcPr>
            <w:tcW w:w="3145" w:type="dxa"/>
            <w:shd w:val="clear" w:color="auto" w:fill="auto"/>
          </w:tcPr>
          <w:p w14:paraId="2E9F2AF7" w14:textId="77777777" w:rsidR="00FD606F" w:rsidRDefault="00FD606F" w:rsidP="00FD0EB6">
            <w:r>
              <w:t>Semi-supervised learning </w:t>
            </w:r>
          </w:p>
        </w:tc>
        <w:tc>
          <w:tcPr>
            <w:tcW w:w="6817" w:type="dxa"/>
            <w:shd w:val="clear" w:color="auto" w:fill="auto"/>
          </w:tcPr>
          <w:p w14:paraId="2B4004AC" w14:textId="77777777" w:rsidR="00FD606F" w:rsidRDefault="00FD606F" w:rsidP="00FD0EB6">
            <w:r>
              <w:t xml:space="preserve">A process of training a model with a mix of labelled data and </w:t>
            </w:r>
            <w:proofErr w:type="spellStart"/>
            <w:r>
              <w:t>unlabelled</w:t>
            </w:r>
            <w:proofErr w:type="spellEnd"/>
            <w:r>
              <w:t xml:space="preserve"> data</w:t>
            </w:r>
          </w:p>
        </w:tc>
      </w:tr>
      <w:tr w:rsidR="00FD606F" w14:paraId="5C13CD6C" w14:textId="77777777" w:rsidTr="00FD0EB6">
        <w:tc>
          <w:tcPr>
            <w:tcW w:w="3145" w:type="dxa"/>
            <w:shd w:val="clear" w:color="auto" w:fill="auto"/>
          </w:tcPr>
          <w:p w14:paraId="65ABA1C2" w14:textId="77777777" w:rsidR="00FD606F" w:rsidRDefault="00FD606F" w:rsidP="00FD0EB6">
            <w:r>
              <w:t>Reinforcement Learning (RL)</w:t>
            </w:r>
          </w:p>
        </w:tc>
        <w:tc>
          <w:tcPr>
            <w:tcW w:w="6817" w:type="dxa"/>
            <w:shd w:val="clear" w:color="auto" w:fill="auto"/>
          </w:tcPr>
          <w:p w14:paraId="046970AA" w14:textId="77777777" w:rsidR="00FD606F" w:rsidRDefault="00FD606F" w:rsidP="00FD0EB6">
            <w:pPr>
              <w:spacing w:after="120"/>
            </w:pPr>
            <w:r>
              <w:t>A process of training an AI/ML model from input (a.k.a. state) and a feedback signal (a.k.a.  reward) resulting from the model’s output (a.k.a. action) in an environment the model is interacting with.</w:t>
            </w:r>
          </w:p>
        </w:tc>
      </w:tr>
      <w:tr w:rsidR="00FD606F" w14:paraId="17F55324" w14:textId="77777777" w:rsidTr="00FD0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7EBC93C1" w14:textId="77777777" w:rsidR="00FD606F" w:rsidRDefault="00FD606F" w:rsidP="00FD0EB6">
            <w: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237D460E" w14:textId="77777777" w:rsidR="00FD606F" w:rsidRDefault="00FD606F" w:rsidP="00FD0EB6">
            <w:pPr>
              <w:spacing w:after="120"/>
            </w:pPr>
            <w:r>
              <w:t>enable an AI/ML model for a specific function</w:t>
            </w:r>
          </w:p>
        </w:tc>
      </w:tr>
      <w:tr w:rsidR="00FD606F" w14:paraId="222EA2EC" w14:textId="77777777" w:rsidTr="00FD0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39834D91" w14:textId="77777777" w:rsidR="00FD606F" w:rsidRDefault="00FD606F" w:rsidP="00FD0EB6">
            <w: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D438412" w14:textId="77777777" w:rsidR="00FD606F" w:rsidRDefault="00FD606F" w:rsidP="00FD0EB6">
            <w:pPr>
              <w:spacing w:after="120"/>
            </w:pPr>
            <w:r>
              <w:t>disable an AI/ML model for a specific function</w:t>
            </w:r>
          </w:p>
        </w:tc>
      </w:tr>
      <w:tr w:rsidR="00FD606F" w14:paraId="21C0F31F" w14:textId="77777777" w:rsidTr="00FD0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722CFF4A" w14:textId="77777777" w:rsidR="00FD606F" w:rsidRDefault="00FD606F" w:rsidP="00FD0EB6">
            <w: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434AA5A1" w14:textId="77777777" w:rsidR="00FD606F" w:rsidRDefault="00FD606F" w:rsidP="00FD0EB6">
            <w:pPr>
              <w:spacing w:after="120"/>
            </w:pPr>
            <w:r>
              <w:t>Deactivating a currently active AI/ML model and activating a different AI/ML model for a specific function</w:t>
            </w:r>
          </w:p>
        </w:tc>
      </w:tr>
    </w:tbl>
    <w:p w14:paraId="023BB9BE" w14:textId="77777777" w:rsidR="00FD606F" w:rsidRDefault="00FD606F" w:rsidP="00FD606F"/>
    <w:p w14:paraId="7306EE1A" w14:textId="77777777" w:rsidR="004A624E" w:rsidRPr="00713548" w:rsidRDefault="004A624E" w:rsidP="00833DCB">
      <w:pPr>
        <w:pStyle w:val="ListParagraph"/>
        <w:spacing w:line="240" w:lineRule="auto"/>
        <w:jc w:val="both"/>
        <w:rPr>
          <w:sz w:val="20"/>
          <w:szCs w:val="20"/>
          <w:lang w:val="en-AU"/>
        </w:rPr>
      </w:pPr>
    </w:p>
    <w:p w14:paraId="0A1E57A3" w14:textId="20ADC170" w:rsidR="004A624E" w:rsidRDefault="00D94A9D" w:rsidP="00D94A9D">
      <w:pPr>
        <w:pStyle w:val="Heading1"/>
      </w:pPr>
      <w:r>
        <w:t>Appendix B</w:t>
      </w:r>
    </w:p>
    <w:p w14:paraId="39E2558A" w14:textId="4537FD36" w:rsidR="00110BB0" w:rsidRDefault="00110BB0" w:rsidP="00110BB0">
      <w:pPr>
        <w:rPr>
          <w:lang w:val="en-GB" w:eastAsia="ja-JP"/>
        </w:rPr>
      </w:pPr>
      <w:r>
        <w:rPr>
          <w:lang w:val="en-GB" w:eastAsia="ja-JP"/>
        </w:rPr>
        <w:t>Model LCM related agreements for the CSI use case made in RAN1#110:</w:t>
      </w:r>
    </w:p>
    <w:tbl>
      <w:tblPr>
        <w:tblStyle w:val="TableGrid"/>
        <w:tblW w:w="0" w:type="auto"/>
        <w:tblLook w:val="04A0" w:firstRow="1" w:lastRow="0" w:firstColumn="1" w:lastColumn="0" w:noHBand="0" w:noVBand="1"/>
      </w:tblPr>
      <w:tblGrid>
        <w:gridCol w:w="9629"/>
      </w:tblGrid>
      <w:tr w:rsidR="00110BB0" w14:paraId="770A05E7" w14:textId="77777777" w:rsidTr="00110BB0">
        <w:tc>
          <w:tcPr>
            <w:tcW w:w="9629" w:type="dxa"/>
          </w:tcPr>
          <w:p w14:paraId="7FD5077B" w14:textId="77777777" w:rsidR="003C2F13" w:rsidRPr="003C2F13" w:rsidRDefault="003C2F13" w:rsidP="003C2F13">
            <w:pPr>
              <w:spacing w:after="0" w:line="240" w:lineRule="auto"/>
              <w:rPr>
                <w:rFonts w:ascii="Times" w:eastAsia="Batang" w:hAnsi="Times" w:cs="Times New Roman"/>
                <w:szCs w:val="24"/>
                <w:highlight w:val="green"/>
                <w:lang w:val="en-GB" w:eastAsia="x-none"/>
              </w:rPr>
            </w:pPr>
            <w:r w:rsidRPr="003C2F13">
              <w:rPr>
                <w:rFonts w:ascii="Times" w:eastAsia="Batang" w:hAnsi="Times" w:cs="Times New Roman"/>
                <w:szCs w:val="24"/>
                <w:highlight w:val="green"/>
                <w:lang w:val="en-GB" w:eastAsia="x-none"/>
              </w:rPr>
              <w:t>Agreement</w:t>
            </w:r>
          </w:p>
          <w:p w14:paraId="2A8CF53E" w14:textId="77777777" w:rsidR="003C2F13" w:rsidRPr="003C2F13" w:rsidRDefault="003C2F13" w:rsidP="003C2F13">
            <w:pPr>
              <w:spacing w:after="0" w:line="240" w:lineRule="auto"/>
              <w:rPr>
                <w:rFonts w:ascii="Times" w:eastAsia="Malgun Gothic" w:hAnsi="Times" w:cs="Times New Roman"/>
                <w:b/>
                <w:bCs/>
                <w:i/>
                <w:iCs/>
                <w:szCs w:val="20"/>
                <w:lang w:val="en-GB"/>
              </w:rPr>
            </w:pPr>
            <w:r w:rsidRPr="003C2F13">
              <w:rPr>
                <w:rFonts w:ascii="Times" w:eastAsia="Malgun Gothic" w:hAnsi="Times" w:cs="Times New Roman"/>
                <w:b/>
                <w:bCs/>
                <w:i/>
                <w:iCs/>
                <w:szCs w:val="20"/>
                <w:lang w:val="en-GB"/>
              </w:rPr>
              <w:t>In CSI compression using two-sided model use case, the following AI/ML model training collaborations will be further studied:</w:t>
            </w:r>
          </w:p>
          <w:p w14:paraId="7CA9133A" w14:textId="77777777" w:rsidR="003C2F13" w:rsidRPr="003C2F13" w:rsidRDefault="003C2F13" w:rsidP="00127F98">
            <w:pPr>
              <w:numPr>
                <w:ilvl w:val="0"/>
                <w:numId w:val="40"/>
              </w:numPr>
              <w:overflowPunct w:val="0"/>
              <w:autoSpaceDE w:val="0"/>
              <w:autoSpaceDN w:val="0"/>
              <w:adjustRightInd w:val="0"/>
              <w:spacing w:before="100" w:beforeAutospacing="1" w:after="180" w:line="240" w:lineRule="auto"/>
              <w:textAlignment w:val="baseline"/>
              <w:rPr>
                <w:rFonts w:ascii="Times" w:eastAsia="Batang" w:hAnsi="Times" w:cs="Times New Roman"/>
                <w:b/>
                <w:bCs/>
                <w:i/>
                <w:iCs/>
                <w:szCs w:val="20"/>
                <w:lang w:val="en-GB" w:eastAsia="x-none"/>
              </w:rPr>
            </w:pPr>
            <w:r w:rsidRPr="003C2F13">
              <w:rPr>
                <w:rFonts w:ascii="Times" w:eastAsia="Batang" w:hAnsi="Times" w:cs="Times New Roman"/>
                <w:b/>
                <w:bCs/>
                <w:i/>
                <w:iCs/>
                <w:szCs w:val="20"/>
                <w:lang w:val="en-GB" w:eastAsia="x-none"/>
              </w:rPr>
              <w:t>Type 1: Joint training of the two-sided model at a single side/entity, e.g., UE-</w:t>
            </w:r>
            <w:proofErr w:type="gramStart"/>
            <w:r w:rsidRPr="003C2F13">
              <w:rPr>
                <w:rFonts w:ascii="Times" w:eastAsia="Batang" w:hAnsi="Times" w:cs="Times New Roman"/>
                <w:b/>
                <w:bCs/>
                <w:i/>
                <w:iCs/>
                <w:szCs w:val="20"/>
                <w:lang w:val="en-GB" w:eastAsia="x-none"/>
              </w:rPr>
              <w:t>sided</w:t>
            </w:r>
            <w:proofErr w:type="gramEnd"/>
            <w:r w:rsidRPr="003C2F13">
              <w:rPr>
                <w:rFonts w:ascii="Times" w:eastAsia="Batang" w:hAnsi="Times" w:cs="Times New Roman"/>
                <w:b/>
                <w:bCs/>
                <w:i/>
                <w:iCs/>
                <w:szCs w:val="20"/>
                <w:lang w:val="en-GB" w:eastAsia="x-none"/>
              </w:rPr>
              <w:t xml:space="preserve"> or Network-sided.</w:t>
            </w:r>
          </w:p>
          <w:p w14:paraId="7D5391C0" w14:textId="77777777" w:rsidR="003C2F13" w:rsidRPr="003C2F13" w:rsidRDefault="003C2F13" w:rsidP="00127F98">
            <w:pPr>
              <w:numPr>
                <w:ilvl w:val="0"/>
                <w:numId w:val="40"/>
              </w:numPr>
              <w:overflowPunct w:val="0"/>
              <w:autoSpaceDE w:val="0"/>
              <w:autoSpaceDN w:val="0"/>
              <w:adjustRightInd w:val="0"/>
              <w:spacing w:before="100" w:beforeAutospacing="1" w:after="180" w:line="240" w:lineRule="auto"/>
              <w:textAlignment w:val="baseline"/>
              <w:rPr>
                <w:rFonts w:ascii="Times" w:eastAsia="Malgun Gothic" w:hAnsi="Times" w:cs="Times New Roman"/>
                <w:b/>
                <w:bCs/>
                <w:i/>
                <w:iCs/>
                <w:szCs w:val="20"/>
                <w:lang w:eastAsia="x-none"/>
              </w:rPr>
            </w:pPr>
            <w:r w:rsidRPr="003C2F13">
              <w:rPr>
                <w:rFonts w:ascii="Times" w:eastAsia="Malgun Gothic" w:hAnsi="Times" w:cs="Times New Roman"/>
                <w:b/>
                <w:bCs/>
                <w:i/>
                <w:iCs/>
                <w:szCs w:val="20"/>
                <w:lang w:eastAsia="x-none"/>
              </w:rPr>
              <w:lastRenderedPageBreak/>
              <w:t xml:space="preserve">Type 2: </w:t>
            </w:r>
            <w:r w:rsidRPr="003C2F13">
              <w:rPr>
                <w:rFonts w:ascii="Times" w:eastAsia="Batang" w:hAnsi="Times" w:cs="Times New Roman"/>
                <w:b/>
                <w:bCs/>
                <w:i/>
                <w:iCs/>
                <w:szCs w:val="20"/>
                <w:lang w:val="en-GB" w:eastAsia="x-none"/>
              </w:rPr>
              <w:t xml:space="preserve">Joint training of the two-sided model at network side and UE side, </w:t>
            </w:r>
            <w:proofErr w:type="spellStart"/>
            <w:r w:rsidRPr="003C2F13">
              <w:rPr>
                <w:rFonts w:ascii="Times" w:eastAsia="Batang" w:hAnsi="Times" w:cs="Times New Roman"/>
                <w:b/>
                <w:bCs/>
                <w:i/>
                <w:iCs/>
                <w:szCs w:val="20"/>
                <w:lang w:val="en-GB" w:eastAsia="x-none"/>
              </w:rPr>
              <w:t>repectively</w:t>
            </w:r>
            <w:proofErr w:type="spellEnd"/>
            <w:r w:rsidRPr="003C2F13">
              <w:rPr>
                <w:rFonts w:ascii="Times" w:eastAsia="Malgun Gothic" w:hAnsi="Times" w:cs="Times New Roman"/>
                <w:b/>
                <w:bCs/>
                <w:i/>
                <w:iCs/>
                <w:szCs w:val="20"/>
                <w:lang w:eastAsia="x-none"/>
              </w:rPr>
              <w:t>.</w:t>
            </w:r>
          </w:p>
          <w:p w14:paraId="0A0B725B" w14:textId="77777777" w:rsidR="003C2F13" w:rsidRPr="003C2F13" w:rsidRDefault="003C2F13" w:rsidP="00127F98">
            <w:pPr>
              <w:numPr>
                <w:ilvl w:val="0"/>
                <w:numId w:val="40"/>
              </w:numPr>
              <w:overflowPunct w:val="0"/>
              <w:autoSpaceDE w:val="0"/>
              <w:autoSpaceDN w:val="0"/>
              <w:adjustRightInd w:val="0"/>
              <w:spacing w:before="100" w:beforeAutospacing="1" w:after="180" w:line="240" w:lineRule="auto"/>
              <w:textAlignment w:val="baseline"/>
              <w:rPr>
                <w:rFonts w:ascii="Times" w:eastAsia="Malgun Gothic" w:hAnsi="Times" w:cs="Times New Roman"/>
                <w:b/>
                <w:bCs/>
                <w:i/>
                <w:iCs/>
                <w:szCs w:val="20"/>
                <w:lang w:eastAsia="x-none"/>
              </w:rPr>
            </w:pPr>
            <w:r w:rsidRPr="003C2F13">
              <w:rPr>
                <w:rFonts w:ascii="Times" w:eastAsia="Malgun Gothic" w:hAnsi="Times" w:cs="Times New Roman"/>
                <w:b/>
                <w:bCs/>
                <w:i/>
                <w:iCs/>
                <w:szCs w:val="20"/>
                <w:lang w:eastAsia="x-none"/>
              </w:rPr>
              <w:t xml:space="preserve">Type 3: </w:t>
            </w:r>
            <w:r w:rsidRPr="003C2F13">
              <w:rPr>
                <w:rFonts w:ascii="Times" w:eastAsia="Batang" w:hAnsi="Times" w:cs="Times New Roman"/>
                <w:b/>
                <w:bCs/>
                <w:i/>
                <w:iCs/>
                <w:szCs w:val="20"/>
                <w:lang w:val="en-GB" w:eastAsia="x-none"/>
              </w:rPr>
              <w:t>Separate training at network side and UE side, where the UE-side CSI generation part and the network-side CSI reconstruction part are trained by UE side and network side, respectively.</w:t>
            </w:r>
          </w:p>
          <w:p w14:paraId="742ECD6B" w14:textId="77777777" w:rsidR="003C2F13" w:rsidRPr="003C2F13" w:rsidRDefault="003C2F13" w:rsidP="00127F98">
            <w:pPr>
              <w:numPr>
                <w:ilvl w:val="0"/>
                <w:numId w:val="42"/>
              </w:numPr>
              <w:overflowPunct w:val="0"/>
              <w:autoSpaceDE w:val="0"/>
              <w:autoSpaceDN w:val="0"/>
              <w:adjustRightInd w:val="0"/>
              <w:spacing w:before="100" w:beforeAutospacing="1" w:after="180" w:line="240" w:lineRule="auto"/>
              <w:textAlignment w:val="baseline"/>
              <w:rPr>
                <w:rFonts w:ascii="Times" w:eastAsia="Malgun Gothic" w:hAnsi="Times" w:cs="Times New Roman"/>
                <w:b/>
                <w:bCs/>
                <w:i/>
                <w:iCs/>
                <w:szCs w:val="20"/>
                <w:lang w:eastAsia="x-none"/>
              </w:rPr>
            </w:pPr>
            <w:r w:rsidRPr="003C2F13">
              <w:rPr>
                <w:rFonts w:ascii="Times" w:eastAsia="Malgun Gothic" w:hAnsi="Times" w:cs="Times New Roman"/>
                <w:b/>
                <w:bCs/>
                <w:i/>
                <w:iCs/>
                <w:szCs w:val="20"/>
                <w:lang w:val="en-GB" w:eastAsia="x-none"/>
              </w:rPr>
              <w:t xml:space="preserve">Note: Joint training means the generation model and reconstruction model should be trained in the same loop for forward propagation and backward propagation. Joint training could be done both at single node </w:t>
            </w:r>
            <w:proofErr w:type="gramStart"/>
            <w:r w:rsidRPr="003C2F13">
              <w:rPr>
                <w:rFonts w:ascii="Times" w:eastAsia="Malgun Gothic" w:hAnsi="Times" w:cs="Times New Roman"/>
                <w:b/>
                <w:bCs/>
                <w:i/>
                <w:iCs/>
                <w:szCs w:val="20"/>
                <w:lang w:val="en-GB" w:eastAsia="x-none"/>
              </w:rPr>
              <w:t>or</w:t>
            </w:r>
            <w:proofErr w:type="gramEnd"/>
            <w:r w:rsidRPr="003C2F13">
              <w:rPr>
                <w:rFonts w:ascii="Times" w:eastAsia="Malgun Gothic" w:hAnsi="Times" w:cs="Times New Roman"/>
                <w:b/>
                <w:bCs/>
                <w:i/>
                <w:iCs/>
                <w:szCs w:val="20"/>
                <w:lang w:val="en-GB" w:eastAsia="x-none"/>
              </w:rPr>
              <w:t xml:space="preserve"> across multiple nodes (e.g., through gradient exchange between nodes).</w:t>
            </w:r>
          </w:p>
          <w:p w14:paraId="428B8333" w14:textId="77777777" w:rsidR="003C2F13" w:rsidRPr="003C2F13" w:rsidRDefault="003C2F13" w:rsidP="00127F98">
            <w:pPr>
              <w:numPr>
                <w:ilvl w:val="0"/>
                <w:numId w:val="41"/>
              </w:numPr>
              <w:tabs>
                <w:tab w:val="left" w:pos="990"/>
              </w:tabs>
              <w:spacing w:after="0" w:line="240" w:lineRule="auto"/>
              <w:rPr>
                <w:rFonts w:ascii="Times" w:eastAsia="Malgun Gothic" w:hAnsi="Times" w:cs="Times New Roman"/>
                <w:b/>
                <w:bCs/>
                <w:i/>
                <w:iCs/>
                <w:szCs w:val="20"/>
                <w:lang w:val="en-GB" w:eastAsia="x-none"/>
              </w:rPr>
            </w:pPr>
            <w:r w:rsidRPr="003C2F13">
              <w:rPr>
                <w:rFonts w:ascii="Times" w:eastAsia="Malgun Gothic" w:hAnsi="Times" w:cs="Times New Roman"/>
                <w:b/>
                <w:bCs/>
                <w:i/>
                <w:iCs/>
                <w:szCs w:val="20"/>
                <w:lang w:val="en-GB" w:eastAsia="x-none"/>
              </w:rPr>
              <w:t>Note: Separate training includes sequential training starting with UE side training, or sequential training starting with NW side training [, or parallel training] at UE and NW</w:t>
            </w:r>
          </w:p>
          <w:p w14:paraId="7D3502C8" w14:textId="77777777" w:rsidR="003C2F13" w:rsidRPr="003C2F13" w:rsidRDefault="003C2F13" w:rsidP="00127F98">
            <w:pPr>
              <w:numPr>
                <w:ilvl w:val="0"/>
                <w:numId w:val="41"/>
              </w:numPr>
              <w:tabs>
                <w:tab w:val="left" w:pos="990"/>
              </w:tabs>
              <w:spacing w:after="0" w:line="240" w:lineRule="auto"/>
              <w:rPr>
                <w:rFonts w:ascii="Times" w:eastAsia="Malgun Gothic" w:hAnsi="Times" w:cs="Times New Roman"/>
                <w:b/>
                <w:bCs/>
                <w:i/>
                <w:iCs/>
                <w:szCs w:val="20"/>
                <w:lang w:val="en-GB" w:eastAsia="x-none"/>
              </w:rPr>
            </w:pPr>
            <w:r w:rsidRPr="003C2F13">
              <w:rPr>
                <w:rFonts w:ascii="Times" w:eastAsia="Malgun Gothic" w:hAnsi="Times" w:cs="Times New Roman"/>
                <w:b/>
                <w:bCs/>
                <w:i/>
                <w:iCs/>
                <w:szCs w:val="20"/>
                <w:lang w:val="en-GB" w:eastAsia="x-none"/>
              </w:rPr>
              <w:t xml:space="preserve">Other collaboration types are not excluded. </w:t>
            </w:r>
          </w:p>
          <w:p w14:paraId="75B8A8E4" w14:textId="77777777" w:rsidR="003C2F13" w:rsidRPr="003C2F13" w:rsidRDefault="003C2F13" w:rsidP="003C2F13">
            <w:pPr>
              <w:spacing w:after="0" w:line="240" w:lineRule="auto"/>
              <w:rPr>
                <w:rFonts w:ascii="Times" w:eastAsia="DengXian" w:hAnsi="Times" w:cs="Times New Roman"/>
                <w:iCs/>
                <w:color w:val="000000"/>
                <w:szCs w:val="20"/>
                <w:lang w:eastAsia="zh-CN"/>
              </w:rPr>
            </w:pPr>
          </w:p>
          <w:p w14:paraId="483424F2" w14:textId="77777777" w:rsidR="003C2F13" w:rsidRPr="003C2F13" w:rsidRDefault="003C2F13" w:rsidP="003C2F13">
            <w:pPr>
              <w:spacing w:after="0" w:line="240" w:lineRule="auto"/>
              <w:rPr>
                <w:rFonts w:ascii="Times" w:eastAsia="DengXian" w:hAnsi="Times" w:cs="Times New Roman"/>
                <w:b/>
                <w:bCs/>
                <w:iCs/>
                <w:color w:val="000000"/>
                <w:szCs w:val="20"/>
                <w:lang w:eastAsia="zh-CN"/>
              </w:rPr>
            </w:pPr>
            <w:r w:rsidRPr="003C2F13">
              <w:rPr>
                <w:rFonts w:ascii="Times" w:eastAsia="DengXian" w:hAnsi="Times" w:cs="Times New Roman"/>
                <w:b/>
                <w:bCs/>
                <w:iCs/>
                <w:color w:val="000000"/>
                <w:szCs w:val="20"/>
                <w:lang w:eastAsia="zh-CN"/>
              </w:rPr>
              <w:t>Conclusion</w:t>
            </w:r>
          </w:p>
          <w:p w14:paraId="137A23F8" w14:textId="77777777" w:rsidR="003C2F13" w:rsidRPr="003C2F13" w:rsidRDefault="003C2F13" w:rsidP="003C2F13">
            <w:pPr>
              <w:shd w:val="clear" w:color="auto" w:fill="FFFFFF"/>
              <w:spacing w:after="0" w:line="240" w:lineRule="auto"/>
              <w:rPr>
                <w:rFonts w:ascii="Times" w:eastAsia="Batang" w:hAnsi="Times" w:cs="Times New Roman"/>
                <w:iCs/>
                <w:color w:val="000000"/>
                <w:szCs w:val="20"/>
                <w:lang w:val="en-GB" w:eastAsia="x-none"/>
              </w:rPr>
            </w:pPr>
            <w:r w:rsidRPr="003C2F13">
              <w:rPr>
                <w:rFonts w:ascii="Times" w:eastAsia="Batang" w:hAnsi="Times" w:cs="Times New Roman"/>
                <w:iCs/>
                <w:color w:val="000000"/>
                <w:szCs w:val="20"/>
                <w:lang w:val="en-GB" w:eastAsia="x-none"/>
              </w:rPr>
              <w:t>CSI-RS configuration and overhead reduction is NOT selected as one representative sub-use case for CSI feedback enhancement use case.</w:t>
            </w:r>
          </w:p>
          <w:p w14:paraId="4FC2A295" w14:textId="77777777" w:rsidR="003C2F13" w:rsidRPr="003C2F13" w:rsidRDefault="003C2F13" w:rsidP="003C2F13">
            <w:pPr>
              <w:spacing w:after="0" w:line="240" w:lineRule="auto"/>
              <w:rPr>
                <w:rFonts w:ascii="Times" w:eastAsia="Batang" w:hAnsi="Times" w:cs="Times New Roman"/>
                <w:szCs w:val="24"/>
                <w:lang w:val="en-GB"/>
              </w:rPr>
            </w:pPr>
          </w:p>
          <w:p w14:paraId="78E3FE86" w14:textId="77777777" w:rsidR="003C2F13" w:rsidRPr="003C2F13" w:rsidRDefault="003C2F13" w:rsidP="003C2F13">
            <w:pPr>
              <w:spacing w:after="0" w:line="240" w:lineRule="auto"/>
              <w:rPr>
                <w:rFonts w:ascii="Times" w:eastAsia="DengXian" w:hAnsi="Times" w:cs="Times New Roman"/>
                <w:b/>
                <w:bCs/>
                <w:iCs/>
                <w:color w:val="000000"/>
                <w:szCs w:val="20"/>
                <w:lang w:eastAsia="zh-CN"/>
              </w:rPr>
            </w:pPr>
            <w:r w:rsidRPr="003C2F13">
              <w:rPr>
                <w:rFonts w:ascii="Times" w:eastAsia="DengXian" w:hAnsi="Times" w:cs="Times New Roman"/>
                <w:b/>
                <w:bCs/>
                <w:iCs/>
                <w:color w:val="000000"/>
                <w:szCs w:val="20"/>
                <w:lang w:eastAsia="zh-CN"/>
              </w:rPr>
              <w:t>Conclusion</w:t>
            </w:r>
          </w:p>
          <w:p w14:paraId="5DA8570F" w14:textId="77777777" w:rsidR="003C2F13" w:rsidRPr="003C2F13" w:rsidRDefault="003C2F13" w:rsidP="003C2F13">
            <w:pPr>
              <w:shd w:val="clear" w:color="auto" w:fill="FFFFFF"/>
              <w:spacing w:after="0" w:line="240" w:lineRule="auto"/>
              <w:rPr>
                <w:rFonts w:ascii="Times" w:eastAsia="Batang" w:hAnsi="Times" w:cs="Times New Roman"/>
                <w:iCs/>
                <w:color w:val="000000"/>
                <w:szCs w:val="20"/>
                <w:lang w:val="en-GB" w:eastAsia="x-none"/>
              </w:rPr>
            </w:pPr>
            <w:r w:rsidRPr="003C2F13">
              <w:rPr>
                <w:rFonts w:ascii="Times" w:eastAsia="Batang" w:hAnsi="Times" w:cs="Times New Roman"/>
                <w:iCs/>
                <w:color w:val="000000"/>
                <w:szCs w:val="20"/>
                <w:lang w:val="en-GB" w:eastAsia="x-none"/>
              </w:rPr>
              <w:t>Resource allocation and scheduling is NOT selected as one representative sub-use case for CSI feedback enhancement use case.</w:t>
            </w:r>
          </w:p>
          <w:p w14:paraId="1E20C85F" w14:textId="77777777" w:rsidR="003C2F13" w:rsidRPr="003C2F13" w:rsidRDefault="003C2F13" w:rsidP="003C2F13">
            <w:pPr>
              <w:spacing w:after="0" w:line="240" w:lineRule="auto"/>
              <w:rPr>
                <w:rFonts w:ascii="Times" w:eastAsia="DengXian" w:hAnsi="Times" w:cs="Times New Roman"/>
                <w:iCs/>
                <w:color w:val="000000"/>
                <w:szCs w:val="20"/>
                <w:lang w:val="en-GB" w:eastAsia="zh-CN"/>
              </w:rPr>
            </w:pPr>
          </w:p>
          <w:p w14:paraId="7F79810D" w14:textId="77777777" w:rsidR="003C3171" w:rsidRPr="003C3171" w:rsidRDefault="003C3171" w:rsidP="003C3171">
            <w:pPr>
              <w:spacing w:after="0" w:line="240" w:lineRule="auto"/>
              <w:rPr>
                <w:rFonts w:ascii="Times" w:eastAsia="Batang" w:hAnsi="Times" w:cs="Times New Roman"/>
                <w:iCs/>
                <w:color w:val="000000"/>
                <w:szCs w:val="20"/>
                <w:highlight w:val="green"/>
                <w:lang w:val="en-GB" w:eastAsia="x-none"/>
              </w:rPr>
            </w:pPr>
            <w:r w:rsidRPr="003C3171">
              <w:rPr>
                <w:rFonts w:ascii="Times" w:eastAsia="Batang" w:hAnsi="Times" w:cs="Times New Roman"/>
                <w:iCs/>
                <w:color w:val="000000"/>
                <w:szCs w:val="20"/>
                <w:highlight w:val="green"/>
                <w:lang w:val="en-GB" w:eastAsia="x-none"/>
              </w:rPr>
              <w:t>Agreement</w:t>
            </w:r>
          </w:p>
          <w:p w14:paraId="7358BE3D" w14:textId="77777777" w:rsidR="003C3171" w:rsidRPr="003C3171" w:rsidRDefault="003C3171" w:rsidP="003C3171">
            <w:pPr>
              <w:spacing w:after="0" w:line="240" w:lineRule="auto"/>
              <w:rPr>
                <w:rFonts w:ascii="Times" w:eastAsia="Batang" w:hAnsi="Times" w:cs="Times New Roman"/>
                <w:b/>
                <w:bCs/>
                <w:i/>
                <w:iCs/>
                <w:szCs w:val="20"/>
                <w:lang w:val="en-GB"/>
              </w:rPr>
            </w:pPr>
            <w:r w:rsidRPr="003C3171">
              <w:rPr>
                <w:rFonts w:ascii="Times" w:eastAsia="Malgun Gothic" w:hAnsi="Times" w:cs="Times New Roman"/>
                <w:b/>
                <w:bCs/>
                <w:i/>
                <w:iCs/>
                <w:szCs w:val="20"/>
                <w:lang w:val="en-GB"/>
              </w:rPr>
              <w:t>In C</w:t>
            </w:r>
            <w:r w:rsidRPr="003C3171">
              <w:rPr>
                <w:rFonts w:ascii="Times" w:eastAsia="Batang" w:hAnsi="Times" w:cs="Times New Roman"/>
                <w:b/>
                <w:bCs/>
                <w:i/>
                <w:iCs/>
                <w:szCs w:val="20"/>
                <w:lang w:val="en-GB"/>
              </w:rPr>
              <w:t xml:space="preserve">SI compression using two-sided model use case, further discuss at least the following aspects, including their necessity/feasibility/potential specification </w:t>
            </w:r>
            <w:proofErr w:type="gramStart"/>
            <w:r w:rsidRPr="003C3171">
              <w:rPr>
                <w:rFonts w:ascii="Times" w:eastAsia="Batang" w:hAnsi="Times" w:cs="Times New Roman"/>
                <w:b/>
                <w:bCs/>
                <w:i/>
                <w:iCs/>
                <w:szCs w:val="20"/>
                <w:lang w:val="en-GB"/>
              </w:rPr>
              <w:t>impact,  for</w:t>
            </w:r>
            <w:proofErr w:type="gramEnd"/>
            <w:r w:rsidRPr="003C3171">
              <w:rPr>
                <w:rFonts w:ascii="Times" w:eastAsia="Batang" w:hAnsi="Times" w:cs="Times New Roman"/>
                <w:b/>
                <w:bCs/>
                <w:i/>
                <w:iCs/>
                <w:szCs w:val="20"/>
                <w:lang w:val="en-GB"/>
              </w:rPr>
              <w:t xml:space="preserve"> data collection for AI/ML model training/</w:t>
            </w:r>
            <w:r w:rsidRPr="003C3171">
              <w:rPr>
                <w:rFonts w:ascii="Times" w:eastAsia="Batang" w:hAnsi="Times" w:cs="Times New Roman" w:hint="eastAsia"/>
                <w:b/>
                <w:bCs/>
                <w:i/>
                <w:iCs/>
                <w:szCs w:val="20"/>
                <w:lang w:val="en-GB"/>
              </w:rPr>
              <w:t>inference</w:t>
            </w:r>
            <w:r w:rsidRPr="003C3171">
              <w:rPr>
                <w:rFonts w:ascii="Times" w:eastAsia="Batang" w:hAnsi="Times" w:cs="Times New Roman"/>
                <w:b/>
                <w:bCs/>
                <w:i/>
                <w:iCs/>
                <w:szCs w:val="20"/>
                <w:lang w:val="en-GB"/>
              </w:rPr>
              <w:t>/</w:t>
            </w:r>
            <w:r w:rsidRPr="003C3171">
              <w:rPr>
                <w:rFonts w:ascii="Times" w:eastAsia="Batang" w:hAnsi="Times" w:cs="Times New Roman" w:hint="eastAsia"/>
                <w:b/>
                <w:bCs/>
                <w:i/>
                <w:iCs/>
                <w:szCs w:val="20"/>
                <w:lang w:val="en-GB"/>
              </w:rPr>
              <w:t>update</w:t>
            </w:r>
            <w:r w:rsidRPr="003C3171">
              <w:rPr>
                <w:rFonts w:ascii="Times" w:eastAsia="Batang" w:hAnsi="Times" w:cs="Times New Roman"/>
                <w:b/>
                <w:bCs/>
                <w:i/>
                <w:iCs/>
                <w:szCs w:val="20"/>
                <w:lang w:val="en-GB"/>
              </w:rPr>
              <w:t xml:space="preserve">/monitoring:  </w:t>
            </w:r>
          </w:p>
          <w:p w14:paraId="2E87275E" w14:textId="77777777" w:rsidR="003C3171" w:rsidRPr="003C3171" w:rsidRDefault="003C3171" w:rsidP="00127F98">
            <w:pPr>
              <w:numPr>
                <w:ilvl w:val="0"/>
                <w:numId w:val="46"/>
              </w:numPr>
              <w:overflowPunct w:val="0"/>
              <w:autoSpaceDE w:val="0"/>
              <w:autoSpaceDN w:val="0"/>
              <w:adjustRightInd w:val="0"/>
              <w:spacing w:before="100" w:beforeAutospacing="1" w:after="180" w:line="240" w:lineRule="auto"/>
              <w:textAlignment w:val="baseline"/>
              <w:rPr>
                <w:rFonts w:ascii="Times" w:eastAsia="Batang" w:hAnsi="Times" w:cs="Times New Roman"/>
                <w:b/>
                <w:bCs/>
                <w:i/>
                <w:iCs/>
                <w:szCs w:val="20"/>
                <w:lang w:val="en-GB"/>
              </w:rPr>
            </w:pPr>
            <w:r w:rsidRPr="003C3171">
              <w:rPr>
                <w:rFonts w:ascii="Times" w:eastAsia="Batang" w:hAnsi="Times" w:cs="Times New Roman"/>
                <w:b/>
                <w:bCs/>
                <w:i/>
                <w:iCs/>
                <w:szCs w:val="20"/>
                <w:lang w:val="en-GB"/>
              </w:rPr>
              <w:t xml:space="preserve">Assistance </w:t>
            </w:r>
            <w:proofErr w:type="spellStart"/>
            <w:r w:rsidRPr="003C3171">
              <w:rPr>
                <w:rFonts w:ascii="Times" w:eastAsia="Batang" w:hAnsi="Times" w:cs="Times New Roman"/>
                <w:b/>
                <w:bCs/>
                <w:i/>
                <w:iCs/>
                <w:szCs w:val="20"/>
                <w:lang w:val="en-GB"/>
              </w:rPr>
              <w:t>signaling</w:t>
            </w:r>
            <w:proofErr w:type="spellEnd"/>
            <w:r w:rsidRPr="003C3171">
              <w:rPr>
                <w:rFonts w:ascii="Times" w:eastAsia="Batang" w:hAnsi="Times" w:cs="Times New Roman"/>
                <w:b/>
                <w:bCs/>
                <w:i/>
                <w:iCs/>
                <w:szCs w:val="20"/>
                <w:lang w:val="en-GB"/>
              </w:rPr>
              <w:t xml:space="preserve"> for UE’s data collection  </w:t>
            </w:r>
          </w:p>
          <w:p w14:paraId="11FE08B5" w14:textId="77777777" w:rsidR="003C3171" w:rsidRPr="003C3171" w:rsidRDefault="003C3171" w:rsidP="00127F98">
            <w:pPr>
              <w:numPr>
                <w:ilvl w:val="0"/>
                <w:numId w:val="46"/>
              </w:numPr>
              <w:overflowPunct w:val="0"/>
              <w:autoSpaceDE w:val="0"/>
              <w:autoSpaceDN w:val="0"/>
              <w:adjustRightInd w:val="0"/>
              <w:spacing w:before="100" w:beforeAutospacing="1" w:after="180" w:line="240" w:lineRule="auto"/>
              <w:textAlignment w:val="baseline"/>
              <w:rPr>
                <w:rFonts w:ascii="Times" w:eastAsia="Batang" w:hAnsi="Times" w:cs="Times New Roman"/>
                <w:b/>
                <w:bCs/>
                <w:i/>
                <w:iCs/>
                <w:szCs w:val="20"/>
                <w:lang w:val="en-GB"/>
              </w:rPr>
            </w:pPr>
            <w:r w:rsidRPr="003C3171">
              <w:rPr>
                <w:rFonts w:ascii="Times" w:eastAsia="Batang" w:hAnsi="Times" w:cs="Times New Roman"/>
                <w:b/>
                <w:bCs/>
                <w:i/>
                <w:iCs/>
                <w:szCs w:val="20"/>
                <w:lang w:val="en-GB"/>
              </w:rPr>
              <w:t xml:space="preserve">Assistance </w:t>
            </w:r>
            <w:proofErr w:type="spellStart"/>
            <w:r w:rsidRPr="003C3171">
              <w:rPr>
                <w:rFonts w:ascii="Times" w:eastAsia="Batang" w:hAnsi="Times" w:cs="Times New Roman"/>
                <w:b/>
                <w:bCs/>
                <w:i/>
                <w:iCs/>
                <w:szCs w:val="20"/>
                <w:lang w:val="en-GB"/>
              </w:rPr>
              <w:t>signaling</w:t>
            </w:r>
            <w:proofErr w:type="spellEnd"/>
            <w:r w:rsidRPr="003C3171">
              <w:rPr>
                <w:rFonts w:ascii="Times" w:eastAsia="Batang" w:hAnsi="Times" w:cs="Times New Roman"/>
                <w:b/>
                <w:bCs/>
                <w:i/>
                <w:iCs/>
                <w:szCs w:val="20"/>
                <w:lang w:val="en-GB"/>
              </w:rPr>
              <w:t xml:space="preserve"> for </w:t>
            </w:r>
            <w:proofErr w:type="spellStart"/>
            <w:r w:rsidRPr="003C3171">
              <w:rPr>
                <w:rFonts w:ascii="Times" w:eastAsia="Batang" w:hAnsi="Times" w:cs="Times New Roman"/>
                <w:b/>
                <w:bCs/>
                <w:i/>
                <w:iCs/>
                <w:szCs w:val="20"/>
                <w:lang w:val="en-GB"/>
              </w:rPr>
              <w:t>gNB’s</w:t>
            </w:r>
            <w:proofErr w:type="spellEnd"/>
            <w:r w:rsidRPr="003C3171">
              <w:rPr>
                <w:rFonts w:ascii="Times" w:eastAsia="Batang" w:hAnsi="Times" w:cs="Times New Roman"/>
                <w:b/>
                <w:bCs/>
                <w:i/>
                <w:iCs/>
                <w:szCs w:val="20"/>
                <w:lang w:val="en-GB"/>
              </w:rPr>
              <w:t xml:space="preserve"> data collection  </w:t>
            </w:r>
          </w:p>
          <w:p w14:paraId="44331719" w14:textId="5044650B" w:rsidR="00110BB0" w:rsidRPr="00295947" w:rsidRDefault="003C3171" w:rsidP="00127F98">
            <w:pPr>
              <w:numPr>
                <w:ilvl w:val="0"/>
                <w:numId w:val="46"/>
              </w:numPr>
              <w:overflowPunct w:val="0"/>
              <w:autoSpaceDE w:val="0"/>
              <w:autoSpaceDN w:val="0"/>
              <w:adjustRightInd w:val="0"/>
              <w:spacing w:before="100" w:beforeAutospacing="1" w:after="180" w:line="240" w:lineRule="auto"/>
              <w:textAlignment w:val="baseline"/>
              <w:rPr>
                <w:rFonts w:ascii="Times" w:eastAsia="Batang" w:hAnsi="Times" w:cs="Times New Roman"/>
                <w:b/>
                <w:bCs/>
                <w:i/>
                <w:iCs/>
                <w:szCs w:val="20"/>
                <w:lang w:val="en-GB"/>
              </w:rPr>
            </w:pPr>
            <w:r w:rsidRPr="003C3171">
              <w:rPr>
                <w:rFonts w:ascii="Times" w:eastAsia="Batang" w:hAnsi="Times" w:cs="Times New Roman"/>
                <w:b/>
                <w:bCs/>
                <w:i/>
                <w:iCs/>
                <w:szCs w:val="20"/>
                <w:lang w:val="en-GB"/>
              </w:rPr>
              <w:t xml:space="preserve">Delivery of the datasets.  </w:t>
            </w:r>
          </w:p>
        </w:tc>
      </w:tr>
    </w:tbl>
    <w:p w14:paraId="0E3F9FCE" w14:textId="77777777" w:rsidR="00110BB0" w:rsidRDefault="00110BB0" w:rsidP="00D94A9D">
      <w:pPr>
        <w:rPr>
          <w:lang w:val="en-GB" w:eastAsia="ja-JP"/>
        </w:rPr>
      </w:pPr>
    </w:p>
    <w:p w14:paraId="47312E5D" w14:textId="360C3AFC" w:rsidR="00D94A9D" w:rsidRDefault="002047EB" w:rsidP="00D94A9D">
      <w:pPr>
        <w:rPr>
          <w:lang w:val="en-GB" w:eastAsia="ja-JP"/>
        </w:rPr>
      </w:pPr>
      <w:r>
        <w:rPr>
          <w:lang w:val="en-GB" w:eastAsia="ja-JP"/>
        </w:rPr>
        <w:t>M</w:t>
      </w:r>
      <w:r w:rsidR="00C26F2D">
        <w:rPr>
          <w:lang w:val="en-GB" w:eastAsia="ja-JP"/>
        </w:rPr>
        <w:t xml:space="preserve">odel LCM related </w:t>
      </w:r>
      <w:r w:rsidR="00575422">
        <w:rPr>
          <w:lang w:val="en-GB" w:eastAsia="ja-JP"/>
        </w:rPr>
        <w:t>agree</w:t>
      </w:r>
      <w:r w:rsidR="003718DF">
        <w:rPr>
          <w:lang w:val="en-GB" w:eastAsia="ja-JP"/>
        </w:rPr>
        <w:t>ment</w:t>
      </w:r>
      <w:r w:rsidR="00DC7100">
        <w:rPr>
          <w:lang w:val="en-GB" w:eastAsia="ja-JP"/>
        </w:rPr>
        <w:t>s</w:t>
      </w:r>
      <w:r w:rsidR="00732FA5">
        <w:rPr>
          <w:lang w:val="en-GB" w:eastAsia="ja-JP"/>
        </w:rPr>
        <w:t xml:space="preserve"> for </w:t>
      </w:r>
      <w:r w:rsidR="008853E4">
        <w:rPr>
          <w:lang w:val="en-GB" w:eastAsia="ja-JP"/>
        </w:rPr>
        <w:t>the beam management use case</w:t>
      </w:r>
      <w:r w:rsidR="00732FA5">
        <w:rPr>
          <w:lang w:val="en-GB" w:eastAsia="ja-JP"/>
        </w:rPr>
        <w:t xml:space="preserve"> made</w:t>
      </w:r>
      <w:r w:rsidR="00575422">
        <w:rPr>
          <w:lang w:val="en-GB" w:eastAsia="ja-JP"/>
        </w:rPr>
        <w:t xml:space="preserve"> </w:t>
      </w:r>
      <w:r w:rsidR="00215489">
        <w:rPr>
          <w:lang w:val="en-GB" w:eastAsia="ja-JP"/>
        </w:rPr>
        <w:t>in RAN</w:t>
      </w:r>
      <w:r w:rsidR="00EC1C7A">
        <w:rPr>
          <w:lang w:val="en-GB" w:eastAsia="ja-JP"/>
        </w:rPr>
        <w:t>1#110</w:t>
      </w:r>
      <w:r w:rsidR="00F25FD4">
        <w:rPr>
          <w:lang w:val="en-GB" w:eastAsia="ja-JP"/>
        </w:rPr>
        <w:t>:</w:t>
      </w:r>
    </w:p>
    <w:tbl>
      <w:tblPr>
        <w:tblStyle w:val="TableGrid"/>
        <w:tblW w:w="0" w:type="auto"/>
        <w:tblLook w:val="04A0" w:firstRow="1" w:lastRow="0" w:firstColumn="1" w:lastColumn="0" w:noHBand="0" w:noVBand="1"/>
      </w:tblPr>
      <w:tblGrid>
        <w:gridCol w:w="9629"/>
      </w:tblGrid>
      <w:tr w:rsidR="00B6101E" w14:paraId="7D1321EE" w14:textId="77777777" w:rsidTr="00B6101E">
        <w:tc>
          <w:tcPr>
            <w:tcW w:w="9629" w:type="dxa"/>
          </w:tcPr>
          <w:p w14:paraId="3BBD9E6C" w14:textId="77777777" w:rsidR="00FF1878" w:rsidRPr="00D2407F" w:rsidRDefault="00FF1878" w:rsidP="00FF1878">
            <w:pPr>
              <w:widowControl w:val="0"/>
              <w:spacing w:afterLines="50" w:after="120"/>
              <w:jc w:val="both"/>
              <w:rPr>
                <w:rFonts w:eastAsia="SimSun"/>
                <w:b/>
                <w:i/>
                <w:color w:val="ED7D31"/>
                <w:kern w:val="2"/>
                <w:sz w:val="20"/>
                <w:szCs w:val="20"/>
                <w:highlight w:val="green"/>
                <w:lang w:eastAsia="zh-CN"/>
              </w:rPr>
            </w:pPr>
            <w:r w:rsidRPr="00D2407F">
              <w:rPr>
                <w:rFonts w:eastAsia="SimSun"/>
                <w:b/>
                <w:i/>
                <w:kern w:val="2"/>
                <w:sz w:val="20"/>
                <w:szCs w:val="20"/>
                <w:highlight w:val="green"/>
                <w:lang w:eastAsia="zh-CN"/>
              </w:rPr>
              <w:t>Agreement</w:t>
            </w:r>
            <w:r w:rsidRPr="00D2407F">
              <w:rPr>
                <w:rFonts w:eastAsia="SimSun"/>
                <w:b/>
                <w:i/>
                <w:color w:val="ED7D31"/>
                <w:kern w:val="2"/>
                <w:sz w:val="20"/>
                <w:szCs w:val="20"/>
                <w:highlight w:val="green"/>
                <w:lang w:eastAsia="zh-CN"/>
              </w:rPr>
              <w:t xml:space="preserve"> </w:t>
            </w:r>
          </w:p>
          <w:p w14:paraId="7473567E" w14:textId="77777777" w:rsidR="00FF1878" w:rsidRPr="00D2407F" w:rsidRDefault="00FF1878" w:rsidP="00FF1878">
            <w:pPr>
              <w:widowControl w:val="0"/>
              <w:spacing w:afterLines="50" w:after="120"/>
              <w:jc w:val="both"/>
              <w:rPr>
                <w:rFonts w:eastAsia="SimSun"/>
                <w:b/>
                <w:i/>
                <w:kern w:val="2"/>
                <w:sz w:val="20"/>
                <w:szCs w:val="20"/>
                <w:lang w:eastAsia="zh-CN"/>
              </w:rPr>
            </w:pPr>
            <w:r w:rsidRPr="00D2407F">
              <w:rPr>
                <w:rFonts w:eastAsia="SimSun"/>
                <w:b/>
                <w:i/>
                <w:kern w:val="2"/>
                <w:sz w:val="20"/>
                <w:szCs w:val="20"/>
                <w:lang w:eastAsia="zh-CN"/>
              </w:rPr>
              <w:t>At least for the sub use case BM-Case1 and BM-Case2, support both Alt.1 and Alt.2 for the study of AI/ML model training:</w:t>
            </w:r>
          </w:p>
          <w:p w14:paraId="07CA27FF" w14:textId="77777777" w:rsidR="00FF1878" w:rsidRPr="00D2407F" w:rsidRDefault="00FF1878" w:rsidP="00127F98">
            <w:pPr>
              <w:widowControl w:val="0"/>
              <w:numPr>
                <w:ilvl w:val="0"/>
                <w:numId w:val="39"/>
              </w:numPr>
              <w:spacing w:afterLines="50" w:after="120" w:line="240" w:lineRule="auto"/>
              <w:jc w:val="both"/>
              <w:rPr>
                <w:rFonts w:eastAsia="SimSun"/>
                <w:b/>
                <w:i/>
                <w:kern w:val="2"/>
                <w:sz w:val="20"/>
                <w:szCs w:val="20"/>
                <w:lang w:eastAsia="zh-CN"/>
              </w:rPr>
            </w:pPr>
            <w:r w:rsidRPr="00D2407F">
              <w:rPr>
                <w:rFonts w:eastAsia="SimSun"/>
                <w:b/>
                <w:i/>
                <w:kern w:val="2"/>
                <w:sz w:val="20"/>
                <w:szCs w:val="20"/>
                <w:lang w:eastAsia="zh-CN"/>
              </w:rPr>
              <w:t xml:space="preserve">Alt.1: AI/ML model </w:t>
            </w:r>
            <w:r w:rsidRPr="00D2407F">
              <w:rPr>
                <w:rFonts w:eastAsia="SimSun" w:hint="eastAsia"/>
                <w:b/>
                <w:i/>
                <w:kern w:val="2"/>
                <w:sz w:val="20"/>
                <w:szCs w:val="20"/>
                <w:lang w:eastAsia="zh-CN"/>
              </w:rPr>
              <w:t>training</w:t>
            </w:r>
            <w:r w:rsidRPr="00D2407F">
              <w:rPr>
                <w:rFonts w:eastAsia="SimSun"/>
                <w:b/>
                <w:i/>
                <w:kern w:val="2"/>
                <w:sz w:val="20"/>
                <w:szCs w:val="20"/>
                <w:lang w:eastAsia="zh-CN"/>
              </w:rPr>
              <w:t xml:space="preserve"> at NW </w:t>
            </w:r>
            <w:proofErr w:type="gramStart"/>
            <w:r w:rsidRPr="00D2407F">
              <w:rPr>
                <w:rFonts w:eastAsia="SimSun"/>
                <w:b/>
                <w:i/>
                <w:kern w:val="2"/>
                <w:sz w:val="20"/>
                <w:szCs w:val="20"/>
                <w:lang w:eastAsia="zh-CN"/>
              </w:rPr>
              <w:t>side</w:t>
            </w:r>
            <w:r w:rsidRPr="00D2407F">
              <w:rPr>
                <w:rFonts w:eastAsia="SimSun" w:hint="eastAsia"/>
                <w:b/>
                <w:i/>
                <w:color w:val="ED7D31"/>
                <w:kern w:val="2"/>
                <w:sz w:val="20"/>
                <w:szCs w:val="20"/>
                <w:lang w:eastAsia="zh-CN"/>
              </w:rPr>
              <w:t>;</w:t>
            </w:r>
            <w:proofErr w:type="gramEnd"/>
          </w:p>
          <w:p w14:paraId="716D1DCD" w14:textId="77777777" w:rsidR="00FF1878" w:rsidRPr="00D2407F" w:rsidRDefault="00FF1878" w:rsidP="00127F98">
            <w:pPr>
              <w:widowControl w:val="0"/>
              <w:numPr>
                <w:ilvl w:val="0"/>
                <w:numId w:val="39"/>
              </w:numPr>
              <w:spacing w:afterLines="50" w:after="120" w:line="240" w:lineRule="auto"/>
              <w:jc w:val="both"/>
              <w:rPr>
                <w:rFonts w:eastAsia="SimSun"/>
                <w:b/>
                <w:i/>
                <w:kern w:val="2"/>
                <w:sz w:val="20"/>
                <w:szCs w:val="20"/>
                <w:lang w:eastAsia="zh-CN"/>
              </w:rPr>
            </w:pPr>
            <w:r w:rsidRPr="00D2407F">
              <w:rPr>
                <w:rFonts w:eastAsia="SimSun"/>
                <w:b/>
                <w:i/>
                <w:kern w:val="2"/>
                <w:sz w:val="20"/>
                <w:szCs w:val="20"/>
                <w:lang w:eastAsia="zh-CN"/>
              </w:rPr>
              <w:t xml:space="preserve">Alt.2: AI/ML model </w:t>
            </w:r>
            <w:r w:rsidRPr="00D2407F">
              <w:rPr>
                <w:rFonts w:eastAsia="SimSun" w:hint="eastAsia"/>
                <w:b/>
                <w:i/>
                <w:kern w:val="2"/>
                <w:sz w:val="20"/>
                <w:szCs w:val="20"/>
                <w:lang w:eastAsia="zh-CN"/>
              </w:rPr>
              <w:t>training</w:t>
            </w:r>
            <w:r w:rsidRPr="00D2407F">
              <w:rPr>
                <w:rFonts w:eastAsia="SimSun"/>
                <w:b/>
                <w:i/>
                <w:kern w:val="2"/>
                <w:sz w:val="20"/>
                <w:szCs w:val="20"/>
                <w:lang w:eastAsia="zh-CN"/>
              </w:rPr>
              <w:t xml:space="preserve"> at UE side</w:t>
            </w:r>
            <w:r w:rsidRPr="00D2407F">
              <w:rPr>
                <w:rFonts w:eastAsia="SimSun" w:hint="eastAsia"/>
                <w:b/>
                <w:i/>
                <w:color w:val="ED7D31"/>
                <w:kern w:val="2"/>
                <w:sz w:val="20"/>
                <w:szCs w:val="20"/>
                <w:lang w:eastAsia="zh-CN"/>
              </w:rPr>
              <w:t>.</w:t>
            </w:r>
          </w:p>
          <w:p w14:paraId="1B6071F4" w14:textId="5CFBDCE8" w:rsidR="00D2407F" w:rsidRPr="00D2407F" w:rsidRDefault="00FF1878" w:rsidP="00D94A9D">
            <w:pPr>
              <w:rPr>
                <w:rFonts w:eastAsia="SimSun"/>
                <w:b/>
                <w:i/>
                <w:kern w:val="2"/>
                <w:sz w:val="20"/>
                <w:szCs w:val="20"/>
                <w:lang w:eastAsia="zh-CN"/>
              </w:rPr>
            </w:pPr>
            <w:r w:rsidRPr="00D2407F">
              <w:rPr>
                <w:rFonts w:eastAsia="SimSun"/>
                <w:b/>
                <w:i/>
                <w:kern w:val="2"/>
                <w:sz w:val="20"/>
                <w:szCs w:val="20"/>
                <w:lang w:eastAsia="zh-CN"/>
              </w:rPr>
              <w:t>Note: Whether it is online or offline training is a separate discussion.</w:t>
            </w:r>
          </w:p>
          <w:p w14:paraId="64A2F22E" w14:textId="77777777" w:rsidR="0049618B" w:rsidRPr="00D2407F" w:rsidRDefault="0049618B" w:rsidP="0049618B">
            <w:pPr>
              <w:rPr>
                <w:rFonts w:eastAsia="SimSun"/>
                <w:b/>
                <w:i/>
                <w:kern w:val="2"/>
                <w:sz w:val="20"/>
                <w:szCs w:val="20"/>
                <w:highlight w:val="green"/>
                <w:lang w:eastAsia="zh-CN"/>
              </w:rPr>
            </w:pPr>
            <w:r w:rsidRPr="00D2407F">
              <w:rPr>
                <w:rFonts w:eastAsia="SimSun"/>
                <w:b/>
                <w:i/>
                <w:kern w:val="2"/>
                <w:sz w:val="20"/>
                <w:szCs w:val="20"/>
                <w:highlight w:val="green"/>
                <w:u w:val="single"/>
                <w:lang w:eastAsia="zh-CN"/>
              </w:rPr>
              <w:t>Agreement</w:t>
            </w:r>
          </w:p>
          <w:p w14:paraId="5A31B5E3" w14:textId="77777777" w:rsidR="0049618B" w:rsidRPr="00D2407F" w:rsidRDefault="0049618B" w:rsidP="0049618B">
            <w:pPr>
              <w:rPr>
                <w:b/>
                <w:i/>
                <w:sz w:val="20"/>
                <w:szCs w:val="20"/>
              </w:rPr>
            </w:pPr>
            <w:r w:rsidRPr="00D2407F">
              <w:rPr>
                <w:b/>
                <w:i/>
                <w:sz w:val="20"/>
                <w:szCs w:val="20"/>
              </w:rPr>
              <w:t>Regarding th</w:t>
            </w:r>
            <w:r w:rsidRPr="00D2407F">
              <w:rPr>
                <w:b/>
                <w:i/>
                <w:sz w:val="20"/>
                <w:szCs w:val="20"/>
                <w:lang w:eastAsia="x-none"/>
              </w:rPr>
              <w:t>e model monitoring for BM-Case1 and BM-Case2, to investigate specification impacts from the following aspects</w:t>
            </w:r>
          </w:p>
          <w:p w14:paraId="401BA3E0" w14:textId="77777777" w:rsidR="0049618B" w:rsidRPr="00D2407F" w:rsidRDefault="0049618B" w:rsidP="00127F98">
            <w:pPr>
              <w:pStyle w:val="BodyText"/>
              <w:numPr>
                <w:ilvl w:val="0"/>
                <w:numId w:val="44"/>
              </w:numPr>
              <w:spacing w:line="240" w:lineRule="auto"/>
              <w:jc w:val="left"/>
              <w:rPr>
                <w:b/>
                <w:i/>
                <w:sz w:val="20"/>
                <w:szCs w:val="20"/>
              </w:rPr>
            </w:pPr>
            <w:r w:rsidRPr="00D2407F">
              <w:rPr>
                <w:b/>
                <w:i/>
                <w:sz w:val="20"/>
                <w:szCs w:val="20"/>
              </w:rPr>
              <w:t>Performance metric(s)</w:t>
            </w:r>
          </w:p>
          <w:p w14:paraId="7F6A9D1E" w14:textId="77777777" w:rsidR="0049618B" w:rsidRPr="00D2407F" w:rsidRDefault="0049618B" w:rsidP="00127F98">
            <w:pPr>
              <w:pStyle w:val="BodyText"/>
              <w:numPr>
                <w:ilvl w:val="0"/>
                <w:numId w:val="44"/>
              </w:numPr>
              <w:spacing w:line="240" w:lineRule="auto"/>
              <w:jc w:val="left"/>
              <w:rPr>
                <w:b/>
                <w:i/>
                <w:sz w:val="20"/>
                <w:szCs w:val="20"/>
              </w:rPr>
            </w:pPr>
            <w:r w:rsidRPr="00D2407F">
              <w:rPr>
                <w:b/>
                <w:i/>
                <w:sz w:val="20"/>
                <w:szCs w:val="20"/>
              </w:rPr>
              <w:t>Benchmark/reference for the performance comparison</w:t>
            </w:r>
          </w:p>
          <w:p w14:paraId="381A7273" w14:textId="77777777" w:rsidR="0049618B" w:rsidRPr="00D2407F" w:rsidRDefault="0049618B" w:rsidP="00127F98">
            <w:pPr>
              <w:pStyle w:val="BodyText"/>
              <w:numPr>
                <w:ilvl w:val="0"/>
                <w:numId w:val="44"/>
              </w:numPr>
              <w:spacing w:line="240" w:lineRule="auto"/>
              <w:jc w:val="left"/>
              <w:rPr>
                <w:b/>
                <w:i/>
                <w:sz w:val="20"/>
                <w:szCs w:val="20"/>
              </w:rPr>
            </w:pPr>
            <w:r w:rsidRPr="00D2407F">
              <w:rPr>
                <w:b/>
                <w:i/>
                <w:sz w:val="20"/>
                <w:szCs w:val="20"/>
              </w:rPr>
              <w:t>Signaling/configuration/measurement/report for model monitoring, e.g., signaling aspects related to assistance information (if supported), Reference signals</w:t>
            </w:r>
          </w:p>
          <w:p w14:paraId="4C4EC7EA" w14:textId="5BE8BE85" w:rsidR="00D2407F" w:rsidRPr="00D22778" w:rsidRDefault="0049618B" w:rsidP="00127F98">
            <w:pPr>
              <w:pStyle w:val="BodyText"/>
              <w:numPr>
                <w:ilvl w:val="0"/>
                <w:numId w:val="44"/>
              </w:numPr>
              <w:spacing w:line="240" w:lineRule="auto"/>
              <w:jc w:val="left"/>
              <w:rPr>
                <w:b/>
                <w:i/>
                <w:sz w:val="20"/>
                <w:szCs w:val="20"/>
              </w:rPr>
            </w:pPr>
            <w:r w:rsidRPr="00D2407F">
              <w:rPr>
                <w:b/>
                <w:i/>
                <w:sz w:val="20"/>
                <w:szCs w:val="20"/>
              </w:rPr>
              <w:t>Other aspect(s) is not precluded</w:t>
            </w:r>
          </w:p>
          <w:p w14:paraId="0B952BAE" w14:textId="5E004B1F" w:rsidR="000351AF" w:rsidRPr="00D2407F" w:rsidRDefault="000351AF" w:rsidP="000351AF">
            <w:pPr>
              <w:spacing w:after="120"/>
              <w:rPr>
                <w:rFonts w:eastAsia="SimSun"/>
                <w:b/>
                <w:i/>
                <w:kern w:val="2"/>
                <w:sz w:val="20"/>
                <w:szCs w:val="20"/>
                <w:highlight w:val="green"/>
                <w:lang w:eastAsia="zh-CN"/>
              </w:rPr>
            </w:pPr>
            <w:r w:rsidRPr="00D2407F">
              <w:rPr>
                <w:rFonts w:eastAsia="SimSun"/>
                <w:b/>
                <w:i/>
                <w:kern w:val="2"/>
                <w:sz w:val="20"/>
                <w:szCs w:val="20"/>
                <w:highlight w:val="green"/>
                <w:u w:val="single"/>
                <w:lang w:eastAsia="zh-CN"/>
              </w:rPr>
              <w:t>Agreement</w:t>
            </w:r>
            <w:r w:rsidRPr="00D2407F">
              <w:rPr>
                <w:rFonts w:eastAsia="SimSun"/>
                <w:b/>
                <w:i/>
                <w:kern w:val="2"/>
                <w:sz w:val="20"/>
                <w:szCs w:val="20"/>
                <w:highlight w:val="green"/>
                <w:lang w:eastAsia="zh-CN"/>
              </w:rPr>
              <w:t xml:space="preserve"> </w:t>
            </w:r>
          </w:p>
          <w:p w14:paraId="74B96981" w14:textId="77777777" w:rsidR="000351AF" w:rsidRPr="00D2407F" w:rsidRDefault="000351AF" w:rsidP="000351AF">
            <w:pPr>
              <w:spacing w:after="120"/>
              <w:rPr>
                <w:b/>
                <w:i/>
                <w:sz w:val="20"/>
                <w:szCs w:val="20"/>
                <w:lang w:eastAsia="x-none"/>
              </w:rPr>
            </w:pPr>
            <w:proofErr w:type="gramStart"/>
            <w:r w:rsidRPr="00D2407F">
              <w:rPr>
                <w:b/>
                <w:i/>
                <w:sz w:val="20"/>
                <w:szCs w:val="20"/>
                <w:lang w:eastAsia="x-none"/>
              </w:rPr>
              <w:lastRenderedPageBreak/>
              <w:t>In order to</w:t>
            </w:r>
            <w:proofErr w:type="gramEnd"/>
            <w:r w:rsidRPr="00D2407F">
              <w:rPr>
                <w:b/>
                <w:i/>
                <w:sz w:val="20"/>
                <w:szCs w:val="20"/>
                <w:lang w:eastAsia="x-none"/>
              </w:rPr>
              <w:t xml:space="preserve"> facilitate the AI/ML model inference, study the following aspects as a starting point:</w:t>
            </w:r>
          </w:p>
          <w:p w14:paraId="08117C04" w14:textId="77777777" w:rsidR="000351AF" w:rsidRPr="00D2407F" w:rsidRDefault="000351AF" w:rsidP="00127F98">
            <w:pPr>
              <w:pStyle w:val="BodyText"/>
              <w:numPr>
                <w:ilvl w:val="0"/>
                <w:numId w:val="44"/>
              </w:numPr>
              <w:spacing w:line="240" w:lineRule="auto"/>
              <w:jc w:val="left"/>
              <w:rPr>
                <w:b/>
                <w:i/>
                <w:sz w:val="20"/>
                <w:szCs w:val="20"/>
              </w:rPr>
            </w:pPr>
            <w:r w:rsidRPr="00D2407F">
              <w:rPr>
                <w:b/>
                <w:i/>
                <w:sz w:val="20"/>
                <w:szCs w:val="20"/>
              </w:rPr>
              <w:t xml:space="preserve">Enhanced or new configurations/UE reporting/UE measurement, e.g., </w:t>
            </w:r>
            <w:proofErr w:type="gramStart"/>
            <w:r w:rsidRPr="00D2407F">
              <w:rPr>
                <w:b/>
                <w:i/>
                <w:sz w:val="20"/>
                <w:szCs w:val="20"/>
              </w:rPr>
              <w:t>Enhanced</w:t>
            </w:r>
            <w:proofErr w:type="gramEnd"/>
            <w:r w:rsidRPr="00D2407F">
              <w:rPr>
                <w:b/>
                <w:i/>
                <w:sz w:val="20"/>
                <w:szCs w:val="20"/>
              </w:rPr>
              <w:t xml:space="preserve"> or new beam measurement and/or beam reporting</w:t>
            </w:r>
          </w:p>
          <w:p w14:paraId="21CF6C90" w14:textId="77777777" w:rsidR="000351AF" w:rsidRPr="00D2407F" w:rsidRDefault="000351AF" w:rsidP="00127F98">
            <w:pPr>
              <w:pStyle w:val="BodyText"/>
              <w:numPr>
                <w:ilvl w:val="0"/>
                <w:numId w:val="44"/>
              </w:numPr>
              <w:spacing w:line="240" w:lineRule="auto"/>
              <w:jc w:val="left"/>
              <w:rPr>
                <w:b/>
                <w:i/>
                <w:sz w:val="20"/>
                <w:szCs w:val="20"/>
              </w:rPr>
            </w:pPr>
            <w:r w:rsidRPr="00D2407F">
              <w:rPr>
                <w:b/>
                <w:i/>
                <w:sz w:val="20"/>
                <w:szCs w:val="20"/>
              </w:rPr>
              <w:t>Enhanced or new signaling for measurement configuration/triggering</w:t>
            </w:r>
          </w:p>
          <w:p w14:paraId="2D849240" w14:textId="77777777" w:rsidR="000351AF" w:rsidRPr="00D2407F" w:rsidRDefault="000351AF" w:rsidP="00127F98">
            <w:pPr>
              <w:pStyle w:val="BodyText"/>
              <w:numPr>
                <w:ilvl w:val="0"/>
                <w:numId w:val="44"/>
              </w:numPr>
              <w:spacing w:line="240" w:lineRule="auto"/>
              <w:jc w:val="left"/>
              <w:rPr>
                <w:b/>
                <w:i/>
                <w:sz w:val="20"/>
                <w:szCs w:val="20"/>
              </w:rPr>
            </w:pPr>
            <w:r w:rsidRPr="00D2407F">
              <w:rPr>
                <w:b/>
                <w:i/>
                <w:sz w:val="20"/>
                <w:szCs w:val="20"/>
              </w:rPr>
              <w:t>Signaling of assistance information (if applicable)</w:t>
            </w:r>
          </w:p>
          <w:p w14:paraId="429C3111" w14:textId="33031971" w:rsidR="00862976" w:rsidRPr="0095574A" w:rsidRDefault="000351AF" w:rsidP="00127F98">
            <w:pPr>
              <w:pStyle w:val="BodyText"/>
              <w:numPr>
                <w:ilvl w:val="0"/>
                <w:numId w:val="44"/>
              </w:numPr>
              <w:spacing w:line="240" w:lineRule="auto"/>
              <w:jc w:val="left"/>
              <w:rPr>
                <w:b/>
                <w:i/>
                <w:sz w:val="20"/>
                <w:szCs w:val="20"/>
              </w:rPr>
            </w:pPr>
            <w:r w:rsidRPr="00D2407F">
              <w:rPr>
                <w:b/>
                <w:i/>
                <w:sz w:val="20"/>
                <w:szCs w:val="20"/>
              </w:rPr>
              <w:t>Other aspect(s) is not precluded</w:t>
            </w:r>
          </w:p>
        </w:tc>
      </w:tr>
    </w:tbl>
    <w:p w14:paraId="170C83A4" w14:textId="77777777" w:rsidR="004E078D" w:rsidRDefault="004E078D" w:rsidP="00D94A9D">
      <w:pPr>
        <w:rPr>
          <w:lang w:val="en-GB" w:eastAsia="ja-JP"/>
        </w:rPr>
      </w:pPr>
    </w:p>
    <w:p w14:paraId="41368C6D" w14:textId="74B28D60" w:rsidR="00D22D9D" w:rsidRDefault="00422E93" w:rsidP="00D22D9D">
      <w:pPr>
        <w:rPr>
          <w:lang w:val="en-GB" w:eastAsia="ja-JP"/>
        </w:rPr>
      </w:pPr>
      <w:r>
        <w:rPr>
          <w:lang w:val="en-GB" w:eastAsia="ja-JP"/>
        </w:rPr>
        <w:t>M</w:t>
      </w:r>
      <w:r w:rsidR="00D22D9D">
        <w:rPr>
          <w:lang w:val="en-GB" w:eastAsia="ja-JP"/>
        </w:rPr>
        <w:t>odel LCM related agreement</w:t>
      </w:r>
      <w:r w:rsidR="008453FB">
        <w:rPr>
          <w:lang w:val="en-GB" w:eastAsia="ja-JP"/>
        </w:rPr>
        <w:t>s</w:t>
      </w:r>
      <w:r w:rsidR="00D22D9D">
        <w:rPr>
          <w:lang w:val="en-GB" w:eastAsia="ja-JP"/>
        </w:rPr>
        <w:t xml:space="preserve"> for the positioning use case made in RAN1#110:</w:t>
      </w:r>
    </w:p>
    <w:tbl>
      <w:tblPr>
        <w:tblStyle w:val="TableGrid"/>
        <w:tblW w:w="0" w:type="auto"/>
        <w:tblLook w:val="04A0" w:firstRow="1" w:lastRow="0" w:firstColumn="1" w:lastColumn="0" w:noHBand="0" w:noVBand="1"/>
      </w:tblPr>
      <w:tblGrid>
        <w:gridCol w:w="9629"/>
      </w:tblGrid>
      <w:tr w:rsidR="00683C54" w14:paraId="65384A89" w14:textId="77777777" w:rsidTr="00683C54">
        <w:tc>
          <w:tcPr>
            <w:tcW w:w="9629" w:type="dxa"/>
          </w:tcPr>
          <w:p w14:paraId="7DBDD387" w14:textId="77777777" w:rsidR="00B00CBD" w:rsidRPr="00B00CBD" w:rsidRDefault="00B00CBD" w:rsidP="00B00CBD">
            <w:pPr>
              <w:spacing w:after="0" w:line="240" w:lineRule="auto"/>
              <w:rPr>
                <w:rFonts w:ascii="Times" w:eastAsia="Batang" w:hAnsi="Times" w:cs="Times New Roman"/>
                <w:szCs w:val="24"/>
                <w:highlight w:val="green"/>
                <w:lang w:val="en-GB" w:eastAsia="zh-CN"/>
              </w:rPr>
            </w:pPr>
            <w:r w:rsidRPr="00B00CBD">
              <w:rPr>
                <w:rFonts w:ascii="Times" w:eastAsia="Batang" w:hAnsi="Times" w:cs="Times New Roman"/>
                <w:szCs w:val="24"/>
                <w:highlight w:val="green"/>
                <w:lang w:val="en-GB" w:eastAsia="zh-CN"/>
              </w:rPr>
              <w:t>Agreement</w:t>
            </w:r>
          </w:p>
          <w:p w14:paraId="7668DB46" w14:textId="77777777" w:rsidR="00B00CBD" w:rsidRPr="00B00CBD" w:rsidRDefault="00B00CBD" w:rsidP="00B00CBD">
            <w:pPr>
              <w:spacing w:after="0" w:line="240" w:lineRule="auto"/>
              <w:rPr>
                <w:rFonts w:ascii="Times" w:eastAsia="Batang" w:hAnsi="Times" w:cs="Times New Roman"/>
                <w:szCs w:val="24"/>
                <w:lang w:val="en-GB" w:eastAsia="zh-CN"/>
              </w:rPr>
            </w:pPr>
            <w:r w:rsidRPr="00B00CBD">
              <w:rPr>
                <w:rFonts w:ascii="Times" w:eastAsia="Batang" w:hAnsi="Times" w:cs="Times New Roman"/>
                <w:szCs w:val="24"/>
                <w:lang w:val="en-GB" w:eastAsia="zh-CN"/>
              </w:rPr>
              <w:t>Regarding data collection for AI/ML model training, to study and provide inputs on potential specification impact at least for the following aspects of AI/ML based positioning accuracy enhancement</w:t>
            </w:r>
          </w:p>
          <w:p w14:paraId="2FB108BD" w14:textId="77777777" w:rsidR="00B00CBD" w:rsidRPr="00B00CBD" w:rsidRDefault="00B00CBD" w:rsidP="00127F98">
            <w:pPr>
              <w:numPr>
                <w:ilvl w:val="0"/>
                <w:numId w:val="45"/>
              </w:numPr>
              <w:spacing w:after="0" w:line="240" w:lineRule="auto"/>
              <w:rPr>
                <w:rFonts w:ascii="Times" w:eastAsia="Batang" w:hAnsi="Times" w:cs="Times New Roman"/>
                <w:szCs w:val="24"/>
                <w:lang w:val="en-GB" w:eastAsia="zh-CN"/>
              </w:rPr>
            </w:pPr>
            <w:r w:rsidRPr="00B00CBD">
              <w:rPr>
                <w:rFonts w:ascii="Times" w:eastAsia="Batang" w:hAnsi="Times" w:cs="Times New Roman"/>
                <w:szCs w:val="24"/>
                <w:lang w:val="en-GB" w:eastAsia="zh-CN"/>
              </w:rPr>
              <w:t>Ground truth label determination (e.g., based on UE/PRU/TRP measurement/report)</w:t>
            </w:r>
          </w:p>
          <w:p w14:paraId="35A8FB53" w14:textId="77777777" w:rsidR="00B00CBD" w:rsidRPr="00B00CBD" w:rsidRDefault="00B00CBD" w:rsidP="00127F98">
            <w:pPr>
              <w:numPr>
                <w:ilvl w:val="1"/>
                <w:numId w:val="45"/>
              </w:numPr>
              <w:spacing w:after="0" w:line="240" w:lineRule="auto"/>
              <w:rPr>
                <w:rFonts w:ascii="Times" w:eastAsia="Batang" w:hAnsi="Times" w:cs="Times New Roman"/>
                <w:szCs w:val="24"/>
                <w:lang w:val="en-GB" w:eastAsia="zh-CN"/>
              </w:rPr>
            </w:pPr>
            <w:r w:rsidRPr="00B00CBD">
              <w:rPr>
                <w:rFonts w:ascii="Times" w:eastAsia="Batang" w:hAnsi="Times" w:cs="Times New Roman"/>
                <w:szCs w:val="24"/>
                <w:lang w:val="en-GB" w:eastAsia="zh-CN"/>
              </w:rPr>
              <w:t>Partial and/or noisy ground truth label</w:t>
            </w:r>
          </w:p>
          <w:p w14:paraId="2EBE6FA0" w14:textId="77777777" w:rsidR="00B00CBD" w:rsidRPr="00B00CBD" w:rsidRDefault="00B00CBD" w:rsidP="00127F98">
            <w:pPr>
              <w:numPr>
                <w:ilvl w:val="0"/>
                <w:numId w:val="45"/>
              </w:numPr>
              <w:spacing w:after="0" w:line="240" w:lineRule="auto"/>
              <w:rPr>
                <w:rFonts w:ascii="Times" w:eastAsia="Batang" w:hAnsi="Times" w:cs="Times New Roman"/>
                <w:szCs w:val="24"/>
                <w:lang w:val="en-GB" w:eastAsia="zh-CN"/>
              </w:rPr>
            </w:pPr>
            <w:proofErr w:type="spellStart"/>
            <w:r w:rsidRPr="00B00CBD">
              <w:rPr>
                <w:rFonts w:ascii="Times" w:eastAsia="Batang" w:hAnsi="Times" w:cs="Times New Roman"/>
                <w:szCs w:val="24"/>
                <w:lang w:val="en-GB" w:eastAsia="zh-CN"/>
              </w:rPr>
              <w:t>Signaling</w:t>
            </w:r>
            <w:proofErr w:type="spellEnd"/>
            <w:r w:rsidRPr="00B00CBD">
              <w:rPr>
                <w:rFonts w:ascii="Times" w:eastAsia="Batang" w:hAnsi="Times" w:cs="Times New Roman"/>
                <w:szCs w:val="24"/>
                <w:lang w:val="en-GB" w:eastAsia="zh-CN"/>
              </w:rPr>
              <w:t xml:space="preserve"> for data collection</w:t>
            </w:r>
          </w:p>
          <w:p w14:paraId="5ACD2A1C" w14:textId="77777777" w:rsidR="00B00CBD" w:rsidRPr="00B00CBD" w:rsidRDefault="00B00CBD" w:rsidP="00127F98">
            <w:pPr>
              <w:numPr>
                <w:ilvl w:val="0"/>
                <w:numId w:val="45"/>
              </w:numPr>
              <w:spacing w:after="0" w:line="240" w:lineRule="auto"/>
              <w:rPr>
                <w:rFonts w:ascii="Times" w:eastAsia="Batang" w:hAnsi="Times" w:cs="Times New Roman"/>
                <w:szCs w:val="24"/>
                <w:lang w:val="en-GB" w:eastAsia="zh-CN"/>
              </w:rPr>
            </w:pPr>
            <w:r w:rsidRPr="00B00CBD">
              <w:rPr>
                <w:rFonts w:ascii="Times" w:eastAsia="Batang" w:hAnsi="Times" w:cs="Times New Roman"/>
                <w:szCs w:val="24"/>
                <w:lang w:val="en-GB" w:eastAsia="zh-CN"/>
              </w:rPr>
              <w:t>Other aspects are not precluded</w:t>
            </w:r>
          </w:p>
          <w:p w14:paraId="45820BAB" w14:textId="77777777" w:rsidR="00683C54" w:rsidRDefault="00683C54" w:rsidP="002E595D">
            <w:pPr>
              <w:spacing w:line="240" w:lineRule="auto"/>
              <w:rPr>
                <w:lang w:val="en-GB" w:eastAsia="ja-JP"/>
              </w:rPr>
            </w:pPr>
          </w:p>
          <w:p w14:paraId="29068360" w14:textId="77777777" w:rsidR="00086AB0" w:rsidRPr="00086AB0" w:rsidRDefault="00086AB0" w:rsidP="00086AB0">
            <w:pPr>
              <w:spacing w:after="0" w:line="240" w:lineRule="auto"/>
              <w:rPr>
                <w:rFonts w:ascii="Times" w:eastAsia="Batang" w:hAnsi="Times" w:cs="Times New Roman"/>
                <w:szCs w:val="24"/>
                <w:highlight w:val="green"/>
                <w:lang w:val="en-GB" w:eastAsia="zh-CN"/>
              </w:rPr>
            </w:pPr>
            <w:r w:rsidRPr="00086AB0">
              <w:rPr>
                <w:rFonts w:ascii="Times" w:eastAsia="Batang" w:hAnsi="Times" w:cs="Times New Roman"/>
                <w:szCs w:val="24"/>
                <w:highlight w:val="green"/>
                <w:lang w:val="en-GB" w:eastAsia="zh-CN"/>
              </w:rPr>
              <w:t>Agreement</w:t>
            </w:r>
          </w:p>
          <w:p w14:paraId="79EAD50F" w14:textId="77777777" w:rsidR="00086AB0" w:rsidRPr="00086AB0" w:rsidRDefault="00086AB0" w:rsidP="00086AB0">
            <w:pPr>
              <w:spacing w:after="0" w:line="240" w:lineRule="auto"/>
              <w:rPr>
                <w:rFonts w:ascii="Times" w:eastAsia="Batang" w:hAnsi="Times" w:cs="Times New Roman"/>
                <w:szCs w:val="24"/>
                <w:lang w:val="en-GB" w:eastAsia="zh-CN"/>
              </w:rPr>
            </w:pPr>
            <w:r w:rsidRPr="00086AB0">
              <w:rPr>
                <w:rFonts w:ascii="Times" w:eastAsia="Batang" w:hAnsi="Times" w:cs="Times New Roman"/>
                <w:szCs w:val="24"/>
                <w:lang w:val="en-GB" w:eastAsia="zh-CN"/>
              </w:rPr>
              <w:t>Study aspects in terms of potential benefit(s) and requirement(s)/specification impact(s) of AI/ML model training and inference in AI/ML for positioning accuracy enhancement considering at least</w:t>
            </w:r>
          </w:p>
          <w:p w14:paraId="40FCA2D3" w14:textId="77777777" w:rsidR="00086AB0" w:rsidRPr="00086AB0" w:rsidRDefault="00086AB0" w:rsidP="00127F98">
            <w:pPr>
              <w:numPr>
                <w:ilvl w:val="0"/>
                <w:numId w:val="38"/>
              </w:numPr>
              <w:spacing w:after="0" w:line="240" w:lineRule="auto"/>
              <w:rPr>
                <w:rFonts w:ascii="Times New Roman" w:eastAsia="Batang" w:hAnsi="Times New Roman" w:cs="Times New Roman"/>
                <w:szCs w:val="20"/>
                <w:lang w:val="en-GB" w:eastAsia="zh-CN"/>
              </w:rPr>
            </w:pPr>
            <w:r w:rsidRPr="00086AB0">
              <w:rPr>
                <w:rFonts w:ascii="Times New Roman" w:eastAsia="Batang" w:hAnsi="Times New Roman" w:cs="Times New Roman"/>
                <w:szCs w:val="20"/>
                <w:lang w:val="en-GB" w:eastAsia="zh-CN"/>
              </w:rPr>
              <w:t>UE-side or Network-side training</w:t>
            </w:r>
          </w:p>
          <w:p w14:paraId="36FF5497" w14:textId="77777777" w:rsidR="00086AB0" w:rsidRPr="00086AB0" w:rsidRDefault="00086AB0" w:rsidP="00127F98">
            <w:pPr>
              <w:numPr>
                <w:ilvl w:val="0"/>
                <w:numId w:val="38"/>
              </w:numPr>
              <w:spacing w:after="0" w:line="240" w:lineRule="auto"/>
              <w:rPr>
                <w:rFonts w:ascii="Times New Roman" w:eastAsia="Batang" w:hAnsi="Times New Roman" w:cs="Times New Roman"/>
                <w:szCs w:val="20"/>
                <w:lang w:val="en-GB" w:eastAsia="zh-CN"/>
              </w:rPr>
            </w:pPr>
            <w:r w:rsidRPr="00086AB0">
              <w:rPr>
                <w:rFonts w:ascii="Times New Roman" w:eastAsia="Batang" w:hAnsi="Times New Roman" w:cs="Times New Roman"/>
                <w:szCs w:val="20"/>
                <w:lang w:val="en-GB" w:eastAsia="zh-CN"/>
              </w:rPr>
              <w:t>UE-side or Network-side inference</w:t>
            </w:r>
          </w:p>
          <w:p w14:paraId="7C5CF9D2" w14:textId="77777777" w:rsidR="00086AB0" w:rsidRPr="00086AB0" w:rsidRDefault="00086AB0" w:rsidP="00127F98">
            <w:pPr>
              <w:numPr>
                <w:ilvl w:val="1"/>
                <w:numId w:val="38"/>
              </w:numPr>
              <w:spacing w:after="0" w:line="240" w:lineRule="auto"/>
              <w:rPr>
                <w:rFonts w:ascii="Times New Roman" w:eastAsia="Batang" w:hAnsi="Times New Roman" w:cs="Times New Roman"/>
                <w:szCs w:val="20"/>
                <w:lang w:val="en-GB" w:eastAsia="zh-CN"/>
              </w:rPr>
            </w:pPr>
            <w:r w:rsidRPr="00086AB0">
              <w:rPr>
                <w:rFonts w:ascii="Times New Roman" w:eastAsia="Batang" w:hAnsi="Times New Roman" w:cs="Times New Roman"/>
                <w:szCs w:val="20"/>
                <w:lang w:val="en-GB" w:eastAsia="zh-CN"/>
              </w:rPr>
              <w:t>Note: model inference at both UE and network side is not precluded where proponent(s) are encouraged to clarify their AI/ML approaches</w:t>
            </w:r>
          </w:p>
          <w:p w14:paraId="15E8ECBF" w14:textId="77777777" w:rsidR="00086AB0" w:rsidRPr="00086AB0" w:rsidRDefault="00086AB0" w:rsidP="00086AB0">
            <w:pPr>
              <w:spacing w:after="0" w:line="240" w:lineRule="auto"/>
              <w:rPr>
                <w:rFonts w:ascii="Times New Roman" w:eastAsia="Batang" w:hAnsi="Times New Roman" w:cs="Times New Roman"/>
                <w:szCs w:val="20"/>
                <w:lang w:val="en-GB" w:eastAsia="zh-CN"/>
              </w:rPr>
            </w:pPr>
            <w:r w:rsidRPr="00086AB0">
              <w:rPr>
                <w:rFonts w:ascii="Times New Roman" w:eastAsia="Batang" w:hAnsi="Times New Roman" w:cs="Times New Roman"/>
                <w:szCs w:val="20"/>
                <w:lang w:val="en-GB" w:eastAsia="zh-CN"/>
              </w:rPr>
              <w:t xml:space="preserve">Note: companies are encouraged to clarify aspects of their proposed AI/ML approaches for positioning when AI/ML model training and inference are not performed at the same entity </w:t>
            </w:r>
          </w:p>
          <w:p w14:paraId="23CF0DD1" w14:textId="77777777" w:rsidR="00086AB0" w:rsidRPr="00086AB0" w:rsidRDefault="00086AB0" w:rsidP="00086AB0">
            <w:pPr>
              <w:spacing w:after="0" w:line="240" w:lineRule="auto"/>
              <w:ind w:left="360"/>
              <w:rPr>
                <w:rFonts w:ascii="Times" w:eastAsia="Batang" w:hAnsi="Times" w:cs="Times New Roman"/>
                <w:szCs w:val="24"/>
                <w:lang w:val="en-GB" w:eastAsia="zh-CN"/>
              </w:rPr>
            </w:pPr>
          </w:p>
          <w:p w14:paraId="5951C7C4" w14:textId="77777777" w:rsidR="00086AB0" w:rsidRPr="00086AB0" w:rsidRDefault="00086AB0" w:rsidP="00086AB0">
            <w:pPr>
              <w:spacing w:after="0" w:line="240" w:lineRule="auto"/>
              <w:rPr>
                <w:rFonts w:ascii="Times" w:eastAsia="Batang" w:hAnsi="Times" w:cs="Times New Roman"/>
                <w:szCs w:val="24"/>
                <w:lang w:val="en-GB" w:eastAsia="zh-CN"/>
              </w:rPr>
            </w:pPr>
            <w:r w:rsidRPr="00086AB0">
              <w:rPr>
                <w:rFonts w:ascii="Times" w:eastAsia="Batang" w:hAnsi="Times" w:cs="Times New Roman"/>
                <w:szCs w:val="24"/>
                <w:lang w:val="en-GB" w:eastAsia="zh-CN"/>
              </w:rPr>
              <w:t>Conclusion</w:t>
            </w:r>
          </w:p>
          <w:p w14:paraId="316996ED" w14:textId="77777777" w:rsidR="00086AB0" w:rsidRPr="00086AB0" w:rsidRDefault="00086AB0" w:rsidP="00086AB0">
            <w:pPr>
              <w:spacing w:after="0" w:line="240" w:lineRule="auto"/>
              <w:rPr>
                <w:rFonts w:ascii="Times" w:eastAsia="Batang" w:hAnsi="Times" w:cs="Times New Roman"/>
                <w:szCs w:val="24"/>
                <w:lang w:val="en-GB" w:eastAsia="zh-CN"/>
              </w:rPr>
            </w:pPr>
            <w:r w:rsidRPr="00086AB0">
              <w:rPr>
                <w:rFonts w:ascii="Times" w:eastAsia="Batang" w:hAnsi="Times" w:cs="Times New Roman"/>
                <w:szCs w:val="24"/>
                <w:lang w:val="en-GB" w:eastAsia="zh-CN"/>
              </w:rPr>
              <w:t>To use the following terminology defined in TS 38.305 when describe their proposed positioning methods</w:t>
            </w:r>
          </w:p>
          <w:p w14:paraId="3ACFCB14" w14:textId="77777777" w:rsidR="00086AB0" w:rsidRPr="00086AB0" w:rsidRDefault="00086AB0" w:rsidP="00127F98">
            <w:pPr>
              <w:numPr>
                <w:ilvl w:val="0"/>
                <w:numId w:val="37"/>
              </w:numPr>
              <w:spacing w:after="0" w:line="240" w:lineRule="auto"/>
              <w:rPr>
                <w:rFonts w:ascii="Times New Roman" w:eastAsia="Batang" w:hAnsi="Times New Roman" w:cs="Times New Roman"/>
                <w:szCs w:val="20"/>
                <w:lang w:val="en-GB" w:eastAsia="zh-CN"/>
              </w:rPr>
            </w:pPr>
            <w:r w:rsidRPr="00086AB0">
              <w:rPr>
                <w:rFonts w:ascii="Times New Roman" w:eastAsia="Batang" w:hAnsi="Times New Roman" w:cs="Times New Roman"/>
                <w:szCs w:val="20"/>
                <w:lang w:val="en-GB" w:eastAsia="zh-CN"/>
              </w:rPr>
              <w:t>UE-based</w:t>
            </w:r>
          </w:p>
          <w:p w14:paraId="50AE94F5" w14:textId="77777777" w:rsidR="00086AB0" w:rsidRPr="00086AB0" w:rsidRDefault="00086AB0" w:rsidP="00127F98">
            <w:pPr>
              <w:numPr>
                <w:ilvl w:val="0"/>
                <w:numId w:val="37"/>
              </w:numPr>
              <w:spacing w:after="0" w:line="240" w:lineRule="auto"/>
              <w:rPr>
                <w:rFonts w:ascii="Times New Roman" w:eastAsia="Batang" w:hAnsi="Times New Roman" w:cs="Times New Roman"/>
                <w:szCs w:val="20"/>
                <w:lang w:val="en-GB" w:eastAsia="zh-CN"/>
              </w:rPr>
            </w:pPr>
            <w:r w:rsidRPr="00086AB0">
              <w:rPr>
                <w:rFonts w:ascii="Times New Roman" w:eastAsia="Batang" w:hAnsi="Times New Roman" w:cs="Times New Roman"/>
                <w:szCs w:val="20"/>
                <w:lang w:val="en-GB" w:eastAsia="zh-CN"/>
              </w:rPr>
              <w:t>UE-assisted/LMF-based</w:t>
            </w:r>
          </w:p>
          <w:p w14:paraId="54955AE9" w14:textId="77777777" w:rsidR="00086AB0" w:rsidRPr="00086AB0" w:rsidRDefault="00086AB0" w:rsidP="00127F98">
            <w:pPr>
              <w:numPr>
                <w:ilvl w:val="0"/>
                <w:numId w:val="37"/>
              </w:numPr>
              <w:spacing w:after="0" w:line="240" w:lineRule="auto"/>
              <w:rPr>
                <w:rFonts w:ascii="Times New Roman" w:eastAsia="Batang" w:hAnsi="Times New Roman" w:cs="Times New Roman"/>
                <w:szCs w:val="20"/>
                <w:lang w:val="en-GB" w:eastAsia="zh-CN"/>
              </w:rPr>
            </w:pPr>
            <w:r w:rsidRPr="00086AB0">
              <w:rPr>
                <w:rFonts w:ascii="Times New Roman" w:eastAsia="Batang" w:hAnsi="Times New Roman" w:cs="Times New Roman"/>
                <w:szCs w:val="20"/>
                <w:lang w:val="en-GB" w:eastAsia="zh-CN"/>
              </w:rPr>
              <w:t>NG-RAN node assisted</w:t>
            </w:r>
          </w:p>
          <w:p w14:paraId="3808826C" w14:textId="77777777" w:rsidR="00086AB0" w:rsidRPr="000877E9" w:rsidRDefault="00086AB0" w:rsidP="00086AB0">
            <w:pPr>
              <w:spacing w:line="240" w:lineRule="auto"/>
              <w:rPr>
                <w:rFonts w:ascii="Times New Roman" w:eastAsia="Batang" w:hAnsi="Times New Roman" w:cs="Times New Roman"/>
                <w:lang w:val="en-GB" w:eastAsia="zh-CN"/>
              </w:rPr>
            </w:pPr>
            <w:r w:rsidRPr="000877E9">
              <w:rPr>
                <w:rFonts w:ascii="Times New Roman" w:eastAsia="Batang" w:hAnsi="Times New Roman" w:cs="Times New Roman"/>
                <w:lang w:val="en-GB" w:eastAsia="zh-CN"/>
              </w:rPr>
              <w:t>Note: companies are required to clarify their positioning method(s) when their approaches do not fall in one of the above</w:t>
            </w:r>
          </w:p>
          <w:p w14:paraId="46FDE0F2" w14:textId="77777777" w:rsidR="005E341C" w:rsidRPr="005E341C" w:rsidRDefault="005E341C" w:rsidP="005E341C">
            <w:pPr>
              <w:spacing w:after="0" w:line="240" w:lineRule="auto"/>
              <w:rPr>
                <w:rFonts w:ascii="Times" w:eastAsia="Batang" w:hAnsi="Times" w:cs="Times New Roman"/>
                <w:szCs w:val="24"/>
                <w:highlight w:val="green"/>
                <w:lang w:val="en-GB" w:eastAsia="zh-CN"/>
              </w:rPr>
            </w:pPr>
            <w:r w:rsidRPr="005E341C">
              <w:rPr>
                <w:rFonts w:ascii="Times" w:eastAsia="Batang" w:hAnsi="Times" w:cs="Times New Roman"/>
                <w:szCs w:val="24"/>
                <w:highlight w:val="green"/>
                <w:lang w:val="en-GB" w:eastAsia="zh-CN"/>
              </w:rPr>
              <w:t>Agreement</w:t>
            </w:r>
          </w:p>
          <w:p w14:paraId="14AB795F" w14:textId="77777777" w:rsidR="005E341C" w:rsidRPr="005E341C" w:rsidRDefault="005E341C" w:rsidP="005E341C">
            <w:pPr>
              <w:spacing w:after="0" w:line="240" w:lineRule="auto"/>
              <w:rPr>
                <w:rFonts w:ascii="Times" w:eastAsia="Batang" w:hAnsi="Times" w:cs="Times New Roman"/>
                <w:szCs w:val="24"/>
                <w:lang w:val="en-GB" w:eastAsia="zh-CN"/>
              </w:rPr>
            </w:pPr>
            <w:r w:rsidRPr="005E341C">
              <w:rPr>
                <w:rFonts w:ascii="Times" w:eastAsia="Batang" w:hAnsi="Times" w:cs="Times New Roman"/>
                <w:szCs w:val="24"/>
                <w:lang w:val="en-GB" w:eastAsia="zh-CN"/>
              </w:rPr>
              <w:t>Regarding AI/ML model monitoring and update, to study and provide inputs on potential specification impact at least for the following aspects of AI/ML based positioning accuracy enhancement</w:t>
            </w:r>
          </w:p>
          <w:p w14:paraId="115BFE64" w14:textId="77777777" w:rsidR="005E341C" w:rsidRPr="005E341C" w:rsidRDefault="005E341C" w:rsidP="00127F98">
            <w:pPr>
              <w:numPr>
                <w:ilvl w:val="0"/>
                <w:numId w:val="45"/>
              </w:numPr>
              <w:spacing w:after="0" w:line="240" w:lineRule="auto"/>
              <w:rPr>
                <w:rFonts w:ascii="Times" w:eastAsia="Batang" w:hAnsi="Times" w:cs="Times New Roman"/>
                <w:szCs w:val="24"/>
                <w:lang w:val="en-GB" w:eastAsia="zh-CN"/>
              </w:rPr>
            </w:pPr>
            <w:r w:rsidRPr="005E341C">
              <w:rPr>
                <w:rFonts w:ascii="Times" w:eastAsia="Batang" w:hAnsi="Times" w:cs="Times New Roman"/>
                <w:szCs w:val="24"/>
                <w:lang w:val="en-GB" w:eastAsia="zh-CN"/>
              </w:rPr>
              <w:t>AI/ML model monitoring performance metrics</w:t>
            </w:r>
          </w:p>
          <w:p w14:paraId="113B03BE" w14:textId="77777777" w:rsidR="005E341C" w:rsidRPr="005E341C" w:rsidRDefault="005E341C" w:rsidP="00127F98">
            <w:pPr>
              <w:numPr>
                <w:ilvl w:val="0"/>
                <w:numId w:val="45"/>
              </w:numPr>
              <w:spacing w:after="0" w:line="240" w:lineRule="auto"/>
              <w:rPr>
                <w:rFonts w:ascii="Times" w:eastAsia="Batang" w:hAnsi="Times" w:cs="Times New Roman"/>
                <w:szCs w:val="24"/>
                <w:lang w:val="en-GB" w:eastAsia="zh-CN"/>
              </w:rPr>
            </w:pPr>
            <w:r w:rsidRPr="005E341C">
              <w:rPr>
                <w:rFonts w:ascii="Times" w:eastAsia="Batang" w:hAnsi="Times" w:cs="Times New Roman"/>
                <w:szCs w:val="24"/>
                <w:lang w:val="en-GB" w:eastAsia="zh-CN"/>
              </w:rPr>
              <w:t>Condition of AI/ML model update</w:t>
            </w:r>
          </w:p>
          <w:p w14:paraId="200B5975" w14:textId="77777777" w:rsidR="005E341C" w:rsidRPr="005E341C" w:rsidRDefault="005E341C" w:rsidP="00127F98">
            <w:pPr>
              <w:numPr>
                <w:ilvl w:val="0"/>
                <w:numId w:val="45"/>
              </w:numPr>
              <w:spacing w:after="0" w:line="240" w:lineRule="auto"/>
              <w:rPr>
                <w:rFonts w:ascii="Times" w:eastAsia="Batang" w:hAnsi="Times" w:cs="Times New Roman"/>
                <w:szCs w:val="24"/>
                <w:lang w:val="en-GB" w:eastAsia="zh-CN"/>
              </w:rPr>
            </w:pPr>
            <w:r w:rsidRPr="005E341C">
              <w:rPr>
                <w:rFonts w:ascii="Times" w:eastAsia="Batang" w:hAnsi="Times" w:cs="Times New Roman"/>
                <w:szCs w:val="24"/>
                <w:lang w:val="en-GB" w:eastAsia="zh-CN"/>
              </w:rPr>
              <w:t>Reference signals and measurement feedback/report</w:t>
            </w:r>
          </w:p>
          <w:p w14:paraId="1543CDBB" w14:textId="4184216B" w:rsidR="00086AB0" w:rsidRPr="005E341C" w:rsidRDefault="005E341C" w:rsidP="00127F98">
            <w:pPr>
              <w:numPr>
                <w:ilvl w:val="0"/>
                <w:numId w:val="45"/>
              </w:numPr>
              <w:spacing w:after="0" w:line="240" w:lineRule="auto"/>
              <w:rPr>
                <w:rFonts w:ascii="Times" w:eastAsia="Batang" w:hAnsi="Times" w:cs="Times New Roman"/>
                <w:szCs w:val="24"/>
                <w:lang w:val="en-GB" w:eastAsia="zh-CN"/>
              </w:rPr>
            </w:pPr>
            <w:r w:rsidRPr="005E341C">
              <w:rPr>
                <w:rFonts w:ascii="Times" w:eastAsia="Batang" w:hAnsi="Times" w:cs="Times New Roman"/>
                <w:szCs w:val="24"/>
                <w:lang w:val="en-GB" w:eastAsia="zh-CN"/>
              </w:rPr>
              <w:t>Other aspects are not precluded</w:t>
            </w:r>
          </w:p>
        </w:tc>
      </w:tr>
    </w:tbl>
    <w:p w14:paraId="0F6E48DA" w14:textId="77777777" w:rsidR="00641912" w:rsidRDefault="00641912" w:rsidP="00D94A9D">
      <w:pPr>
        <w:rPr>
          <w:lang w:val="en-GB" w:eastAsia="ja-JP"/>
        </w:rPr>
      </w:pPr>
    </w:p>
    <w:p w14:paraId="59F11EED" w14:textId="77777777" w:rsidR="004A624E" w:rsidRPr="00D94A9D" w:rsidRDefault="004A624E" w:rsidP="00D94A9D">
      <w:pPr>
        <w:rPr>
          <w:lang w:val="en-GB" w:eastAsia="ja-JP"/>
        </w:rPr>
      </w:pPr>
    </w:p>
    <w:sectPr w:rsidR="004A624E" w:rsidRPr="00D94A9D"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D4C50" w14:textId="77777777" w:rsidR="0010770A" w:rsidRDefault="0010770A">
      <w:r>
        <w:separator/>
      </w:r>
    </w:p>
  </w:endnote>
  <w:endnote w:type="continuationSeparator" w:id="0">
    <w:p w14:paraId="4C030873" w14:textId="77777777" w:rsidR="0010770A" w:rsidRDefault="0010770A">
      <w:r>
        <w:continuationSeparator/>
      </w:r>
    </w:p>
  </w:endnote>
  <w:endnote w:type="continuationNotice" w:id="1">
    <w:p w14:paraId="4DCFFB36" w14:textId="77777777" w:rsidR="0010770A" w:rsidRDefault="001077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SimSu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38061" w14:textId="77777777" w:rsidR="00D0400C" w:rsidRDefault="00D0400C"/>
  <w:p w14:paraId="3D44F8A3" w14:textId="46BE2B3D" w:rsidR="00626619" w:rsidRDefault="005C6122">
    <w:r>
      <w:cr/>
    </w:r>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39B9C"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1C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1C4E">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EFC26" w14:textId="77777777" w:rsidR="00D0400C" w:rsidRDefault="00D0400C"/>
  <w:p w14:paraId="0CC907B5" w14:textId="39405808" w:rsidR="00626619" w:rsidRDefault="005C6122">
    <w:r>
      <w:cr/>
    </w:r>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F5588" w14:textId="77777777" w:rsidR="0010770A" w:rsidRDefault="0010770A">
      <w:r>
        <w:separator/>
      </w:r>
    </w:p>
  </w:footnote>
  <w:footnote w:type="continuationSeparator" w:id="0">
    <w:p w14:paraId="7CFC7E13" w14:textId="77777777" w:rsidR="0010770A" w:rsidRDefault="0010770A">
      <w:r>
        <w:continuationSeparator/>
      </w:r>
    </w:p>
  </w:footnote>
  <w:footnote w:type="continuationNotice" w:id="1">
    <w:p w14:paraId="569B6893" w14:textId="77777777" w:rsidR="0010770A" w:rsidRDefault="001077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4E57F" w14:textId="77777777" w:rsidR="003B64BB" w:rsidRDefault="003B64B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03FEC" w14:textId="77777777" w:rsidR="00D0400C" w:rsidRDefault="00D0400C"/>
  <w:p w14:paraId="74825538" w14:textId="4B48E676" w:rsidR="00626619" w:rsidRDefault="005C6122">
    <w:pPr>
      <w:pStyle w:val="Header"/>
    </w:pPr>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AD0EA" w14:textId="77777777" w:rsidR="00D0400C" w:rsidRDefault="00D0400C"/>
  <w:p w14:paraId="0F510307" w14:textId="088D8BFF" w:rsidR="00626619" w:rsidRDefault="005C6122">
    <w:r>
      <w:cr/>
    </w:r>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67193E"/>
    <w:multiLevelType w:val="hybridMultilevel"/>
    <w:tmpl w:val="10C49166"/>
    <w:lvl w:ilvl="0" w:tplc="E1EA8A16">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1F517D"/>
    <w:multiLevelType w:val="hybridMultilevel"/>
    <w:tmpl w:val="E90AA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2C06C3"/>
    <w:multiLevelType w:val="multilevel"/>
    <w:tmpl w:val="51A8FDCC"/>
    <w:styleLink w:val="CurrentList19"/>
    <w:lvl w:ilvl="0">
      <w:numFmt w:val="decimal"/>
      <w:lvlText w:val="[%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ED6EEC"/>
    <w:multiLevelType w:val="multilevel"/>
    <w:tmpl w:val="3A30D7A2"/>
    <w:lvl w:ilvl="0">
      <w:start w:val="2"/>
      <w:numFmt w:val="decimal"/>
      <w:lvlText w:val="%1"/>
      <w:lvlJc w:val="left"/>
      <w:pPr>
        <w:ind w:left="440" w:hanging="440"/>
      </w:pPr>
      <w:rPr>
        <w:rFonts w:hint="default"/>
      </w:rPr>
    </w:lvl>
    <w:lvl w:ilvl="1">
      <w:start w:val="8"/>
      <w:numFmt w:val="decimal"/>
      <w:lvlText w:val="%1.%2"/>
      <w:lvlJc w:val="left"/>
      <w:pPr>
        <w:ind w:left="720" w:hanging="72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EF163D0"/>
    <w:multiLevelType w:val="multilevel"/>
    <w:tmpl w:val="9FF023C0"/>
    <w:styleLink w:val="CurrentList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9" w15:restartNumberingAfterBreak="0">
    <w:nsid w:val="12045AF7"/>
    <w:multiLevelType w:val="hybridMultilevel"/>
    <w:tmpl w:val="FF121D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5A21F75"/>
    <w:multiLevelType w:val="hybridMultilevel"/>
    <w:tmpl w:val="1868A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E057CD"/>
    <w:multiLevelType w:val="multilevel"/>
    <w:tmpl w:val="7D4C43F2"/>
    <w:styleLink w:val="CurrentList6"/>
    <w:lvl w:ilvl="0">
      <w:numFmt w:val="decimal"/>
      <w:lvlText w:val="Observation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A031A09"/>
    <w:multiLevelType w:val="multilevel"/>
    <w:tmpl w:val="5A9EDAD8"/>
    <w:styleLink w:val="CurrentList1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E6C4ACD"/>
    <w:multiLevelType w:val="multilevel"/>
    <w:tmpl w:val="01C4253C"/>
    <w:styleLink w:val="CurrentList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13F18FF"/>
    <w:multiLevelType w:val="hybridMultilevel"/>
    <w:tmpl w:val="526E95A0"/>
    <w:lvl w:ilvl="0" w:tplc="DD78C774">
      <w:start w:val="1"/>
      <w:numFmt w:val="lowerLetter"/>
      <w:lvlText w:val="%1)"/>
      <w:lvlJc w:val="left"/>
      <w:pPr>
        <w:ind w:left="720" w:hanging="360"/>
      </w:pPr>
      <w:rPr>
        <w:rFonts w:cstheme="minorBid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15449CD"/>
    <w:multiLevelType w:val="multilevel"/>
    <w:tmpl w:val="5A9EDAD8"/>
    <w:styleLink w:val="CurrentList1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F165F2"/>
    <w:multiLevelType w:val="multilevel"/>
    <w:tmpl w:val="87D8D796"/>
    <w:styleLink w:val="CurrentList1"/>
    <w:lvl w:ilvl="0">
      <w:start w:val="1"/>
      <w:numFmt w:val="decimal"/>
      <w:lvlText w:val=""/>
      <w:lvlJc w:val="left"/>
      <w:pPr>
        <w:tabs>
          <w:tab w:val="num" w:pos="6407"/>
        </w:tabs>
        <w:ind w:left="6407" w:hanging="1304"/>
      </w:pPr>
      <w:rPr>
        <w:rFonts w:cs="Times New Roman"/>
        <w:bCs w:val="0"/>
        <w:iCs w:val="0"/>
        <w:caps w:val="0"/>
        <w:smallCaps w:val="0"/>
        <w:strike w:val="0"/>
        <w:dstrike w:val="0"/>
        <w:outline w:val="0"/>
        <w:shadow w:val="0"/>
        <w:emboss w:val="0"/>
        <w:imprint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eastAsia="Times New Roman" w:hAnsi="Symbol" w:cs="Courier New" w:hint="default"/>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numFmt w:val="decimal"/>
      <w:pStyle w:val="ListNumber"/>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22"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3AA46647"/>
    <w:multiLevelType w:val="hybridMultilevel"/>
    <w:tmpl w:val="54325886"/>
    <w:styleLink w:val="CurrentList14"/>
    <w:lvl w:ilvl="0" w:tplc="6DE8FD7A">
      <w:start w:val="1"/>
      <w:numFmt w:val="decimal"/>
      <w:pStyle w:val="Proposal"/>
      <w:lvlText w:val="Proposal %1"/>
      <w:lvlJc w:val="left"/>
      <w:pPr>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5"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B277EF3"/>
    <w:multiLevelType w:val="multilevel"/>
    <w:tmpl w:val="21541462"/>
    <w:styleLink w:val="CurrentList1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04438F1"/>
    <w:multiLevelType w:val="multilevel"/>
    <w:tmpl w:val="EF2CF6D2"/>
    <w:styleLink w:val="CurrentList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11E6EED"/>
    <w:multiLevelType w:val="multilevel"/>
    <w:tmpl w:val="9FF023C0"/>
    <w:styleLink w:val="CurrentList1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4A77325"/>
    <w:multiLevelType w:val="multilevel"/>
    <w:tmpl w:val="4A5648D0"/>
    <w:styleLink w:val="CurrentList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BF5378"/>
    <w:multiLevelType w:val="hybridMultilevel"/>
    <w:tmpl w:val="D5C44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A137466"/>
    <w:multiLevelType w:val="multilevel"/>
    <w:tmpl w:val="9FF023C0"/>
    <w:styleLink w:val="CurrentList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4BDF65F6"/>
    <w:multiLevelType w:val="hybridMultilevel"/>
    <w:tmpl w:val="B1708ACE"/>
    <w:lvl w:ilvl="0" w:tplc="E86AD128">
      <w:start w:val="1"/>
      <w:numFmt w:val="decimal"/>
      <w:pStyle w:val="Reference"/>
      <w:lvlText w:val="[%1]"/>
      <w:lvlJc w:val="left"/>
      <w:pPr>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5101505E"/>
    <w:multiLevelType w:val="hybridMultilevel"/>
    <w:tmpl w:val="564CF418"/>
    <w:lvl w:ilvl="0" w:tplc="CAB07F2A">
      <w:start w:val="1"/>
      <w:numFmt w:val="decimal"/>
      <w:pStyle w:val="Observation"/>
      <w:lvlText w:val="Observation %1"/>
      <w:lvlJc w:val="left"/>
      <w:pPr>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6" w15:restartNumberingAfterBreak="0">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662114"/>
    <w:multiLevelType w:val="multilevel"/>
    <w:tmpl w:val="51A8FDCC"/>
    <w:styleLink w:val="CurrentList20"/>
    <w:lvl w:ilvl="0">
      <w:numFmt w:val="decimal"/>
      <w:lvlText w:val="[%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8410AAB"/>
    <w:multiLevelType w:val="multilevel"/>
    <w:tmpl w:val="67FCC8A2"/>
    <w:styleLink w:val="CurrentList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B7274FD"/>
    <w:multiLevelType w:val="hybridMultilevel"/>
    <w:tmpl w:val="A9327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BDE1D10"/>
    <w:multiLevelType w:val="hybridMultilevel"/>
    <w:tmpl w:val="3C26D980"/>
    <w:lvl w:ilvl="0" w:tplc="6FC42CD0">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2" w15:restartNumberingAfterBreak="0">
    <w:nsid w:val="5CFC7E9F"/>
    <w:multiLevelType w:val="multilevel"/>
    <w:tmpl w:val="2DB6FE96"/>
    <w:styleLink w:val="CurrentList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99A16A7"/>
    <w:multiLevelType w:val="multilevel"/>
    <w:tmpl w:val="FCB43682"/>
    <w:styleLink w:val="CurrentList17"/>
    <w:lvl w:ilvl="0">
      <w:start w:val="1"/>
      <w:numFmt w:val="decimal"/>
      <w:lvlText w:val="Proposal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13A06F9"/>
    <w:multiLevelType w:val="multilevel"/>
    <w:tmpl w:val="9FF023C0"/>
    <w:styleLink w:val="CurrentList1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22B2F2C"/>
    <w:multiLevelType w:val="hybridMultilevel"/>
    <w:tmpl w:val="AF4EB4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8"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9" w15:restartNumberingAfterBreak="0">
    <w:nsid w:val="77122EB3"/>
    <w:multiLevelType w:val="hybridMultilevel"/>
    <w:tmpl w:val="526E95A0"/>
    <w:lvl w:ilvl="0" w:tplc="FFFFFFFF">
      <w:start w:val="1"/>
      <w:numFmt w:val="lowerLetter"/>
      <w:lvlText w:val="%1)"/>
      <w:lvlJc w:val="left"/>
      <w:pPr>
        <w:ind w:left="720" w:hanging="360"/>
      </w:pPr>
      <w:rPr>
        <w:rFont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8C31E86"/>
    <w:multiLevelType w:val="multilevel"/>
    <w:tmpl w:val="87D8D796"/>
    <w:styleLink w:val="CurrentList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BA9458C"/>
    <w:multiLevelType w:val="multilevel"/>
    <w:tmpl w:val="FCB43682"/>
    <w:styleLink w:val="CurrentList16"/>
    <w:lvl w:ilvl="0">
      <w:start w:val="1"/>
      <w:numFmt w:val="decimal"/>
      <w:lvlText w:val="Proposal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03020140">
    <w:abstractNumId w:val="0"/>
  </w:num>
  <w:num w:numId="2" w16cid:durableId="1605187532">
    <w:abstractNumId w:val="36"/>
  </w:num>
  <w:num w:numId="3" w16cid:durableId="1300723957">
    <w:abstractNumId w:val="41"/>
  </w:num>
  <w:num w:numId="4" w16cid:durableId="425420292">
    <w:abstractNumId w:val="18"/>
  </w:num>
  <w:num w:numId="5" w16cid:durableId="1637297788">
    <w:abstractNumId w:val="7"/>
  </w:num>
  <w:num w:numId="6" w16cid:durableId="438448066">
    <w:abstractNumId w:val="48"/>
  </w:num>
  <w:num w:numId="7" w16cid:durableId="1428967493">
    <w:abstractNumId w:val="21"/>
  </w:num>
  <w:num w:numId="8" w16cid:durableId="770783647">
    <w:abstractNumId w:val="8"/>
  </w:num>
  <w:num w:numId="9" w16cid:durableId="1135179356">
    <w:abstractNumId w:val="24"/>
  </w:num>
  <w:num w:numId="10" w16cid:durableId="562638644">
    <w:abstractNumId w:val="19"/>
  </w:num>
  <w:num w:numId="11" w16cid:durableId="1776443044">
    <w:abstractNumId w:val="51"/>
  </w:num>
  <w:num w:numId="12" w16cid:durableId="2060006630">
    <w:abstractNumId w:val="15"/>
  </w:num>
  <w:num w:numId="13" w16cid:durableId="488256951">
    <w:abstractNumId w:val="42"/>
  </w:num>
  <w:num w:numId="14" w16cid:durableId="1499727796">
    <w:abstractNumId w:val="28"/>
  </w:num>
  <w:num w:numId="15" w16cid:durableId="680471910">
    <w:abstractNumId w:val="13"/>
  </w:num>
  <w:num w:numId="16" w16cid:durableId="1579972184">
    <w:abstractNumId w:val="30"/>
  </w:num>
  <w:num w:numId="17" w16cid:durableId="1649477908">
    <w:abstractNumId w:val="11"/>
  </w:num>
  <w:num w:numId="18" w16cid:durableId="112679971">
    <w:abstractNumId w:val="32"/>
  </w:num>
  <w:num w:numId="19" w16cid:durableId="1886138678">
    <w:abstractNumId w:val="6"/>
  </w:num>
  <w:num w:numId="20" w16cid:durableId="411318459">
    <w:abstractNumId w:val="44"/>
  </w:num>
  <w:num w:numId="21" w16cid:durableId="666834860">
    <w:abstractNumId w:val="29"/>
  </w:num>
  <w:num w:numId="22" w16cid:durableId="1152527969">
    <w:abstractNumId w:val="39"/>
  </w:num>
  <w:num w:numId="23" w16cid:durableId="158349895">
    <w:abstractNumId w:val="17"/>
  </w:num>
  <w:num w:numId="24" w16cid:durableId="540047353">
    <w:abstractNumId w:val="14"/>
  </w:num>
  <w:num w:numId="25" w16cid:durableId="1559588223">
    <w:abstractNumId w:val="35"/>
    <w:lvlOverride w:ilvl="0">
      <w:startOverride w:val="1"/>
    </w:lvlOverride>
  </w:num>
  <w:num w:numId="26" w16cid:durableId="1624464609">
    <w:abstractNumId w:val="53"/>
  </w:num>
  <w:num w:numId="27" w16cid:durableId="1765148699">
    <w:abstractNumId w:val="43"/>
  </w:num>
  <w:num w:numId="28" w16cid:durableId="1175195818">
    <w:abstractNumId w:val="26"/>
  </w:num>
  <w:num w:numId="29" w16cid:durableId="1987002290">
    <w:abstractNumId w:val="3"/>
  </w:num>
  <w:num w:numId="30" w16cid:durableId="1143229856">
    <w:abstractNumId w:val="38"/>
  </w:num>
  <w:num w:numId="31" w16cid:durableId="857042499">
    <w:abstractNumId w:val="34"/>
    <w:lvlOverride w:ilvl="0">
      <w:startOverride w:val="1"/>
    </w:lvlOverride>
  </w:num>
  <w:num w:numId="32" w16cid:durableId="1375422166">
    <w:abstractNumId w:val="20"/>
  </w:num>
  <w:num w:numId="33" w16cid:durableId="9751101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74286900">
    <w:abstractNumId w:val="33"/>
  </w:num>
  <w:num w:numId="35" w16cid:durableId="678041526">
    <w:abstractNumId w:val="47"/>
  </w:num>
  <w:num w:numId="36" w16cid:durableId="1601640372">
    <w:abstractNumId w:val="23"/>
  </w:num>
  <w:num w:numId="37" w16cid:durableId="1786193071">
    <w:abstractNumId w:val="45"/>
  </w:num>
  <w:num w:numId="38" w16cid:durableId="2014143771">
    <w:abstractNumId w:val="25"/>
  </w:num>
  <w:num w:numId="39" w16cid:durableId="409549615">
    <w:abstractNumId w:val="10"/>
  </w:num>
  <w:num w:numId="40" w16cid:durableId="1037245240">
    <w:abstractNumId w:val="27"/>
  </w:num>
  <w:num w:numId="41" w16cid:durableId="2071270930">
    <w:abstractNumId w:val="37"/>
  </w:num>
  <w:num w:numId="42" w16cid:durableId="1585606025">
    <w:abstractNumId w:val="4"/>
  </w:num>
  <w:num w:numId="43" w16cid:durableId="1370490392">
    <w:abstractNumId w:val="16"/>
  </w:num>
  <w:num w:numId="44" w16cid:durableId="1132672740">
    <w:abstractNumId w:val="50"/>
  </w:num>
  <w:num w:numId="45" w16cid:durableId="320736921">
    <w:abstractNumId w:val="12"/>
  </w:num>
  <w:num w:numId="46" w16cid:durableId="779304366">
    <w:abstractNumId w:val="52"/>
  </w:num>
  <w:num w:numId="47" w16cid:durableId="1776051993">
    <w:abstractNumId w:val="49"/>
  </w:num>
  <w:num w:numId="48" w16cid:durableId="1634284731">
    <w:abstractNumId w:val="2"/>
  </w:num>
  <w:num w:numId="49" w16cid:durableId="461466790">
    <w:abstractNumId w:val="9"/>
  </w:num>
  <w:num w:numId="50" w16cid:durableId="1094328535">
    <w:abstractNumId w:val="40"/>
  </w:num>
  <w:num w:numId="51" w16cid:durableId="65226682">
    <w:abstractNumId w:val="31"/>
  </w:num>
  <w:num w:numId="52" w16cid:durableId="1857764969">
    <w:abstractNumId w:val="46"/>
  </w:num>
  <w:num w:numId="53" w16cid:durableId="277178705">
    <w:abstractNumId w:val="5"/>
  </w:num>
  <w:num w:numId="54" w16cid:durableId="2118793253">
    <w:abstractNumId w:val="1"/>
  </w:num>
  <w:num w:numId="55" w16cid:durableId="1894540285">
    <w:abstractNumId w:val="24"/>
    <w:lvlOverride w:ilvl="0">
      <w:lvl w:ilvl="0" w:tplc="6DE8FD7A">
        <w:start w:val="1"/>
        <w:numFmt w:val="decimal"/>
        <w:pStyle w:val="Proposal"/>
        <w:lvlText w:val="Proposal %1"/>
        <w:lvlJc w:val="left"/>
        <w:pPr>
          <w:ind w:left="0" w:firstLine="0"/>
        </w:pPr>
        <w:rPr>
          <w:rFonts w:hint="default"/>
          <w:b/>
          <w:bCs w:val="0"/>
        </w:rPr>
      </w:lvl>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removePersonalInformation/>
  <w:removeDateAndTime/>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BA"/>
    <w:rsid w:val="00000120"/>
    <w:rsid w:val="000001F6"/>
    <w:rsid w:val="00000429"/>
    <w:rsid w:val="00000568"/>
    <w:rsid w:val="000005CB"/>
    <w:rsid w:val="000006E1"/>
    <w:rsid w:val="0000077B"/>
    <w:rsid w:val="000008C1"/>
    <w:rsid w:val="000009DE"/>
    <w:rsid w:val="00000A38"/>
    <w:rsid w:val="00000B47"/>
    <w:rsid w:val="00000C5D"/>
    <w:rsid w:val="00000C62"/>
    <w:rsid w:val="00000F4A"/>
    <w:rsid w:val="00001014"/>
    <w:rsid w:val="0000119D"/>
    <w:rsid w:val="00001261"/>
    <w:rsid w:val="0000126F"/>
    <w:rsid w:val="000012AB"/>
    <w:rsid w:val="000013AF"/>
    <w:rsid w:val="00001450"/>
    <w:rsid w:val="0000148D"/>
    <w:rsid w:val="00001867"/>
    <w:rsid w:val="000018B0"/>
    <w:rsid w:val="00001906"/>
    <w:rsid w:val="00001A4E"/>
    <w:rsid w:val="00001AC2"/>
    <w:rsid w:val="00001B05"/>
    <w:rsid w:val="00001C49"/>
    <w:rsid w:val="00001D13"/>
    <w:rsid w:val="00001D64"/>
    <w:rsid w:val="00001D6E"/>
    <w:rsid w:val="00001EB9"/>
    <w:rsid w:val="00001EE1"/>
    <w:rsid w:val="00001F21"/>
    <w:rsid w:val="000021D8"/>
    <w:rsid w:val="00002202"/>
    <w:rsid w:val="00002468"/>
    <w:rsid w:val="000024B5"/>
    <w:rsid w:val="000024D3"/>
    <w:rsid w:val="00002565"/>
    <w:rsid w:val="000025F6"/>
    <w:rsid w:val="00002645"/>
    <w:rsid w:val="00002A37"/>
    <w:rsid w:val="00002A97"/>
    <w:rsid w:val="00002B8D"/>
    <w:rsid w:val="00002BE7"/>
    <w:rsid w:val="00002CFA"/>
    <w:rsid w:val="00002D0A"/>
    <w:rsid w:val="00002EAF"/>
    <w:rsid w:val="00002FBA"/>
    <w:rsid w:val="000030E3"/>
    <w:rsid w:val="00003464"/>
    <w:rsid w:val="00003562"/>
    <w:rsid w:val="000035D5"/>
    <w:rsid w:val="00003744"/>
    <w:rsid w:val="000037A3"/>
    <w:rsid w:val="00003849"/>
    <w:rsid w:val="00003893"/>
    <w:rsid w:val="000038CE"/>
    <w:rsid w:val="0000393E"/>
    <w:rsid w:val="00003A2E"/>
    <w:rsid w:val="00003A9E"/>
    <w:rsid w:val="00003AF2"/>
    <w:rsid w:val="00003F26"/>
    <w:rsid w:val="00004137"/>
    <w:rsid w:val="0000413A"/>
    <w:rsid w:val="0000417E"/>
    <w:rsid w:val="000041CD"/>
    <w:rsid w:val="000041FF"/>
    <w:rsid w:val="00004246"/>
    <w:rsid w:val="0000427C"/>
    <w:rsid w:val="0000444B"/>
    <w:rsid w:val="000044C7"/>
    <w:rsid w:val="00004515"/>
    <w:rsid w:val="00004524"/>
    <w:rsid w:val="000046E1"/>
    <w:rsid w:val="00004970"/>
    <w:rsid w:val="00004A52"/>
    <w:rsid w:val="00004BB9"/>
    <w:rsid w:val="00004BF8"/>
    <w:rsid w:val="00004C5E"/>
    <w:rsid w:val="00005149"/>
    <w:rsid w:val="00005198"/>
    <w:rsid w:val="00005470"/>
    <w:rsid w:val="00005491"/>
    <w:rsid w:val="00005619"/>
    <w:rsid w:val="0000564C"/>
    <w:rsid w:val="00005659"/>
    <w:rsid w:val="000056D7"/>
    <w:rsid w:val="00005892"/>
    <w:rsid w:val="00005953"/>
    <w:rsid w:val="00005A5C"/>
    <w:rsid w:val="00005B07"/>
    <w:rsid w:val="00005C45"/>
    <w:rsid w:val="00005D0E"/>
    <w:rsid w:val="00005D64"/>
    <w:rsid w:val="00005D98"/>
    <w:rsid w:val="00005E59"/>
    <w:rsid w:val="00005F1F"/>
    <w:rsid w:val="00005F67"/>
    <w:rsid w:val="00006266"/>
    <w:rsid w:val="000062F5"/>
    <w:rsid w:val="00006346"/>
    <w:rsid w:val="00006446"/>
    <w:rsid w:val="000064E9"/>
    <w:rsid w:val="00006538"/>
    <w:rsid w:val="00006640"/>
    <w:rsid w:val="000066E1"/>
    <w:rsid w:val="0000673D"/>
    <w:rsid w:val="00006747"/>
    <w:rsid w:val="00006896"/>
    <w:rsid w:val="0000691D"/>
    <w:rsid w:val="00006972"/>
    <w:rsid w:val="00006B8B"/>
    <w:rsid w:val="00006CA8"/>
    <w:rsid w:val="00006CFA"/>
    <w:rsid w:val="00006E9F"/>
    <w:rsid w:val="00006EAD"/>
    <w:rsid w:val="00006EE7"/>
    <w:rsid w:val="00007144"/>
    <w:rsid w:val="000071C9"/>
    <w:rsid w:val="000071E6"/>
    <w:rsid w:val="0000727D"/>
    <w:rsid w:val="000072C0"/>
    <w:rsid w:val="00007418"/>
    <w:rsid w:val="00007472"/>
    <w:rsid w:val="000074EC"/>
    <w:rsid w:val="000074EF"/>
    <w:rsid w:val="0000753C"/>
    <w:rsid w:val="000077B1"/>
    <w:rsid w:val="000077E4"/>
    <w:rsid w:val="000078D0"/>
    <w:rsid w:val="000078ED"/>
    <w:rsid w:val="00007983"/>
    <w:rsid w:val="00007A84"/>
    <w:rsid w:val="00007BC0"/>
    <w:rsid w:val="00007C6F"/>
    <w:rsid w:val="00007CDC"/>
    <w:rsid w:val="00007FEA"/>
    <w:rsid w:val="00007FEB"/>
    <w:rsid w:val="0001000E"/>
    <w:rsid w:val="00010015"/>
    <w:rsid w:val="0001020B"/>
    <w:rsid w:val="00010334"/>
    <w:rsid w:val="00010467"/>
    <w:rsid w:val="000104D9"/>
    <w:rsid w:val="000104E3"/>
    <w:rsid w:val="000106E9"/>
    <w:rsid w:val="000108F2"/>
    <w:rsid w:val="000109E7"/>
    <w:rsid w:val="00010A5C"/>
    <w:rsid w:val="00010A92"/>
    <w:rsid w:val="00010A93"/>
    <w:rsid w:val="00010AE3"/>
    <w:rsid w:val="00010B95"/>
    <w:rsid w:val="00010D69"/>
    <w:rsid w:val="00010FE0"/>
    <w:rsid w:val="00011111"/>
    <w:rsid w:val="00011126"/>
    <w:rsid w:val="000111AE"/>
    <w:rsid w:val="000113DA"/>
    <w:rsid w:val="000114BF"/>
    <w:rsid w:val="00011650"/>
    <w:rsid w:val="000117DE"/>
    <w:rsid w:val="0001188E"/>
    <w:rsid w:val="00011944"/>
    <w:rsid w:val="00011962"/>
    <w:rsid w:val="00011964"/>
    <w:rsid w:val="00011B0B"/>
    <w:rsid w:val="00011B28"/>
    <w:rsid w:val="00011B72"/>
    <w:rsid w:val="00011BEA"/>
    <w:rsid w:val="00011DEC"/>
    <w:rsid w:val="00011EC9"/>
    <w:rsid w:val="00011FA9"/>
    <w:rsid w:val="0001207C"/>
    <w:rsid w:val="00012092"/>
    <w:rsid w:val="000120EE"/>
    <w:rsid w:val="00012219"/>
    <w:rsid w:val="0001228D"/>
    <w:rsid w:val="000123A0"/>
    <w:rsid w:val="000123B7"/>
    <w:rsid w:val="00012454"/>
    <w:rsid w:val="000124F4"/>
    <w:rsid w:val="000125DE"/>
    <w:rsid w:val="00012869"/>
    <w:rsid w:val="00012AA4"/>
    <w:rsid w:val="00012B91"/>
    <w:rsid w:val="00012CD0"/>
    <w:rsid w:val="00012CE4"/>
    <w:rsid w:val="00012EC4"/>
    <w:rsid w:val="00012EC6"/>
    <w:rsid w:val="00012FB3"/>
    <w:rsid w:val="00013024"/>
    <w:rsid w:val="00013045"/>
    <w:rsid w:val="0001319E"/>
    <w:rsid w:val="000131E4"/>
    <w:rsid w:val="000132D0"/>
    <w:rsid w:val="000134A7"/>
    <w:rsid w:val="000134CF"/>
    <w:rsid w:val="000136EB"/>
    <w:rsid w:val="00013710"/>
    <w:rsid w:val="0001393B"/>
    <w:rsid w:val="000139DE"/>
    <w:rsid w:val="00013A09"/>
    <w:rsid w:val="00013A39"/>
    <w:rsid w:val="00013BFC"/>
    <w:rsid w:val="00013C5C"/>
    <w:rsid w:val="00013DBE"/>
    <w:rsid w:val="00013E1E"/>
    <w:rsid w:val="00013E81"/>
    <w:rsid w:val="00013EA8"/>
    <w:rsid w:val="00014217"/>
    <w:rsid w:val="0001421B"/>
    <w:rsid w:val="00014280"/>
    <w:rsid w:val="000143B3"/>
    <w:rsid w:val="000143C6"/>
    <w:rsid w:val="000143CE"/>
    <w:rsid w:val="000143CF"/>
    <w:rsid w:val="00014408"/>
    <w:rsid w:val="000144A8"/>
    <w:rsid w:val="00014708"/>
    <w:rsid w:val="0001473F"/>
    <w:rsid w:val="00014962"/>
    <w:rsid w:val="0001499C"/>
    <w:rsid w:val="000149E9"/>
    <w:rsid w:val="00014B88"/>
    <w:rsid w:val="00014E5F"/>
    <w:rsid w:val="00015079"/>
    <w:rsid w:val="0001512B"/>
    <w:rsid w:val="000151E4"/>
    <w:rsid w:val="000151E5"/>
    <w:rsid w:val="000151F8"/>
    <w:rsid w:val="000153AE"/>
    <w:rsid w:val="000153FA"/>
    <w:rsid w:val="000155C0"/>
    <w:rsid w:val="000156CE"/>
    <w:rsid w:val="00015862"/>
    <w:rsid w:val="000158A0"/>
    <w:rsid w:val="000159CC"/>
    <w:rsid w:val="00015A37"/>
    <w:rsid w:val="00015ACE"/>
    <w:rsid w:val="00015BA1"/>
    <w:rsid w:val="00015CB5"/>
    <w:rsid w:val="00015CED"/>
    <w:rsid w:val="00015D15"/>
    <w:rsid w:val="00015E5B"/>
    <w:rsid w:val="00016016"/>
    <w:rsid w:val="000160A7"/>
    <w:rsid w:val="000161AB"/>
    <w:rsid w:val="000161D7"/>
    <w:rsid w:val="00016290"/>
    <w:rsid w:val="00016343"/>
    <w:rsid w:val="0001637E"/>
    <w:rsid w:val="000166A9"/>
    <w:rsid w:val="000167D6"/>
    <w:rsid w:val="00016952"/>
    <w:rsid w:val="00016A57"/>
    <w:rsid w:val="00016ACF"/>
    <w:rsid w:val="00016AFA"/>
    <w:rsid w:val="00016CAB"/>
    <w:rsid w:val="00016CEF"/>
    <w:rsid w:val="00016D28"/>
    <w:rsid w:val="00016DBD"/>
    <w:rsid w:val="00016F1B"/>
    <w:rsid w:val="0001705F"/>
    <w:rsid w:val="00017113"/>
    <w:rsid w:val="0001718D"/>
    <w:rsid w:val="000171ED"/>
    <w:rsid w:val="000172DB"/>
    <w:rsid w:val="00017632"/>
    <w:rsid w:val="00017649"/>
    <w:rsid w:val="00017742"/>
    <w:rsid w:val="00017751"/>
    <w:rsid w:val="000177FE"/>
    <w:rsid w:val="00017911"/>
    <w:rsid w:val="000179D2"/>
    <w:rsid w:val="00017B37"/>
    <w:rsid w:val="00017B84"/>
    <w:rsid w:val="00017C5E"/>
    <w:rsid w:val="00017C96"/>
    <w:rsid w:val="00017CA9"/>
    <w:rsid w:val="00017D68"/>
    <w:rsid w:val="00017D7A"/>
    <w:rsid w:val="00017D89"/>
    <w:rsid w:val="00017DD7"/>
    <w:rsid w:val="00017F0C"/>
    <w:rsid w:val="00017F6A"/>
    <w:rsid w:val="00017FB6"/>
    <w:rsid w:val="00020092"/>
    <w:rsid w:val="000201CB"/>
    <w:rsid w:val="000201EF"/>
    <w:rsid w:val="00020458"/>
    <w:rsid w:val="000204B8"/>
    <w:rsid w:val="000206B4"/>
    <w:rsid w:val="00020937"/>
    <w:rsid w:val="000209FF"/>
    <w:rsid w:val="00020A16"/>
    <w:rsid w:val="00020D7E"/>
    <w:rsid w:val="00020E3D"/>
    <w:rsid w:val="00020EAE"/>
    <w:rsid w:val="00020F95"/>
    <w:rsid w:val="00021018"/>
    <w:rsid w:val="000210BA"/>
    <w:rsid w:val="000211EA"/>
    <w:rsid w:val="000212BB"/>
    <w:rsid w:val="000212C9"/>
    <w:rsid w:val="00021772"/>
    <w:rsid w:val="00021775"/>
    <w:rsid w:val="00021819"/>
    <w:rsid w:val="00021822"/>
    <w:rsid w:val="000218D1"/>
    <w:rsid w:val="000219C2"/>
    <w:rsid w:val="00021A7E"/>
    <w:rsid w:val="00021AE7"/>
    <w:rsid w:val="00021BA5"/>
    <w:rsid w:val="00021C42"/>
    <w:rsid w:val="00021CB5"/>
    <w:rsid w:val="00021D58"/>
    <w:rsid w:val="00021F2D"/>
    <w:rsid w:val="00021FC7"/>
    <w:rsid w:val="0002215D"/>
    <w:rsid w:val="000221C4"/>
    <w:rsid w:val="00022210"/>
    <w:rsid w:val="0002264F"/>
    <w:rsid w:val="0002269C"/>
    <w:rsid w:val="00022B39"/>
    <w:rsid w:val="00022B81"/>
    <w:rsid w:val="00022C72"/>
    <w:rsid w:val="00022C7E"/>
    <w:rsid w:val="00022D12"/>
    <w:rsid w:val="00022F24"/>
    <w:rsid w:val="000230F0"/>
    <w:rsid w:val="0002311D"/>
    <w:rsid w:val="0002327E"/>
    <w:rsid w:val="00023429"/>
    <w:rsid w:val="000235F5"/>
    <w:rsid w:val="0002367F"/>
    <w:rsid w:val="000236A8"/>
    <w:rsid w:val="000236BD"/>
    <w:rsid w:val="000236C6"/>
    <w:rsid w:val="00023701"/>
    <w:rsid w:val="00023841"/>
    <w:rsid w:val="000239E3"/>
    <w:rsid w:val="00023B74"/>
    <w:rsid w:val="00023C61"/>
    <w:rsid w:val="00023D41"/>
    <w:rsid w:val="00023D74"/>
    <w:rsid w:val="00023DA2"/>
    <w:rsid w:val="00023F5A"/>
    <w:rsid w:val="00024200"/>
    <w:rsid w:val="0002423A"/>
    <w:rsid w:val="00024324"/>
    <w:rsid w:val="00024347"/>
    <w:rsid w:val="000244D0"/>
    <w:rsid w:val="00024502"/>
    <w:rsid w:val="00024586"/>
    <w:rsid w:val="000246C5"/>
    <w:rsid w:val="000247B7"/>
    <w:rsid w:val="00024990"/>
    <w:rsid w:val="000249F8"/>
    <w:rsid w:val="00024ACC"/>
    <w:rsid w:val="00024B9A"/>
    <w:rsid w:val="00024D6F"/>
    <w:rsid w:val="00024E83"/>
    <w:rsid w:val="0002508F"/>
    <w:rsid w:val="000250A4"/>
    <w:rsid w:val="0002513A"/>
    <w:rsid w:val="00025146"/>
    <w:rsid w:val="00025170"/>
    <w:rsid w:val="00025189"/>
    <w:rsid w:val="0002524B"/>
    <w:rsid w:val="00025261"/>
    <w:rsid w:val="00025387"/>
    <w:rsid w:val="000253C5"/>
    <w:rsid w:val="0002548B"/>
    <w:rsid w:val="000254E6"/>
    <w:rsid w:val="000255C5"/>
    <w:rsid w:val="0002564D"/>
    <w:rsid w:val="000256CE"/>
    <w:rsid w:val="000256F8"/>
    <w:rsid w:val="00025B12"/>
    <w:rsid w:val="00025C38"/>
    <w:rsid w:val="00025C6E"/>
    <w:rsid w:val="00025C93"/>
    <w:rsid w:val="00025DE3"/>
    <w:rsid w:val="00025ECA"/>
    <w:rsid w:val="00025EE6"/>
    <w:rsid w:val="000260BC"/>
    <w:rsid w:val="0002633E"/>
    <w:rsid w:val="000263D9"/>
    <w:rsid w:val="000264CA"/>
    <w:rsid w:val="000265CF"/>
    <w:rsid w:val="00026821"/>
    <w:rsid w:val="000268B8"/>
    <w:rsid w:val="000269D8"/>
    <w:rsid w:val="00026B0C"/>
    <w:rsid w:val="00026CBC"/>
    <w:rsid w:val="00026CDC"/>
    <w:rsid w:val="00026D90"/>
    <w:rsid w:val="00026D96"/>
    <w:rsid w:val="00026DBE"/>
    <w:rsid w:val="00026E66"/>
    <w:rsid w:val="00026EE3"/>
    <w:rsid w:val="00026FFF"/>
    <w:rsid w:val="00027299"/>
    <w:rsid w:val="0002742F"/>
    <w:rsid w:val="00027540"/>
    <w:rsid w:val="00027735"/>
    <w:rsid w:val="00027763"/>
    <w:rsid w:val="0002783C"/>
    <w:rsid w:val="0002792F"/>
    <w:rsid w:val="0002798E"/>
    <w:rsid w:val="000279A7"/>
    <w:rsid w:val="000279C2"/>
    <w:rsid w:val="00027A1C"/>
    <w:rsid w:val="00027A89"/>
    <w:rsid w:val="00027AAD"/>
    <w:rsid w:val="00027B45"/>
    <w:rsid w:val="00027E46"/>
    <w:rsid w:val="0003001D"/>
    <w:rsid w:val="00030219"/>
    <w:rsid w:val="00030440"/>
    <w:rsid w:val="00030473"/>
    <w:rsid w:val="000306AF"/>
    <w:rsid w:val="00030728"/>
    <w:rsid w:val="000307DD"/>
    <w:rsid w:val="0003086D"/>
    <w:rsid w:val="00030949"/>
    <w:rsid w:val="000309C1"/>
    <w:rsid w:val="000309D2"/>
    <w:rsid w:val="000309D4"/>
    <w:rsid w:val="00030B15"/>
    <w:rsid w:val="00030CB2"/>
    <w:rsid w:val="00030DFC"/>
    <w:rsid w:val="00030EC7"/>
    <w:rsid w:val="00030F42"/>
    <w:rsid w:val="00030F60"/>
    <w:rsid w:val="00031188"/>
    <w:rsid w:val="000312AB"/>
    <w:rsid w:val="000314B9"/>
    <w:rsid w:val="000314BC"/>
    <w:rsid w:val="000315D8"/>
    <w:rsid w:val="00031656"/>
    <w:rsid w:val="000318C1"/>
    <w:rsid w:val="00031933"/>
    <w:rsid w:val="00031B1C"/>
    <w:rsid w:val="00031BE0"/>
    <w:rsid w:val="00031DF5"/>
    <w:rsid w:val="00031EB1"/>
    <w:rsid w:val="00031FD8"/>
    <w:rsid w:val="0003208B"/>
    <w:rsid w:val="00032250"/>
    <w:rsid w:val="000322A1"/>
    <w:rsid w:val="000322EB"/>
    <w:rsid w:val="000324E4"/>
    <w:rsid w:val="0003255F"/>
    <w:rsid w:val="000325B8"/>
    <w:rsid w:val="000325FB"/>
    <w:rsid w:val="00032665"/>
    <w:rsid w:val="00032686"/>
    <w:rsid w:val="000327C1"/>
    <w:rsid w:val="00032836"/>
    <w:rsid w:val="00032841"/>
    <w:rsid w:val="00032942"/>
    <w:rsid w:val="000329BB"/>
    <w:rsid w:val="00032B0C"/>
    <w:rsid w:val="00032C02"/>
    <w:rsid w:val="00032CCD"/>
    <w:rsid w:val="00032EC3"/>
    <w:rsid w:val="00032F71"/>
    <w:rsid w:val="00032FE7"/>
    <w:rsid w:val="0003322C"/>
    <w:rsid w:val="0003329A"/>
    <w:rsid w:val="000332B4"/>
    <w:rsid w:val="000334AF"/>
    <w:rsid w:val="00033580"/>
    <w:rsid w:val="000335B1"/>
    <w:rsid w:val="0003370D"/>
    <w:rsid w:val="00033791"/>
    <w:rsid w:val="000337B9"/>
    <w:rsid w:val="00033899"/>
    <w:rsid w:val="000338E0"/>
    <w:rsid w:val="00033917"/>
    <w:rsid w:val="00033973"/>
    <w:rsid w:val="00033ACF"/>
    <w:rsid w:val="00033D9F"/>
    <w:rsid w:val="00033DFD"/>
    <w:rsid w:val="00033E0F"/>
    <w:rsid w:val="00033EE7"/>
    <w:rsid w:val="00033FFD"/>
    <w:rsid w:val="000340AF"/>
    <w:rsid w:val="000340BF"/>
    <w:rsid w:val="000340FD"/>
    <w:rsid w:val="00034111"/>
    <w:rsid w:val="00034140"/>
    <w:rsid w:val="00034524"/>
    <w:rsid w:val="00034725"/>
    <w:rsid w:val="000348E3"/>
    <w:rsid w:val="000348F3"/>
    <w:rsid w:val="00034A3E"/>
    <w:rsid w:val="00034A92"/>
    <w:rsid w:val="00034C15"/>
    <w:rsid w:val="00034C95"/>
    <w:rsid w:val="00034D37"/>
    <w:rsid w:val="00034DE8"/>
    <w:rsid w:val="00034E5F"/>
    <w:rsid w:val="0003508A"/>
    <w:rsid w:val="00035161"/>
    <w:rsid w:val="000351AF"/>
    <w:rsid w:val="000351C3"/>
    <w:rsid w:val="0003521C"/>
    <w:rsid w:val="0003531B"/>
    <w:rsid w:val="0003532B"/>
    <w:rsid w:val="00035368"/>
    <w:rsid w:val="00035375"/>
    <w:rsid w:val="000353EE"/>
    <w:rsid w:val="000354C8"/>
    <w:rsid w:val="000355B5"/>
    <w:rsid w:val="000355DF"/>
    <w:rsid w:val="00035A42"/>
    <w:rsid w:val="00035B0B"/>
    <w:rsid w:val="00035B71"/>
    <w:rsid w:val="00035C41"/>
    <w:rsid w:val="00035DA0"/>
    <w:rsid w:val="00035DC1"/>
    <w:rsid w:val="00035E54"/>
    <w:rsid w:val="00035E88"/>
    <w:rsid w:val="00035F6C"/>
    <w:rsid w:val="000360F8"/>
    <w:rsid w:val="00036184"/>
    <w:rsid w:val="00036233"/>
    <w:rsid w:val="0003626C"/>
    <w:rsid w:val="000364BF"/>
    <w:rsid w:val="00036635"/>
    <w:rsid w:val="00036643"/>
    <w:rsid w:val="00036821"/>
    <w:rsid w:val="00036861"/>
    <w:rsid w:val="000368E0"/>
    <w:rsid w:val="00036938"/>
    <w:rsid w:val="0003696E"/>
    <w:rsid w:val="0003697D"/>
    <w:rsid w:val="00036A2F"/>
    <w:rsid w:val="00036A38"/>
    <w:rsid w:val="00036A99"/>
    <w:rsid w:val="00036AA8"/>
    <w:rsid w:val="00036BA1"/>
    <w:rsid w:val="00036CF4"/>
    <w:rsid w:val="00036DB4"/>
    <w:rsid w:val="00036FDE"/>
    <w:rsid w:val="00036FED"/>
    <w:rsid w:val="000370B9"/>
    <w:rsid w:val="000370C3"/>
    <w:rsid w:val="00037185"/>
    <w:rsid w:val="000371BA"/>
    <w:rsid w:val="00037344"/>
    <w:rsid w:val="0003745E"/>
    <w:rsid w:val="000374BA"/>
    <w:rsid w:val="00037553"/>
    <w:rsid w:val="0003762B"/>
    <w:rsid w:val="000377B4"/>
    <w:rsid w:val="00037899"/>
    <w:rsid w:val="000378E7"/>
    <w:rsid w:val="0003793D"/>
    <w:rsid w:val="00037985"/>
    <w:rsid w:val="00037B93"/>
    <w:rsid w:val="00037CB1"/>
    <w:rsid w:val="00037D4A"/>
    <w:rsid w:val="00037D6D"/>
    <w:rsid w:val="00037E53"/>
    <w:rsid w:val="00037E99"/>
    <w:rsid w:val="00037F50"/>
    <w:rsid w:val="0004000A"/>
    <w:rsid w:val="00040121"/>
    <w:rsid w:val="000401B2"/>
    <w:rsid w:val="000402CB"/>
    <w:rsid w:val="00040323"/>
    <w:rsid w:val="00040529"/>
    <w:rsid w:val="0004055B"/>
    <w:rsid w:val="0004066A"/>
    <w:rsid w:val="00040737"/>
    <w:rsid w:val="00040891"/>
    <w:rsid w:val="00040B0E"/>
    <w:rsid w:val="00040BB1"/>
    <w:rsid w:val="00040BCD"/>
    <w:rsid w:val="00040BEE"/>
    <w:rsid w:val="00040D44"/>
    <w:rsid w:val="00040DE4"/>
    <w:rsid w:val="00040DF0"/>
    <w:rsid w:val="00040E26"/>
    <w:rsid w:val="00041149"/>
    <w:rsid w:val="000416FF"/>
    <w:rsid w:val="00041714"/>
    <w:rsid w:val="00041820"/>
    <w:rsid w:val="0004190D"/>
    <w:rsid w:val="000419B5"/>
    <w:rsid w:val="000419C3"/>
    <w:rsid w:val="00041A66"/>
    <w:rsid w:val="00041AD7"/>
    <w:rsid w:val="00041C22"/>
    <w:rsid w:val="00041CD4"/>
    <w:rsid w:val="00041CE5"/>
    <w:rsid w:val="00041CFB"/>
    <w:rsid w:val="00041D01"/>
    <w:rsid w:val="00041F0B"/>
    <w:rsid w:val="00041FB8"/>
    <w:rsid w:val="0004205E"/>
    <w:rsid w:val="000420A4"/>
    <w:rsid w:val="0004216B"/>
    <w:rsid w:val="000422E2"/>
    <w:rsid w:val="0004244B"/>
    <w:rsid w:val="00042504"/>
    <w:rsid w:val="000427BF"/>
    <w:rsid w:val="0004288A"/>
    <w:rsid w:val="00042AA7"/>
    <w:rsid w:val="00042ACA"/>
    <w:rsid w:val="00042B96"/>
    <w:rsid w:val="00042BC7"/>
    <w:rsid w:val="00042BE2"/>
    <w:rsid w:val="00042C81"/>
    <w:rsid w:val="00042DB8"/>
    <w:rsid w:val="00042E81"/>
    <w:rsid w:val="00042E9C"/>
    <w:rsid w:val="00042F20"/>
    <w:rsid w:val="00042F22"/>
    <w:rsid w:val="0004320C"/>
    <w:rsid w:val="00043475"/>
    <w:rsid w:val="00043496"/>
    <w:rsid w:val="000434F9"/>
    <w:rsid w:val="0004351D"/>
    <w:rsid w:val="00043527"/>
    <w:rsid w:val="0004373D"/>
    <w:rsid w:val="00043784"/>
    <w:rsid w:val="000437CB"/>
    <w:rsid w:val="00043952"/>
    <w:rsid w:val="00043A06"/>
    <w:rsid w:val="00043C40"/>
    <w:rsid w:val="00043C41"/>
    <w:rsid w:val="00043C7E"/>
    <w:rsid w:val="00043CB5"/>
    <w:rsid w:val="00043D1F"/>
    <w:rsid w:val="00043D61"/>
    <w:rsid w:val="00043DEB"/>
    <w:rsid w:val="00043E49"/>
    <w:rsid w:val="00043FBB"/>
    <w:rsid w:val="0004406C"/>
    <w:rsid w:val="000443C7"/>
    <w:rsid w:val="000444EF"/>
    <w:rsid w:val="0004456A"/>
    <w:rsid w:val="000445C9"/>
    <w:rsid w:val="00044634"/>
    <w:rsid w:val="0004476A"/>
    <w:rsid w:val="0004488C"/>
    <w:rsid w:val="000448BA"/>
    <w:rsid w:val="00044AAF"/>
    <w:rsid w:val="00044C06"/>
    <w:rsid w:val="00044C41"/>
    <w:rsid w:val="00044CF5"/>
    <w:rsid w:val="00044F85"/>
    <w:rsid w:val="00045004"/>
    <w:rsid w:val="000451F2"/>
    <w:rsid w:val="0004523B"/>
    <w:rsid w:val="0004534C"/>
    <w:rsid w:val="0004534D"/>
    <w:rsid w:val="000453E1"/>
    <w:rsid w:val="0004545E"/>
    <w:rsid w:val="00045587"/>
    <w:rsid w:val="00045998"/>
    <w:rsid w:val="000459A0"/>
    <w:rsid w:val="000459F8"/>
    <w:rsid w:val="00045AD9"/>
    <w:rsid w:val="00045AEA"/>
    <w:rsid w:val="00045C2E"/>
    <w:rsid w:val="00045C99"/>
    <w:rsid w:val="00045D53"/>
    <w:rsid w:val="00045D7A"/>
    <w:rsid w:val="00045E0A"/>
    <w:rsid w:val="00045E6E"/>
    <w:rsid w:val="00045FC8"/>
    <w:rsid w:val="0004615B"/>
    <w:rsid w:val="00046225"/>
    <w:rsid w:val="000466C0"/>
    <w:rsid w:val="000469A5"/>
    <w:rsid w:val="00046BEA"/>
    <w:rsid w:val="00046DD4"/>
    <w:rsid w:val="00046F71"/>
    <w:rsid w:val="00046FCE"/>
    <w:rsid w:val="00047083"/>
    <w:rsid w:val="00047165"/>
    <w:rsid w:val="000471E5"/>
    <w:rsid w:val="000471FE"/>
    <w:rsid w:val="00047286"/>
    <w:rsid w:val="0004745E"/>
    <w:rsid w:val="00047702"/>
    <w:rsid w:val="00047793"/>
    <w:rsid w:val="00047913"/>
    <w:rsid w:val="000479C1"/>
    <w:rsid w:val="00047A02"/>
    <w:rsid w:val="00047BDA"/>
    <w:rsid w:val="00047E48"/>
    <w:rsid w:val="00047E99"/>
    <w:rsid w:val="00047F6F"/>
    <w:rsid w:val="000500F1"/>
    <w:rsid w:val="0005012C"/>
    <w:rsid w:val="0005013A"/>
    <w:rsid w:val="000501C3"/>
    <w:rsid w:val="000501E8"/>
    <w:rsid w:val="000502D4"/>
    <w:rsid w:val="0005047E"/>
    <w:rsid w:val="00050560"/>
    <w:rsid w:val="000505AB"/>
    <w:rsid w:val="000505E0"/>
    <w:rsid w:val="00050641"/>
    <w:rsid w:val="00050655"/>
    <w:rsid w:val="000508B3"/>
    <w:rsid w:val="00050973"/>
    <w:rsid w:val="00050B4D"/>
    <w:rsid w:val="00050B97"/>
    <w:rsid w:val="00050BF3"/>
    <w:rsid w:val="00050E7A"/>
    <w:rsid w:val="00050F04"/>
    <w:rsid w:val="00050F22"/>
    <w:rsid w:val="00050F93"/>
    <w:rsid w:val="00050FCC"/>
    <w:rsid w:val="00050FEB"/>
    <w:rsid w:val="000510EB"/>
    <w:rsid w:val="00051222"/>
    <w:rsid w:val="00051235"/>
    <w:rsid w:val="0005135D"/>
    <w:rsid w:val="000514C1"/>
    <w:rsid w:val="000515AF"/>
    <w:rsid w:val="000516AF"/>
    <w:rsid w:val="00051AF2"/>
    <w:rsid w:val="00051C83"/>
    <w:rsid w:val="00051DA5"/>
    <w:rsid w:val="00051DD4"/>
    <w:rsid w:val="00051E52"/>
    <w:rsid w:val="00051E6D"/>
    <w:rsid w:val="00051F3E"/>
    <w:rsid w:val="00051F47"/>
    <w:rsid w:val="00051F94"/>
    <w:rsid w:val="00052086"/>
    <w:rsid w:val="000521C9"/>
    <w:rsid w:val="0005222C"/>
    <w:rsid w:val="000522A5"/>
    <w:rsid w:val="000523BD"/>
    <w:rsid w:val="00052634"/>
    <w:rsid w:val="00052747"/>
    <w:rsid w:val="0005274A"/>
    <w:rsid w:val="00052780"/>
    <w:rsid w:val="000527C4"/>
    <w:rsid w:val="000527F6"/>
    <w:rsid w:val="00052A07"/>
    <w:rsid w:val="00052B15"/>
    <w:rsid w:val="00052E5E"/>
    <w:rsid w:val="00052FC9"/>
    <w:rsid w:val="00052FCC"/>
    <w:rsid w:val="00053238"/>
    <w:rsid w:val="00053281"/>
    <w:rsid w:val="000534E3"/>
    <w:rsid w:val="00053560"/>
    <w:rsid w:val="000536A4"/>
    <w:rsid w:val="000536BA"/>
    <w:rsid w:val="000537EE"/>
    <w:rsid w:val="00053805"/>
    <w:rsid w:val="000538AA"/>
    <w:rsid w:val="00053906"/>
    <w:rsid w:val="0005391A"/>
    <w:rsid w:val="000539E1"/>
    <w:rsid w:val="00053A50"/>
    <w:rsid w:val="00053ACF"/>
    <w:rsid w:val="00053C86"/>
    <w:rsid w:val="00053DD8"/>
    <w:rsid w:val="00053F88"/>
    <w:rsid w:val="00054028"/>
    <w:rsid w:val="00054060"/>
    <w:rsid w:val="00054178"/>
    <w:rsid w:val="00054456"/>
    <w:rsid w:val="00054493"/>
    <w:rsid w:val="000545B0"/>
    <w:rsid w:val="00054674"/>
    <w:rsid w:val="00054757"/>
    <w:rsid w:val="00054882"/>
    <w:rsid w:val="00054923"/>
    <w:rsid w:val="00054966"/>
    <w:rsid w:val="00054ABD"/>
    <w:rsid w:val="00054C0D"/>
    <w:rsid w:val="00054C5E"/>
    <w:rsid w:val="00054D15"/>
    <w:rsid w:val="00054E43"/>
    <w:rsid w:val="00054F55"/>
    <w:rsid w:val="00054FE3"/>
    <w:rsid w:val="00055138"/>
    <w:rsid w:val="000551D0"/>
    <w:rsid w:val="000552A9"/>
    <w:rsid w:val="000552BC"/>
    <w:rsid w:val="00055439"/>
    <w:rsid w:val="00055479"/>
    <w:rsid w:val="000554E7"/>
    <w:rsid w:val="00055569"/>
    <w:rsid w:val="0005584F"/>
    <w:rsid w:val="000559E5"/>
    <w:rsid w:val="00055C8E"/>
    <w:rsid w:val="00055EF0"/>
    <w:rsid w:val="00055FDF"/>
    <w:rsid w:val="0005602C"/>
    <w:rsid w:val="0005606A"/>
    <w:rsid w:val="000560ED"/>
    <w:rsid w:val="00056381"/>
    <w:rsid w:val="000564AC"/>
    <w:rsid w:val="000564D3"/>
    <w:rsid w:val="00056AC5"/>
    <w:rsid w:val="00056B72"/>
    <w:rsid w:val="00056C11"/>
    <w:rsid w:val="00056C20"/>
    <w:rsid w:val="00056D28"/>
    <w:rsid w:val="00056D43"/>
    <w:rsid w:val="00056E3A"/>
    <w:rsid w:val="00056F3C"/>
    <w:rsid w:val="00056F43"/>
    <w:rsid w:val="00056F8D"/>
    <w:rsid w:val="00057108"/>
    <w:rsid w:val="00057117"/>
    <w:rsid w:val="00057194"/>
    <w:rsid w:val="00057252"/>
    <w:rsid w:val="000575D2"/>
    <w:rsid w:val="000575EF"/>
    <w:rsid w:val="000576AC"/>
    <w:rsid w:val="00057708"/>
    <w:rsid w:val="000577C2"/>
    <w:rsid w:val="000577FE"/>
    <w:rsid w:val="000578F6"/>
    <w:rsid w:val="0005792E"/>
    <w:rsid w:val="00057A84"/>
    <w:rsid w:val="00057AA5"/>
    <w:rsid w:val="00057BBA"/>
    <w:rsid w:val="00057C3E"/>
    <w:rsid w:val="00057C65"/>
    <w:rsid w:val="00057E79"/>
    <w:rsid w:val="00057F92"/>
    <w:rsid w:val="0006016D"/>
    <w:rsid w:val="000601E5"/>
    <w:rsid w:val="000603E8"/>
    <w:rsid w:val="000603FE"/>
    <w:rsid w:val="00060492"/>
    <w:rsid w:val="000604DD"/>
    <w:rsid w:val="0006050D"/>
    <w:rsid w:val="00060579"/>
    <w:rsid w:val="00060584"/>
    <w:rsid w:val="000606DE"/>
    <w:rsid w:val="0006076C"/>
    <w:rsid w:val="0006089E"/>
    <w:rsid w:val="0006093C"/>
    <w:rsid w:val="000609CF"/>
    <w:rsid w:val="00060D02"/>
    <w:rsid w:val="00060E1B"/>
    <w:rsid w:val="00060F30"/>
    <w:rsid w:val="0006103A"/>
    <w:rsid w:val="000611BA"/>
    <w:rsid w:val="000613AC"/>
    <w:rsid w:val="000614A1"/>
    <w:rsid w:val="00061560"/>
    <w:rsid w:val="00061576"/>
    <w:rsid w:val="000615B6"/>
    <w:rsid w:val="0006161F"/>
    <w:rsid w:val="000616E7"/>
    <w:rsid w:val="00061767"/>
    <w:rsid w:val="00061832"/>
    <w:rsid w:val="000618AE"/>
    <w:rsid w:val="00061A8F"/>
    <w:rsid w:val="00061B28"/>
    <w:rsid w:val="00061BA4"/>
    <w:rsid w:val="00061BB5"/>
    <w:rsid w:val="00061BDE"/>
    <w:rsid w:val="00061BF0"/>
    <w:rsid w:val="00061D9C"/>
    <w:rsid w:val="00061DDC"/>
    <w:rsid w:val="00061F99"/>
    <w:rsid w:val="00061FF4"/>
    <w:rsid w:val="00062127"/>
    <w:rsid w:val="00062130"/>
    <w:rsid w:val="000621CD"/>
    <w:rsid w:val="0006249F"/>
    <w:rsid w:val="000624AD"/>
    <w:rsid w:val="00062801"/>
    <w:rsid w:val="00062AF5"/>
    <w:rsid w:val="00062C09"/>
    <w:rsid w:val="00062C1D"/>
    <w:rsid w:val="00062E50"/>
    <w:rsid w:val="00062E93"/>
    <w:rsid w:val="00062F3D"/>
    <w:rsid w:val="0006302E"/>
    <w:rsid w:val="000631F5"/>
    <w:rsid w:val="0006339F"/>
    <w:rsid w:val="000634A8"/>
    <w:rsid w:val="000634E0"/>
    <w:rsid w:val="00063554"/>
    <w:rsid w:val="000636F9"/>
    <w:rsid w:val="0006389E"/>
    <w:rsid w:val="00063C1D"/>
    <w:rsid w:val="00063D61"/>
    <w:rsid w:val="00063EAF"/>
    <w:rsid w:val="00063EE6"/>
    <w:rsid w:val="00063EF3"/>
    <w:rsid w:val="00063F11"/>
    <w:rsid w:val="00064085"/>
    <w:rsid w:val="000640B8"/>
    <w:rsid w:val="00064102"/>
    <w:rsid w:val="000642E8"/>
    <w:rsid w:val="00064523"/>
    <w:rsid w:val="00064562"/>
    <w:rsid w:val="000647B8"/>
    <w:rsid w:val="000647D5"/>
    <w:rsid w:val="0006487E"/>
    <w:rsid w:val="00064981"/>
    <w:rsid w:val="00064989"/>
    <w:rsid w:val="00064A0A"/>
    <w:rsid w:val="00064DBD"/>
    <w:rsid w:val="00064E84"/>
    <w:rsid w:val="00064F62"/>
    <w:rsid w:val="000650FC"/>
    <w:rsid w:val="0006512D"/>
    <w:rsid w:val="00065130"/>
    <w:rsid w:val="00065201"/>
    <w:rsid w:val="000652FB"/>
    <w:rsid w:val="0006530F"/>
    <w:rsid w:val="0006535A"/>
    <w:rsid w:val="000653F1"/>
    <w:rsid w:val="00065713"/>
    <w:rsid w:val="000657F0"/>
    <w:rsid w:val="00065865"/>
    <w:rsid w:val="000659A5"/>
    <w:rsid w:val="000659B4"/>
    <w:rsid w:val="00065A46"/>
    <w:rsid w:val="00065C29"/>
    <w:rsid w:val="00065D43"/>
    <w:rsid w:val="00065D8E"/>
    <w:rsid w:val="00065DC6"/>
    <w:rsid w:val="00065E1A"/>
    <w:rsid w:val="00065E6F"/>
    <w:rsid w:val="00065F77"/>
    <w:rsid w:val="00065FC4"/>
    <w:rsid w:val="000661DF"/>
    <w:rsid w:val="0006621C"/>
    <w:rsid w:val="00066283"/>
    <w:rsid w:val="000662B1"/>
    <w:rsid w:val="000662C4"/>
    <w:rsid w:val="00066448"/>
    <w:rsid w:val="000664B6"/>
    <w:rsid w:val="00066546"/>
    <w:rsid w:val="00066571"/>
    <w:rsid w:val="00066656"/>
    <w:rsid w:val="0006665B"/>
    <w:rsid w:val="0006665C"/>
    <w:rsid w:val="00066ADD"/>
    <w:rsid w:val="00066CE2"/>
    <w:rsid w:val="00066D42"/>
    <w:rsid w:val="00066D52"/>
    <w:rsid w:val="00066EE0"/>
    <w:rsid w:val="00066F51"/>
    <w:rsid w:val="00066F75"/>
    <w:rsid w:val="00066F99"/>
    <w:rsid w:val="00066FF7"/>
    <w:rsid w:val="00067149"/>
    <w:rsid w:val="00067218"/>
    <w:rsid w:val="00067287"/>
    <w:rsid w:val="00067346"/>
    <w:rsid w:val="0006738E"/>
    <w:rsid w:val="000673AB"/>
    <w:rsid w:val="0006757F"/>
    <w:rsid w:val="000676AB"/>
    <w:rsid w:val="00067736"/>
    <w:rsid w:val="0006774E"/>
    <w:rsid w:val="000677E3"/>
    <w:rsid w:val="00067A1D"/>
    <w:rsid w:val="00067BCC"/>
    <w:rsid w:val="00067BD7"/>
    <w:rsid w:val="00067E4D"/>
    <w:rsid w:val="000700A1"/>
    <w:rsid w:val="000700C8"/>
    <w:rsid w:val="0007012B"/>
    <w:rsid w:val="000701CE"/>
    <w:rsid w:val="00070254"/>
    <w:rsid w:val="0007028F"/>
    <w:rsid w:val="000702AD"/>
    <w:rsid w:val="0007036D"/>
    <w:rsid w:val="00070457"/>
    <w:rsid w:val="000705C4"/>
    <w:rsid w:val="00070669"/>
    <w:rsid w:val="00070743"/>
    <w:rsid w:val="000708B4"/>
    <w:rsid w:val="000709AC"/>
    <w:rsid w:val="00070B8F"/>
    <w:rsid w:val="00070D6E"/>
    <w:rsid w:val="00070F6C"/>
    <w:rsid w:val="00070F71"/>
    <w:rsid w:val="00071061"/>
    <w:rsid w:val="0007129B"/>
    <w:rsid w:val="000712D7"/>
    <w:rsid w:val="000713C5"/>
    <w:rsid w:val="00071409"/>
    <w:rsid w:val="000714D3"/>
    <w:rsid w:val="0007153C"/>
    <w:rsid w:val="000715A1"/>
    <w:rsid w:val="000717AC"/>
    <w:rsid w:val="0007192A"/>
    <w:rsid w:val="000719C7"/>
    <w:rsid w:val="00071AB2"/>
    <w:rsid w:val="00071B97"/>
    <w:rsid w:val="00071C13"/>
    <w:rsid w:val="00071DB3"/>
    <w:rsid w:val="00071E02"/>
    <w:rsid w:val="00071F90"/>
    <w:rsid w:val="00072204"/>
    <w:rsid w:val="00072309"/>
    <w:rsid w:val="00072505"/>
    <w:rsid w:val="000727FD"/>
    <w:rsid w:val="00072808"/>
    <w:rsid w:val="0007283E"/>
    <w:rsid w:val="0007284A"/>
    <w:rsid w:val="00072987"/>
    <w:rsid w:val="00072A2F"/>
    <w:rsid w:val="00072B11"/>
    <w:rsid w:val="00072B2E"/>
    <w:rsid w:val="00072B86"/>
    <w:rsid w:val="00072C4E"/>
    <w:rsid w:val="00072E94"/>
    <w:rsid w:val="00072F7D"/>
    <w:rsid w:val="00072FA6"/>
    <w:rsid w:val="00072FD1"/>
    <w:rsid w:val="00073052"/>
    <w:rsid w:val="0007343B"/>
    <w:rsid w:val="0007345B"/>
    <w:rsid w:val="000734A1"/>
    <w:rsid w:val="00073512"/>
    <w:rsid w:val="000736B3"/>
    <w:rsid w:val="00073878"/>
    <w:rsid w:val="0007391F"/>
    <w:rsid w:val="00073AA5"/>
    <w:rsid w:val="00073B8A"/>
    <w:rsid w:val="00073B8D"/>
    <w:rsid w:val="00073B8F"/>
    <w:rsid w:val="00073C2B"/>
    <w:rsid w:val="00073DBA"/>
    <w:rsid w:val="00073DDD"/>
    <w:rsid w:val="00073FF9"/>
    <w:rsid w:val="0007403C"/>
    <w:rsid w:val="00074205"/>
    <w:rsid w:val="0007435F"/>
    <w:rsid w:val="000744ED"/>
    <w:rsid w:val="0007454E"/>
    <w:rsid w:val="000745F1"/>
    <w:rsid w:val="00074613"/>
    <w:rsid w:val="00074694"/>
    <w:rsid w:val="000746AA"/>
    <w:rsid w:val="000746AB"/>
    <w:rsid w:val="000747AA"/>
    <w:rsid w:val="000747B3"/>
    <w:rsid w:val="00074867"/>
    <w:rsid w:val="000748DF"/>
    <w:rsid w:val="00074937"/>
    <w:rsid w:val="00074A5B"/>
    <w:rsid w:val="00074B3D"/>
    <w:rsid w:val="00074E1A"/>
    <w:rsid w:val="00075042"/>
    <w:rsid w:val="0007515D"/>
    <w:rsid w:val="00075233"/>
    <w:rsid w:val="000752ED"/>
    <w:rsid w:val="00075340"/>
    <w:rsid w:val="000753B9"/>
    <w:rsid w:val="0007549C"/>
    <w:rsid w:val="00075554"/>
    <w:rsid w:val="0007571A"/>
    <w:rsid w:val="0007578B"/>
    <w:rsid w:val="00075ACF"/>
    <w:rsid w:val="00075D1F"/>
    <w:rsid w:val="00075D41"/>
    <w:rsid w:val="00075D82"/>
    <w:rsid w:val="00075FE7"/>
    <w:rsid w:val="00076019"/>
    <w:rsid w:val="0007607F"/>
    <w:rsid w:val="000761F9"/>
    <w:rsid w:val="00076227"/>
    <w:rsid w:val="00076365"/>
    <w:rsid w:val="000763BD"/>
    <w:rsid w:val="00076488"/>
    <w:rsid w:val="000764C8"/>
    <w:rsid w:val="000764F9"/>
    <w:rsid w:val="0007676D"/>
    <w:rsid w:val="00076943"/>
    <w:rsid w:val="00076BC1"/>
    <w:rsid w:val="00076C30"/>
    <w:rsid w:val="00076DF6"/>
    <w:rsid w:val="00076E48"/>
    <w:rsid w:val="00076F27"/>
    <w:rsid w:val="000770F6"/>
    <w:rsid w:val="000771BF"/>
    <w:rsid w:val="00077366"/>
    <w:rsid w:val="000773B7"/>
    <w:rsid w:val="000775F8"/>
    <w:rsid w:val="000778D9"/>
    <w:rsid w:val="00077954"/>
    <w:rsid w:val="00077BDF"/>
    <w:rsid w:val="00077C06"/>
    <w:rsid w:val="00077C5E"/>
    <w:rsid w:val="00077D58"/>
    <w:rsid w:val="00077E09"/>
    <w:rsid w:val="00077E5F"/>
    <w:rsid w:val="00077F20"/>
    <w:rsid w:val="00077FB6"/>
    <w:rsid w:val="0008019A"/>
    <w:rsid w:val="000801EA"/>
    <w:rsid w:val="00080205"/>
    <w:rsid w:val="0008025B"/>
    <w:rsid w:val="0008036A"/>
    <w:rsid w:val="00080390"/>
    <w:rsid w:val="000806C1"/>
    <w:rsid w:val="0008070E"/>
    <w:rsid w:val="00080825"/>
    <w:rsid w:val="000808D7"/>
    <w:rsid w:val="00080912"/>
    <w:rsid w:val="00080F43"/>
    <w:rsid w:val="000810D5"/>
    <w:rsid w:val="000811BE"/>
    <w:rsid w:val="0008130D"/>
    <w:rsid w:val="00081346"/>
    <w:rsid w:val="00081380"/>
    <w:rsid w:val="0008146A"/>
    <w:rsid w:val="0008147D"/>
    <w:rsid w:val="00081677"/>
    <w:rsid w:val="00081688"/>
    <w:rsid w:val="000816F4"/>
    <w:rsid w:val="00081802"/>
    <w:rsid w:val="00081AAB"/>
    <w:rsid w:val="00081AE2"/>
    <w:rsid w:val="00081AE6"/>
    <w:rsid w:val="00081B97"/>
    <w:rsid w:val="00081BAB"/>
    <w:rsid w:val="00081BD3"/>
    <w:rsid w:val="00081CCB"/>
    <w:rsid w:val="00081DD1"/>
    <w:rsid w:val="00081E49"/>
    <w:rsid w:val="00081F5F"/>
    <w:rsid w:val="00081F96"/>
    <w:rsid w:val="000820FB"/>
    <w:rsid w:val="0008210A"/>
    <w:rsid w:val="00082220"/>
    <w:rsid w:val="000822CD"/>
    <w:rsid w:val="00082517"/>
    <w:rsid w:val="00082612"/>
    <w:rsid w:val="0008283B"/>
    <w:rsid w:val="00082922"/>
    <w:rsid w:val="00082954"/>
    <w:rsid w:val="00082972"/>
    <w:rsid w:val="00082B74"/>
    <w:rsid w:val="00082C21"/>
    <w:rsid w:val="00082C55"/>
    <w:rsid w:val="00082CA7"/>
    <w:rsid w:val="00082D55"/>
    <w:rsid w:val="00082E14"/>
    <w:rsid w:val="000830B2"/>
    <w:rsid w:val="000830DC"/>
    <w:rsid w:val="00083120"/>
    <w:rsid w:val="00083136"/>
    <w:rsid w:val="0008319A"/>
    <w:rsid w:val="00083283"/>
    <w:rsid w:val="00083320"/>
    <w:rsid w:val="0008337E"/>
    <w:rsid w:val="0008338B"/>
    <w:rsid w:val="00083423"/>
    <w:rsid w:val="000836B3"/>
    <w:rsid w:val="000836CE"/>
    <w:rsid w:val="00083766"/>
    <w:rsid w:val="00083804"/>
    <w:rsid w:val="0008397C"/>
    <w:rsid w:val="000839AE"/>
    <w:rsid w:val="00083A7B"/>
    <w:rsid w:val="00083CAD"/>
    <w:rsid w:val="00083CB8"/>
    <w:rsid w:val="00083D2B"/>
    <w:rsid w:val="00083D5F"/>
    <w:rsid w:val="00083DBF"/>
    <w:rsid w:val="00083E63"/>
    <w:rsid w:val="00083F14"/>
    <w:rsid w:val="00083FD9"/>
    <w:rsid w:val="00084078"/>
    <w:rsid w:val="000840C4"/>
    <w:rsid w:val="00084140"/>
    <w:rsid w:val="0008415C"/>
    <w:rsid w:val="0008432A"/>
    <w:rsid w:val="000844F1"/>
    <w:rsid w:val="00084653"/>
    <w:rsid w:val="00084675"/>
    <w:rsid w:val="000846BA"/>
    <w:rsid w:val="00084741"/>
    <w:rsid w:val="00084D47"/>
    <w:rsid w:val="00084F4A"/>
    <w:rsid w:val="000850B4"/>
    <w:rsid w:val="000850F1"/>
    <w:rsid w:val="0008525C"/>
    <w:rsid w:val="00085314"/>
    <w:rsid w:val="00085363"/>
    <w:rsid w:val="000853C1"/>
    <w:rsid w:val="00085470"/>
    <w:rsid w:val="00085563"/>
    <w:rsid w:val="000855D0"/>
    <w:rsid w:val="000855EB"/>
    <w:rsid w:val="0008562E"/>
    <w:rsid w:val="000856DD"/>
    <w:rsid w:val="0008574C"/>
    <w:rsid w:val="0008581E"/>
    <w:rsid w:val="00085A02"/>
    <w:rsid w:val="00085AB2"/>
    <w:rsid w:val="00085AF0"/>
    <w:rsid w:val="00085B3A"/>
    <w:rsid w:val="00085B52"/>
    <w:rsid w:val="00085BDC"/>
    <w:rsid w:val="00085D3E"/>
    <w:rsid w:val="00085F17"/>
    <w:rsid w:val="00086007"/>
    <w:rsid w:val="000861E9"/>
    <w:rsid w:val="0008628D"/>
    <w:rsid w:val="000862CD"/>
    <w:rsid w:val="000862E8"/>
    <w:rsid w:val="000863E3"/>
    <w:rsid w:val="00086414"/>
    <w:rsid w:val="00086420"/>
    <w:rsid w:val="00086521"/>
    <w:rsid w:val="00086588"/>
    <w:rsid w:val="00086675"/>
    <w:rsid w:val="000866F2"/>
    <w:rsid w:val="00086796"/>
    <w:rsid w:val="0008681F"/>
    <w:rsid w:val="0008683B"/>
    <w:rsid w:val="000868A2"/>
    <w:rsid w:val="0008699A"/>
    <w:rsid w:val="00086AB0"/>
    <w:rsid w:val="00086B09"/>
    <w:rsid w:val="00086BB4"/>
    <w:rsid w:val="00086C8B"/>
    <w:rsid w:val="00086CD0"/>
    <w:rsid w:val="00086D27"/>
    <w:rsid w:val="00086DFD"/>
    <w:rsid w:val="00086F40"/>
    <w:rsid w:val="00087051"/>
    <w:rsid w:val="000870D6"/>
    <w:rsid w:val="000871C3"/>
    <w:rsid w:val="00087236"/>
    <w:rsid w:val="00087268"/>
    <w:rsid w:val="00087277"/>
    <w:rsid w:val="0008749E"/>
    <w:rsid w:val="0008753F"/>
    <w:rsid w:val="000875A8"/>
    <w:rsid w:val="000875CA"/>
    <w:rsid w:val="000875FB"/>
    <w:rsid w:val="000876B0"/>
    <w:rsid w:val="000876D9"/>
    <w:rsid w:val="000876FB"/>
    <w:rsid w:val="000877E9"/>
    <w:rsid w:val="00087882"/>
    <w:rsid w:val="00087A60"/>
    <w:rsid w:val="00087C1D"/>
    <w:rsid w:val="00087D12"/>
    <w:rsid w:val="00087D8A"/>
    <w:rsid w:val="00087E26"/>
    <w:rsid w:val="00087F7D"/>
    <w:rsid w:val="0009009F"/>
    <w:rsid w:val="0009016D"/>
    <w:rsid w:val="000901AE"/>
    <w:rsid w:val="000901D6"/>
    <w:rsid w:val="00090309"/>
    <w:rsid w:val="00090512"/>
    <w:rsid w:val="000905C7"/>
    <w:rsid w:val="00090758"/>
    <w:rsid w:val="000907F7"/>
    <w:rsid w:val="000908BB"/>
    <w:rsid w:val="000908F8"/>
    <w:rsid w:val="000909C5"/>
    <w:rsid w:val="00090A9F"/>
    <w:rsid w:val="00090AF0"/>
    <w:rsid w:val="00090B34"/>
    <w:rsid w:val="00090BBD"/>
    <w:rsid w:val="00090CBF"/>
    <w:rsid w:val="00090CDD"/>
    <w:rsid w:val="00090D3C"/>
    <w:rsid w:val="00090DAA"/>
    <w:rsid w:val="00090EAC"/>
    <w:rsid w:val="00090EC4"/>
    <w:rsid w:val="00090ED6"/>
    <w:rsid w:val="00090F3E"/>
    <w:rsid w:val="0009105A"/>
    <w:rsid w:val="00091126"/>
    <w:rsid w:val="00091172"/>
    <w:rsid w:val="000912A6"/>
    <w:rsid w:val="00091320"/>
    <w:rsid w:val="000913E7"/>
    <w:rsid w:val="00091404"/>
    <w:rsid w:val="00091557"/>
    <w:rsid w:val="0009162B"/>
    <w:rsid w:val="000916CE"/>
    <w:rsid w:val="00091738"/>
    <w:rsid w:val="000918AF"/>
    <w:rsid w:val="000919E8"/>
    <w:rsid w:val="00091BAF"/>
    <w:rsid w:val="00091C95"/>
    <w:rsid w:val="00091D32"/>
    <w:rsid w:val="00091E0E"/>
    <w:rsid w:val="00091EA0"/>
    <w:rsid w:val="00091ED7"/>
    <w:rsid w:val="00091FD4"/>
    <w:rsid w:val="0009211F"/>
    <w:rsid w:val="00092123"/>
    <w:rsid w:val="00092189"/>
    <w:rsid w:val="000923D1"/>
    <w:rsid w:val="00092466"/>
    <w:rsid w:val="000924C1"/>
    <w:rsid w:val="000924F0"/>
    <w:rsid w:val="0009251B"/>
    <w:rsid w:val="000925AA"/>
    <w:rsid w:val="000926A9"/>
    <w:rsid w:val="000926AC"/>
    <w:rsid w:val="0009276B"/>
    <w:rsid w:val="00092822"/>
    <w:rsid w:val="000928A3"/>
    <w:rsid w:val="00092982"/>
    <w:rsid w:val="000929C6"/>
    <w:rsid w:val="00092A8F"/>
    <w:rsid w:val="00092A9A"/>
    <w:rsid w:val="00092AD7"/>
    <w:rsid w:val="00092D1B"/>
    <w:rsid w:val="00092D67"/>
    <w:rsid w:val="00092E20"/>
    <w:rsid w:val="00092E84"/>
    <w:rsid w:val="00092EA9"/>
    <w:rsid w:val="00092F68"/>
    <w:rsid w:val="00093050"/>
    <w:rsid w:val="000930FA"/>
    <w:rsid w:val="000931F4"/>
    <w:rsid w:val="00093300"/>
    <w:rsid w:val="00093394"/>
    <w:rsid w:val="00093474"/>
    <w:rsid w:val="000935A6"/>
    <w:rsid w:val="000935F8"/>
    <w:rsid w:val="000936C8"/>
    <w:rsid w:val="00093768"/>
    <w:rsid w:val="0009379D"/>
    <w:rsid w:val="000937CA"/>
    <w:rsid w:val="000937F0"/>
    <w:rsid w:val="00093A01"/>
    <w:rsid w:val="00093A8A"/>
    <w:rsid w:val="00093AF2"/>
    <w:rsid w:val="00093CB0"/>
    <w:rsid w:val="00093DB9"/>
    <w:rsid w:val="00093E87"/>
    <w:rsid w:val="00093E8F"/>
    <w:rsid w:val="00093EA1"/>
    <w:rsid w:val="000940E4"/>
    <w:rsid w:val="00094115"/>
    <w:rsid w:val="000941CE"/>
    <w:rsid w:val="0009430C"/>
    <w:rsid w:val="00094385"/>
    <w:rsid w:val="000946BD"/>
    <w:rsid w:val="0009483B"/>
    <w:rsid w:val="0009491D"/>
    <w:rsid w:val="0009494A"/>
    <w:rsid w:val="00094BB6"/>
    <w:rsid w:val="00094ECF"/>
    <w:rsid w:val="00095054"/>
    <w:rsid w:val="0009510F"/>
    <w:rsid w:val="00095113"/>
    <w:rsid w:val="000952CA"/>
    <w:rsid w:val="000952D4"/>
    <w:rsid w:val="00095346"/>
    <w:rsid w:val="00095662"/>
    <w:rsid w:val="000956B1"/>
    <w:rsid w:val="0009577D"/>
    <w:rsid w:val="000959A1"/>
    <w:rsid w:val="000959A7"/>
    <w:rsid w:val="000959F6"/>
    <w:rsid w:val="00095B6C"/>
    <w:rsid w:val="00095B81"/>
    <w:rsid w:val="00095C0A"/>
    <w:rsid w:val="00095C84"/>
    <w:rsid w:val="00095D92"/>
    <w:rsid w:val="00095F06"/>
    <w:rsid w:val="0009606D"/>
    <w:rsid w:val="000960C3"/>
    <w:rsid w:val="000960E2"/>
    <w:rsid w:val="000961B8"/>
    <w:rsid w:val="00096273"/>
    <w:rsid w:val="0009632C"/>
    <w:rsid w:val="000966E7"/>
    <w:rsid w:val="000966EB"/>
    <w:rsid w:val="00096ACA"/>
    <w:rsid w:val="00096C45"/>
    <w:rsid w:val="00096CFE"/>
    <w:rsid w:val="00096F1B"/>
    <w:rsid w:val="00096FAB"/>
    <w:rsid w:val="0009700A"/>
    <w:rsid w:val="00097123"/>
    <w:rsid w:val="00097130"/>
    <w:rsid w:val="00097282"/>
    <w:rsid w:val="00097376"/>
    <w:rsid w:val="000974A5"/>
    <w:rsid w:val="0009756D"/>
    <w:rsid w:val="00097694"/>
    <w:rsid w:val="0009774B"/>
    <w:rsid w:val="000977D2"/>
    <w:rsid w:val="00097B74"/>
    <w:rsid w:val="00097DDE"/>
    <w:rsid w:val="00097F07"/>
    <w:rsid w:val="000A0001"/>
    <w:rsid w:val="000A0043"/>
    <w:rsid w:val="000A00D6"/>
    <w:rsid w:val="000A04F0"/>
    <w:rsid w:val="000A075B"/>
    <w:rsid w:val="000A07B4"/>
    <w:rsid w:val="000A0857"/>
    <w:rsid w:val="000A0B89"/>
    <w:rsid w:val="000A0D5C"/>
    <w:rsid w:val="000A0E1E"/>
    <w:rsid w:val="000A0EA4"/>
    <w:rsid w:val="000A115F"/>
    <w:rsid w:val="000A1255"/>
    <w:rsid w:val="000A1279"/>
    <w:rsid w:val="000A1597"/>
    <w:rsid w:val="000A1657"/>
    <w:rsid w:val="000A181D"/>
    <w:rsid w:val="000A18B9"/>
    <w:rsid w:val="000A18FB"/>
    <w:rsid w:val="000A1950"/>
    <w:rsid w:val="000A19C6"/>
    <w:rsid w:val="000A1B2A"/>
    <w:rsid w:val="000A1B7B"/>
    <w:rsid w:val="000A1C62"/>
    <w:rsid w:val="000A1D69"/>
    <w:rsid w:val="000A1D78"/>
    <w:rsid w:val="000A1EBA"/>
    <w:rsid w:val="000A1F01"/>
    <w:rsid w:val="000A2091"/>
    <w:rsid w:val="000A21B8"/>
    <w:rsid w:val="000A21CC"/>
    <w:rsid w:val="000A2306"/>
    <w:rsid w:val="000A2443"/>
    <w:rsid w:val="000A2787"/>
    <w:rsid w:val="000A27C3"/>
    <w:rsid w:val="000A2808"/>
    <w:rsid w:val="000A2928"/>
    <w:rsid w:val="000A2A72"/>
    <w:rsid w:val="000A2BE4"/>
    <w:rsid w:val="000A2C8E"/>
    <w:rsid w:val="000A2D9B"/>
    <w:rsid w:val="000A2F33"/>
    <w:rsid w:val="000A2FC4"/>
    <w:rsid w:val="000A31C0"/>
    <w:rsid w:val="000A32E0"/>
    <w:rsid w:val="000A3301"/>
    <w:rsid w:val="000A337B"/>
    <w:rsid w:val="000A343B"/>
    <w:rsid w:val="000A346B"/>
    <w:rsid w:val="000A355C"/>
    <w:rsid w:val="000A3660"/>
    <w:rsid w:val="000A388C"/>
    <w:rsid w:val="000A39AE"/>
    <w:rsid w:val="000A3A7F"/>
    <w:rsid w:val="000A3A9C"/>
    <w:rsid w:val="000A3AAA"/>
    <w:rsid w:val="000A3AB3"/>
    <w:rsid w:val="000A3C6F"/>
    <w:rsid w:val="000A3CC4"/>
    <w:rsid w:val="000A3CDA"/>
    <w:rsid w:val="000A3CE2"/>
    <w:rsid w:val="000A3D96"/>
    <w:rsid w:val="000A3E5E"/>
    <w:rsid w:val="000A3E71"/>
    <w:rsid w:val="000A3EBF"/>
    <w:rsid w:val="000A4065"/>
    <w:rsid w:val="000A4462"/>
    <w:rsid w:val="000A4567"/>
    <w:rsid w:val="000A45B7"/>
    <w:rsid w:val="000A45CE"/>
    <w:rsid w:val="000A4AD5"/>
    <w:rsid w:val="000A4AF3"/>
    <w:rsid w:val="000A4B5A"/>
    <w:rsid w:val="000A4BE9"/>
    <w:rsid w:val="000A5193"/>
    <w:rsid w:val="000A5424"/>
    <w:rsid w:val="000A5454"/>
    <w:rsid w:val="000A5465"/>
    <w:rsid w:val="000A54DB"/>
    <w:rsid w:val="000A5575"/>
    <w:rsid w:val="000A5648"/>
    <w:rsid w:val="000A56F2"/>
    <w:rsid w:val="000A5869"/>
    <w:rsid w:val="000A5876"/>
    <w:rsid w:val="000A5A58"/>
    <w:rsid w:val="000A5AF2"/>
    <w:rsid w:val="000A5BD8"/>
    <w:rsid w:val="000A5BE9"/>
    <w:rsid w:val="000A5E82"/>
    <w:rsid w:val="000A5EDF"/>
    <w:rsid w:val="000A5F5C"/>
    <w:rsid w:val="000A609F"/>
    <w:rsid w:val="000A60FC"/>
    <w:rsid w:val="000A616F"/>
    <w:rsid w:val="000A61EF"/>
    <w:rsid w:val="000A6219"/>
    <w:rsid w:val="000A63B4"/>
    <w:rsid w:val="000A64C0"/>
    <w:rsid w:val="000A64D0"/>
    <w:rsid w:val="000A6507"/>
    <w:rsid w:val="000A677E"/>
    <w:rsid w:val="000A6860"/>
    <w:rsid w:val="000A68B2"/>
    <w:rsid w:val="000A6A3E"/>
    <w:rsid w:val="000A6C45"/>
    <w:rsid w:val="000A6CA7"/>
    <w:rsid w:val="000A6CD1"/>
    <w:rsid w:val="000A6DF8"/>
    <w:rsid w:val="000A6F43"/>
    <w:rsid w:val="000A71A3"/>
    <w:rsid w:val="000A72A7"/>
    <w:rsid w:val="000A755A"/>
    <w:rsid w:val="000A76EF"/>
    <w:rsid w:val="000A77FF"/>
    <w:rsid w:val="000A783F"/>
    <w:rsid w:val="000A7AA4"/>
    <w:rsid w:val="000A7BD4"/>
    <w:rsid w:val="000A7C47"/>
    <w:rsid w:val="000A7C4F"/>
    <w:rsid w:val="000A7E11"/>
    <w:rsid w:val="000A7FF9"/>
    <w:rsid w:val="000B002C"/>
    <w:rsid w:val="000B0045"/>
    <w:rsid w:val="000B0070"/>
    <w:rsid w:val="000B0340"/>
    <w:rsid w:val="000B0430"/>
    <w:rsid w:val="000B0494"/>
    <w:rsid w:val="000B05B0"/>
    <w:rsid w:val="000B06B5"/>
    <w:rsid w:val="000B079D"/>
    <w:rsid w:val="000B08C5"/>
    <w:rsid w:val="000B0932"/>
    <w:rsid w:val="000B09AA"/>
    <w:rsid w:val="000B0A6F"/>
    <w:rsid w:val="000B0B68"/>
    <w:rsid w:val="000B0B7A"/>
    <w:rsid w:val="000B0C29"/>
    <w:rsid w:val="000B0CEE"/>
    <w:rsid w:val="000B0D66"/>
    <w:rsid w:val="000B0E74"/>
    <w:rsid w:val="000B0F1D"/>
    <w:rsid w:val="000B0F4C"/>
    <w:rsid w:val="000B0F4D"/>
    <w:rsid w:val="000B0FAF"/>
    <w:rsid w:val="000B101F"/>
    <w:rsid w:val="000B1042"/>
    <w:rsid w:val="000B1081"/>
    <w:rsid w:val="000B1120"/>
    <w:rsid w:val="000B12C0"/>
    <w:rsid w:val="000B1432"/>
    <w:rsid w:val="000B15AB"/>
    <w:rsid w:val="000B15B8"/>
    <w:rsid w:val="000B15BC"/>
    <w:rsid w:val="000B1664"/>
    <w:rsid w:val="000B1699"/>
    <w:rsid w:val="000B177E"/>
    <w:rsid w:val="000B17C1"/>
    <w:rsid w:val="000B190D"/>
    <w:rsid w:val="000B1A9C"/>
    <w:rsid w:val="000B1BC1"/>
    <w:rsid w:val="000B1C47"/>
    <w:rsid w:val="000B1C69"/>
    <w:rsid w:val="000B1D13"/>
    <w:rsid w:val="000B1E90"/>
    <w:rsid w:val="000B1EC1"/>
    <w:rsid w:val="000B214F"/>
    <w:rsid w:val="000B2165"/>
    <w:rsid w:val="000B2222"/>
    <w:rsid w:val="000B228D"/>
    <w:rsid w:val="000B22A2"/>
    <w:rsid w:val="000B22E6"/>
    <w:rsid w:val="000B2391"/>
    <w:rsid w:val="000B23ED"/>
    <w:rsid w:val="000B24E3"/>
    <w:rsid w:val="000B24ED"/>
    <w:rsid w:val="000B25D4"/>
    <w:rsid w:val="000B2719"/>
    <w:rsid w:val="000B287E"/>
    <w:rsid w:val="000B29B6"/>
    <w:rsid w:val="000B2A01"/>
    <w:rsid w:val="000B2A21"/>
    <w:rsid w:val="000B2A29"/>
    <w:rsid w:val="000B2A44"/>
    <w:rsid w:val="000B2AE9"/>
    <w:rsid w:val="000B2CBC"/>
    <w:rsid w:val="000B2CD2"/>
    <w:rsid w:val="000B2E5D"/>
    <w:rsid w:val="000B2FF9"/>
    <w:rsid w:val="000B3035"/>
    <w:rsid w:val="000B3064"/>
    <w:rsid w:val="000B31B9"/>
    <w:rsid w:val="000B3237"/>
    <w:rsid w:val="000B33B9"/>
    <w:rsid w:val="000B33D0"/>
    <w:rsid w:val="000B34A1"/>
    <w:rsid w:val="000B354B"/>
    <w:rsid w:val="000B3629"/>
    <w:rsid w:val="000B3648"/>
    <w:rsid w:val="000B36BF"/>
    <w:rsid w:val="000B3701"/>
    <w:rsid w:val="000B38A7"/>
    <w:rsid w:val="000B38ED"/>
    <w:rsid w:val="000B394E"/>
    <w:rsid w:val="000B3A8F"/>
    <w:rsid w:val="000B3BCC"/>
    <w:rsid w:val="000B3C08"/>
    <w:rsid w:val="000B3CF8"/>
    <w:rsid w:val="000B3D19"/>
    <w:rsid w:val="000B40BC"/>
    <w:rsid w:val="000B426B"/>
    <w:rsid w:val="000B4279"/>
    <w:rsid w:val="000B441F"/>
    <w:rsid w:val="000B44F6"/>
    <w:rsid w:val="000B4533"/>
    <w:rsid w:val="000B457F"/>
    <w:rsid w:val="000B4586"/>
    <w:rsid w:val="000B481D"/>
    <w:rsid w:val="000B484A"/>
    <w:rsid w:val="000B48C0"/>
    <w:rsid w:val="000B4AB9"/>
    <w:rsid w:val="000B4D12"/>
    <w:rsid w:val="000B51D3"/>
    <w:rsid w:val="000B5254"/>
    <w:rsid w:val="000B52B8"/>
    <w:rsid w:val="000B5318"/>
    <w:rsid w:val="000B5408"/>
    <w:rsid w:val="000B5472"/>
    <w:rsid w:val="000B5817"/>
    <w:rsid w:val="000B58C2"/>
    <w:rsid w:val="000B58C3"/>
    <w:rsid w:val="000B58CD"/>
    <w:rsid w:val="000B5905"/>
    <w:rsid w:val="000B5A78"/>
    <w:rsid w:val="000B5BC9"/>
    <w:rsid w:val="000B5CB7"/>
    <w:rsid w:val="000B5E7F"/>
    <w:rsid w:val="000B5E83"/>
    <w:rsid w:val="000B5FA1"/>
    <w:rsid w:val="000B5FFF"/>
    <w:rsid w:val="000B6043"/>
    <w:rsid w:val="000B607F"/>
    <w:rsid w:val="000B6092"/>
    <w:rsid w:val="000B61BB"/>
    <w:rsid w:val="000B61D5"/>
    <w:rsid w:val="000B61E9"/>
    <w:rsid w:val="000B6405"/>
    <w:rsid w:val="000B64FC"/>
    <w:rsid w:val="000B656D"/>
    <w:rsid w:val="000B65EC"/>
    <w:rsid w:val="000B67B5"/>
    <w:rsid w:val="000B689E"/>
    <w:rsid w:val="000B68FF"/>
    <w:rsid w:val="000B6A54"/>
    <w:rsid w:val="000B6AF9"/>
    <w:rsid w:val="000B6F74"/>
    <w:rsid w:val="000B7214"/>
    <w:rsid w:val="000B7275"/>
    <w:rsid w:val="000B72BF"/>
    <w:rsid w:val="000B7370"/>
    <w:rsid w:val="000B746A"/>
    <w:rsid w:val="000B7481"/>
    <w:rsid w:val="000B75C4"/>
    <w:rsid w:val="000B75F2"/>
    <w:rsid w:val="000B7602"/>
    <w:rsid w:val="000B7806"/>
    <w:rsid w:val="000B7B0F"/>
    <w:rsid w:val="000B7DF5"/>
    <w:rsid w:val="000B7F0B"/>
    <w:rsid w:val="000B7F4F"/>
    <w:rsid w:val="000BA349"/>
    <w:rsid w:val="000C0342"/>
    <w:rsid w:val="000C03A5"/>
    <w:rsid w:val="000C047B"/>
    <w:rsid w:val="000C04CA"/>
    <w:rsid w:val="000C05DC"/>
    <w:rsid w:val="000C07E4"/>
    <w:rsid w:val="000C0818"/>
    <w:rsid w:val="000C0942"/>
    <w:rsid w:val="000C0E3A"/>
    <w:rsid w:val="000C0F65"/>
    <w:rsid w:val="000C0F69"/>
    <w:rsid w:val="000C1050"/>
    <w:rsid w:val="000C1201"/>
    <w:rsid w:val="000C138A"/>
    <w:rsid w:val="000C15B8"/>
    <w:rsid w:val="000C15F3"/>
    <w:rsid w:val="000C162B"/>
    <w:rsid w:val="000C165A"/>
    <w:rsid w:val="000C17CB"/>
    <w:rsid w:val="000C180D"/>
    <w:rsid w:val="000C1893"/>
    <w:rsid w:val="000C18ED"/>
    <w:rsid w:val="000C19A4"/>
    <w:rsid w:val="000C19F5"/>
    <w:rsid w:val="000C1B44"/>
    <w:rsid w:val="000C1D96"/>
    <w:rsid w:val="000C1EC5"/>
    <w:rsid w:val="000C1EEF"/>
    <w:rsid w:val="000C2057"/>
    <w:rsid w:val="000C2065"/>
    <w:rsid w:val="000C2140"/>
    <w:rsid w:val="000C22B7"/>
    <w:rsid w:val="000C2709"/>
    <w:rsid w:val="000C271F"/>
    <w:rsid w:val="000C2800"/>
    <w:rsid w:val="000C2815"/>
    <w:rsid w:val="000C2858"/>
    <w:rsid w:val="000C2BF1"/>
    <w:rsid w:val="000C2C1C"/>
    <w:rsid w:val="000C2C82"/>
    <w:rsid w:val="000C2C93"/>
    <w:rsid w:val="000C2D8D"/>
    <w:rsid w:val="000C2E19"/>
    <w:rsid w:val="000C2E58"/>
    <w:rsid w:val="000C2F0D"/>
    <w:rsid w:val="000C3008"/>
    <w:rsid w:val="000C332F"/>
    <w:rsid w:val="000C3342"/>
    <w:rsid w:val="000C3673"/>
    <w:rsid w:val="000C3A08"/>
    <w:rsid w:val="000C3B4D"/>
    <w:rsid w:val="000C3B93"/>
    <w:rsid w:val="000C3BA5"/>
    <w:rsid w:val="000C3D0F"/>
    <w:rsid w:val="000C3DCC"/>
    <w:rsid w:val="000C4276"/>
    <w:rsid w:val="000C4290"/>
    <w:rsid w:val="000C42F1"/>
    <w:rsid w:val="000C4728"/>
    <w:rsid w:val="000C47D5"/>
    <w:rsid w:val="000C49F4"/>
    <w:rsid w:val="000C4CE0"/>
    <w:rsid w:val="000C4D16"/>
    <w:rsid w:val="000C4E17"/>
    <w:rsid w:val="000C4F3E"/>
    <w:rsid w:val="000C4FE7"/>
    <w:rsid w:val="000C505F"/>
    <w:rsid w:val="000C5098"/>
    <w:rsid w:val="000C56F8"/>
    <w:rsid w:val="000C5706"/>
    <w:rsid w:val="000C574B"/>
    <w:rsid w:val="000C57E7"/>
    <w:rsid w:val="000C594F"/>
    <w:rsid w:val="000C5A1A"/>
    <w:rsid w:val="000C5A47"/>
    <w:rsid w:val="000C5B2B"/>
    <w:rsid w:val="000C5B2D"/>
    <w:rsid w:val="000C5C05"/>
    <w:rsid w:val="000C5DDB"/>
    <w:rsid w:val="000C5ECE"/>
    <w:rsid w:val="000C6017"/>
    <w:rsid w:val="000C6175"/>
    <w:rsid w:val="000C6332"/>
    <w:rsid w:val="000C63C9"/>
    <w:rsid w:val="000C63FF"/>
    <w:rsid w:val="000C6475"/>
    <w:rsid w:val="000C66BD"/>
    <w:rsid w:val="000C67D2"/>
    <w:rsid w:val="000C6803"/>
    <w:rsid w:val="000C6AB8"/>
    <w:rsid w:val="000C6AE0"/>
    <w:rsid w:val="000C6C59"/>
    <w:rsid w:val="000C6C5A"/>
    <w:rsid w:val="000C6E29"/>
    <w:rsid w:val="000C7053"/>
    <w:rsid w:val="000C71ED"/>
    <w:rsid w:val="000C7248"/>
    <w:rsid w:val="000C7295"/>
    <w:rsid w:val="000C7384"/>
    <w:rsid w:val="000C7420"/>
    <w:rsid w:val="000C749E"/>
    <w:rsid w:val="000C74D8"/>
    <w:rsid w:val="000C752C"/>
    <w:rsid w:val="000C7697"/>
    <w:rsid w:val="000C76D2"/>
    <w:rsid w:val="000C78A2"/>
    <w:rsid w:val="000C79A0"/>
    <w:rsid w:val="000C7AB9"/>
    <w:rsid w:val="000C7B91"/>
    <w:rsid w:val="000C7CA3"/>
    <w:rsid w:val="000C7CCF"/>
    <w:rsid w:val="000C7CD5"/>
    <w:rsid w:val="000C7E55"/>
    <w:rsid w:val="000C7F37"/>
    <w:rsid w:val="000D0030"/>
    <w:rsid w:val="000D022F"/>
    <w:rsid w:val="000D036B"/>
    <w:rsid w:val="000D0373"/>
    <w:rsid w:val="000D03EB"/>
    <w:rsid w:val="000D0478"/>
    <w:rsid w:val="000D0484"/>
    <w:rsid w:val="000D067C"/>
    <w:rsid w:val="000D06FD"/>
    <w:rsid w:val="000D0937"/>
    <w:rsid w:val="000D0989"/>
    <w:rsid w:val="000D0B3A"/>
    <w:rsid w:val="000D0B50"/>
    <w:rsid w:val="000D0CB7"/>
    <w:rsid w:val="000D0D07"/>
    <w:rsid w:val="000D0DCB"/>
    <w:rsid w:val="000D0E00"/>
    <w:rsid w:val="000D0E9A"/>
    <w:rsid w:val="000D0FB7"/>
    <w:rsid w:val="000D1026"/>
    <w:rsid w:val="000D105F"/>
    <w:rsid w:val="000D1068"/>
    <w:rsid w:val="000D107B"/>
    <w:rsid w:val="000D10D1"/>
    <w:rsid w:val="000D1105"/>
    <w:rsid w:val="000D1185"/>
    <w:rsid w:val="000D11E1"/>
    <w:rsid w:val="000D1298"/>
    <w:rsid w:val="000D13DE"/>
    <w:rsid w:val="000D1413"/>
    <w:rsid w:val="000D1578"/>
    <w:rsid w:val="000D1586"/>
    <w:rsid w:val="000D16BA"/>
    <w:rsid w:val="000D17AF"/>
    <w:rsid w:val="000D1803"/>
    <w:rsid w:val="000D18CD"/>
    <w:rsid w:val="000D1A5D"/>
    <w:rsid w:val="000D1C11"/>
    <w:rsid w:val="000D1C8B"/>
    <w:rsid w:val="000D1CEF"/>
    <w:rsid w:val="000D1DB2"/>
    <w:rsid w:val="000D1FBE"/>
    <w:rsid w:val="000D211A"/>
    <w:rsid w:val="000D2257"/>
    <w:rsid w:val="000D2319"/>
    <w:rsid w:val="000D241F"/>
    <w:rsid w:val="000D255D"/>
    <w:rsid w:val="000D2573"/>
    <w:rsid w:val="000D2629"/>
    <w:rsid w:val="000D2651"/>
    <w:rsid w:val="000D2806"/>
    <w:rsid w:val="000D285A"/>
    <w:rsid w:val="000D2867"/>
    <w:rsid w:val="000D28B0"/>
    <w:rsid w:val="000D29AE"/>
    <w:rsid w:val="000D29E5"/>
    <w:rsid w:val="000D2ADF"/>
    <w:rsid w:val="000D2AE4"/>
    <w:rsid w:val="000D2D7E"/>
    <w:rsid w:val="000D300B"/>
    <w:rsid w:val="000D303A"/>
    <w:rsid w:val="000D332A"/>
    <w:rsid w:val="000D33AF"/>
    <w:rsid w:val="000D342E"/>
    <w:rsid w:val="000D34B5"/>
    <w:rsid w:val="000D34DF"/>
    <w:rsid w:val="000D367B"/>
    <w:rsid w:val="000D36FA"/>
    <w:rsid w:val="000D371D"/>
    <w:rsid w:val="000D3765"/>
    <w:rsid w:val="000D3975"/>
    <w:rsid w:val="000D3B07"/>
    <w:rsid w:val="000D3CDA"/>
    <w:rsid w:val="000D3D87"/>
    <w:rsid w:val="000D3DCF"/>
    <w:rsid w:val="000D3E23"/>
    <w:rsid w:val="000D3F17"/>
    <w:rsid w:val="000D3F44"/>
    <w:rsid w:val="000D4020"/>
    <w:rsid w:val="000D404D"/>
    <w:rsid w:val="000D4075"/>
    <w:rsid w:val="000D40E0"/>
    <w:rsid w:val="000D424C"/>
    <w:rsid w:val="000D4253"/>
    <w:rsid w:val="000D436B"/>
    <w:rsid w:val="000D44CF"/>
    <w:rsid w:val="000D4654"/>
    <w:rsid w:val="000D4795"/>
    <w:rsid w:val="000D4797"/>
    <w:rsid w:val="000D47BC"/>
    <w:rsid w:val="000D47E6"/>
    <w:rsid w:val="000D482B"/>
    <w:rsid w:val="000D4830"/>
    <w:rsid w:val="000D48AA"/>
    <w:rsid w:val="000D48C4"/>
    <w:rsid w:val="000D4966"/>
    <w:rsid w:val="000D4976"/>
    <w:rsid w:val="000D497B"/>
    <w:rsid w:val="000D49F0"/>
    <w:rsid w:val="000D4AD6"/>
    <w:rsid w:val="000D4BC8"/>
    <w:rsid w:val="000D4C0A"/>
    <w:rsid w:val="000D4C8A"/>
    <w:rsid w:val="000D4E9E"/>
    <w:rsid w:val="000D5093"/>
    <w:rsid w:val="000D50DC"/>
    <w:rsid w:val="000D50FD"/>
    <w:rsid w:val="000D52B7"/>
    <w:rsid w:val="000D5469"/>
    <w:rsid w:val="000D577D"/>
    <w:rsid w:val="000D57A3"/>
    <w:rsid w:val="000D57B0"/>
    <w:rsid w:val="000D584F"/>
    <w:rsid w:val="000D5927"/>
    <w:rsid w:val="000D593C"/>
    <w:rsid w:val="000D5A81"/>
    <w:rsid w:val="000D5D48"/>
    <w:rsid w:val="000D5F4C"/>
    <w:rsid w:val="000D612A"/>
    <w:rsid w:val="000D623B"/>
    <w:rsid w:val="000D6331"/>
    <w:rsid w:val="000D63C4"/>
    <w:rsid w:val="000D6536"/>
    <w:rsid w:val="000D66FF"/>
    <w:rsid w:val="000D6B01"/>
    <w:rsid w:val="000D6B61"/>
    <w:rsid w:val="000D6C8B"/>
    <w:rsid w:val="000D6D3F"/>
    <w:rsid w:val="000D6DD7"/>
    <w:rsid w:val="000D6E07"/>
    <w:rsid w:val="000D6E98"/>
    <w:rsid w:val="000D6F44"/>
    <w:rsid w:val="000D70B8"/>
    <w:rsid w:val="000D716C"/>
    <w:rsid w:val="000D7197"/>
    <w:rsid w:val="000D7266"/>
    <w:rsid w:val="000D7275"/>
    <w:rsid w:val="000D7406"/>
    <w:rsid w:val="000D74C8"/>
    <w:rsid w:val="000D755F"/>
    <w:rsid w:val="000D75CD"/>
    <w:rsid w:val="000D780B"/>
    <w:rsid w:val="000D7A08"/>
    <w:rsid w:val="000D7A31"/>
    <w:rsid w:val="000D7AF5"/>
    <w:rsid w:val="000D7C1E"/>
    <w:rsid w:val="000D7E6F"/>
    <w:rsid w:val="000E0059"/>
    <w:rsid w:val="000E013A"/>
    <w:rsid w:val="000E01C2"/>
    <w:rsid w:val="000E030E"/>
    <w:rsid w:val="000E04E0"/>
    <w:rsid w:val="000E0527"/>
    <w:rsid w:val="000E0643"/>
    <w:rsid w:val="000E06EA"/>
    <w:rsid w:val="000E081E"/>
    <w:rsid w:val="000E08B7"/>
    <w:rsid w:val="000E0BD7"/>
    <w:rsid w:val="000E0E2A"/>
    <w:rsid w:val="000E0F70"/>
    <w:rsid w:val="000E1115"/>
    <w:rsid w:val="000E130C"/>
    <w:rsid w:val="000E140B"/>
    <w:rsid w:val="000E140F"/>
    <w:rsid w:val="000E1680"/>
    <w:rsid w:val="000E16E3"/>
    <w:rsid w:val="000E172D"/>
    <w:rsid w:val="000E1806"/>
    <w:rsid w:val="000E1834"/>
    <w:rsid w:val="000E18DE"/>
    <w:rsid w:val="000E1985"/>
    <w:rsid w:val="000E19EA"/>
    <w:rsid w:val="000E1B2E"/>
    <w:rsid w:val="000E1BCC"/>
    <w:rsid w:val="000E1CAC"/>
    <w:rsid w:val="000E1D62"/>
    <w:rsid w:val="000E1D95"/>
    <w:rsid w:val="000E1E92"/>
    <w:rsid w:val="000E22DC"/>
    <w:rsid w:val="000E2378"/>
    <w:rsid w:val="000E25B9"/>
    <w:rsid w:val="000E26E4"/>
    <w:rsid w:val="000E2738"/>
    <w:rsid w:val="000E27E0"/>
    <w:rsid w:val="000E283A"/>
    <w:rsid w:val="000E2A97"/>
    <w:rsid w:val="000E2BF6"/>
    <w:rsid w:val="000E2CB6"/>
    <w:rsid w:val="000E2F5C"/>
    <w:rsid w:val="000E307E"/>
    <w:rsid w:val="000E30B8"/>
    <w:rsid w:val="000E31AE"/>
    <w:rsid w:val="000E324C"/>
    <w:rsid w:val="000E3253"/>
    <w:rsid w:val="000E3361"/>
    <w:rsid w:val="000E3367"/>
    <w:rsid w:val="000E340C"/>
    <w:rsid w:val="000E35E5"/>
    <w:rsid w:val="000E36E3"/>
    <w:rsid w:val="000E37BB"/>
    <w:rsid w:val="000E37D0"/>
    <w:rsid w:val="000E38B7"/>
    <w:rsid w:val="000E38EE"/>
    <w:rsid w:val="000E3A3B"/>
    <w:rsid w:val="000E3AD8"/>
    <w:rsid w:val="000E3B19"/>
    <w:rsid w:val="000E3BC6"/>
    <w:rsid w:val="000E3C72"/>
    <w:rsid w:val="000E3CD5"/>
    <w:rsid w:val="000E3E48"/>
    <w:rsid w:val="000E3E95"/>
    <w:rsid w:val="000E3EC9"/>
    <w:rsid w:val="000E3F6E"/>
    <w:rsid w:val="000E4011"/>
    <w:rsid w:val="000E4137"/>
    <w:rsid w:val="000E4221"/>
    <w:rsid w:val="000E426A"/>
    <w:rsid w:val="000E44FE"/>
    <w:rsid w:val="000E464D"/>
    <w:rsid w:val="000E47F4"/>
    <w:rsid w:val="000E4AB2"/>
    <w:rsid w:val="000E4B0F"/>
    <w:rsid w:val="000E4B99"/>
    <w:rsid w:val="000E4BE5"/>
    <w:rsid w:val="000E4C05"/>
    <w:rsid w:val="000E4C63"/>
    <w:rsid w:val="000E4CC2"/>
    <w:rsid w:val="000E4D03"/>
    <w:rsid w:val="000E4FBF"/>
    <w:rsid w:val="000E51D2"/>
    <w:rsid w:val="000E51DE"/>
    <w:rsid w:val="000E5234"/>
    <w:rsid w:val="000E546E"/>
    <w:rsid w:val="000E5522"/>
    <w:rsid w:val="000E58B3"/>
    <w:rsid w:val="000E59C7"/>
    <w:rsid w:val="000E5CD2"/>
    <w:rsid w:val="000E5CD6"/>
    <w:rsid w:val="000E5D0E"/>
    <w:rsid w:val="000E5E5E"/>
    <w:rsid w:val="000E5EFB"/>
    <w:rsid w:val="000E5F14"/>
    <w:rsid w:val="000E6117"/>
    <w:rsid w:val="000E6141"/>
    <w:rsid w:val="000E650C"/>
    <w:rsid w:val="000E654C"/>
    <w:rsid w:val="000E6587"/>
    <w:rsid w:val="000E6593"/>
    <w:rsid w:val="000E6616"/>
    <w:rsid w:val="000E666A"/>
    <w:rsid w:val="000E66FB"/>
    <w:rsid w:val="000E670A"/>
    <w:rsid w:val="000E6760"/>
    <w:rsid w:val="000E6887"/>
    <w:rsid w:val="000E698C"/>
    <w:rsid w:val="000E6A5F"/>
    <w:rsid w:val="000E6AB0"/>
    <w:rsid w:val="000E6AEB"/>
    <w:rsid w:val="000E6B71"/>
    <w:rsid w:val="000E6BD6"/>
    <w:rsid w:val="000E6BDD"/>
    <w:rsid w:val="000E6C24"/>
    <w:rsid w:val="000E6C58"/>
    <w:rsid w:val="000E6E13"/>
    <w:rsid w:val="000E6E3C"/>
    <w:rsid w:val="000E7111"/>
    <w:rsid w:val="000E7239"/>
    <w:rsid w:val="000E7275"/>
    <w:rsid w:val="000E72AB"/>
    <w:rsid w:val="000E72C4"/>
    <w:rsid w:val="000E736B"/>
    <w:rsid w:val="000E7431"/>
    <w:rsid w:val="000E74B1"/>
    <w:rsid w:val="000E77DE"/>
    <w:rsid w:val="000E7856"/>
    <w:rsid w:val="000E79D9"/>
    <w:rsid w:val="000E7A9D"/>
    <w:rsid w:val="000E7AD0"/>
    <w:rsid w:val="000E7AEF"/>
    <w:rsid w:val="000E7B06"/>
    <w:rsid w:val="000E7C3C"/>
    <w:rsid w:val="000E7CB1"/>
    <w:rsid w:val="000E7DDE"/>
    <w:rsid w:val="000E7DED"/>
    <w:rsid w:val="000E7E74"/>
    <w:rsid w:val="000E7EC2"/>
    <w:rsid w:val="000E7F0B"/>
    <w:rsid w:val="000E7F3F"/>
    <w:rsid w:val="000F0119"/>
    <w:rsid w:val="000F01A3"/>
    <w:rsid w:val="000F0272"/>
    <w:rsid w:val="000F040A"/>
    <w:rsid w:val="000F041A"/>
    <w:rsid w:val="000F0423"/>
    <w:rsid w:val="000F0472"/>
    <w:rsid w:val="000F04AA"/>
    <w:rsid w:val="000F06D6"/>
    <w:rsid w:val="000F06EE"/>
    <w:rsid w:val="000F07A5"/>
    <w:rsid w:val="000F0911"/>
    <w:rsid w:val="000F0A07"/>
    <w:rsid w:val="000F0AE1"/>
    <w:rsid w:val="000F0C12"/>
    <w:rsid w:val="000F0CE0"/>
    <w:rsid w:val="000F0E46"/>
    <w:rsid w:val="000F0EB1"/>
    <w:rsid w:val="000F0F09"/>
    <w:rsid w:val="000F0F78"/>
    <w:rsid w:val="000F0F87"/>
    <w:rsid w:val="000F104F"/>
    <w:rsid w:val="000F1054"/>
    <w:rsid w:val="000F10FA"/>
    <w:rsid w:val="000F1106"/>
    <w:rsid w:val="000F1137"/>
    <w:rsid w:val="000F11DC"/>
    <w:rsid w:val="000F1254"/>
    <w:rsid w:val="000F12AD"/>
    <w:rsid w:val="000F13F7"/>
    <w:rsid w:val="000F1410"/>
    <w:rsid w:val="000F1497"/>
    <w:rsid w:val="000F1625"/>
    <w:rsid w:val="000F1792"/>
    <w:rsid w:val="000F18BB"/>
    <w:rsid w:val="000F1978"/>
    <w:rsid w:val="000F197D"/>
    <w:rsid w:val="000F1980"/>
    <w:rsid w:val="000F1A44"/>
    <w:rsid w:val="000F1A5A"/>
    <w:rsid w:val="000F1ADE"/>
    <w:rsid w:val="000F1B40"/>
    <w:rsid w:val="000F1DC3"/>
    <w:rsid w:val="000F1E02"/>
    <w:rsid w:val="000F1EF6"/>
    <w:rsid w:val="000F1F47"/>
    <w:rsid w:val="000F1F64"/>
    <w:rsid w:val="000F1F8D"/>
    <w:rsid w:val="000F1FA0"/>
    <w:rsid w:val="000F20C2"/>
    <w:rsid w:val="000F21FF"/>
    <w:rsid w:val="000F240C"/>
    <w:rsid w:val="000F250E"/>
    <w:rsid w:val="000F2813"/>
    <w:rsid w:val="000F2824"/>
    <w:rsid w:val="000F2A06"/>
    <w:rsid w:val="000F2E0E"/>
    <w:rsid w:val="000F2F4B"/>
    <w:rsid w:val="000F2F7D"/>
    <w:rsid w:val="000F3170"/>
    <w:rsid w:val="000F318D"/>
    <w:rsid w:val="000F324B"/>
    <w:rsid w:val="000F327F"/>
    <w:rsid w:val="000F3328"/>
    <w:rsid w:val="000F332E"/>
    <w:rsid w:val="000F338B"/>
    <w:rsid w:val="000F362F"/>
    <w:rsid w:val="000F3679"/>
    <w:rsid w:val="000F3703"/>
    <w:rsid w:val="000F38DD"/>
    <w:rsid w:val="000F3B6D"/>
    <w:rsid w:val="000F3BE9"/>
    <w:rsid w:val="000F3DEA"/>
    <w:rsid w:val="000F3DFF"/>
    <w:rsid w:val="000F3EC8"/>
    <w:rsid w:val="000F3F12"/>
    <w:rsid w:val="000F3F6C"/>
    <w:rsid w:val="000F3FDF"/>
    <w:rsid w:val="000F41F1"/>
    <w:rsid w:val="000F42B3"/>
    <w:rsid w:val="000F42EF"/>
    <w:rsid w:val="000F4302"/>
    <w:rsid w:val="000F4476"/>
    <w:rsid w:val="000F44EB"/>
    <w:rsid w:val="000F4590"/>
    <w:rsid w:val="000F460F"/>
    <w:rsid w:val="000F4748"/>
    <w:rsid w:val="000F493D"/>
    <w:rsid w:val="000F4F8C"/>
    <w:rsid w:val="000F4FB4"/>
    <w:rsid w:val="000F520A"/>
    <w:rsid w:val="000F52A8"/>
    <w:rsid w:val="000F53DF"/>
    <w:rsid w:val="000F54F4"/>
    <w:rsid w:val="000F5609"/>
    <w:rsid w:val="000F561A"/>
    <w:rsid w:val="000F562E"/>
    <w:rsid w:val="000F56FD"/>
    <w:rsid w:val="000F5C90"/>
    <w:rsid w:val="000F5D6A"/>
    <w:rsid w:val="000F5E10"/>
    <w:rsid w:val="000F5E47"/>
    <w:rsid w:val="000F5F74"/>
    <w:rsid w:val="000F61A0"/>
    <w:rsid w:val="000F621C"/>
    <w:rsid w:val="000F6253"/>
    <w:rsid w:val="000F627A"/>
    <w:rsid w:val="000F631D"/>
    <w:rsid w:val="000F6463"/>
    <w:rsid w:val="000F64FF"/>
    <w:rsid w:val="000F6521"/>
    <w:rsid w:val="000F6594"/>
    <w:rsid w:val="000F65A6"/>
    <w:rsid w:val="000F6716"/>
    <w:rsid w:val="000F6917"/>
    <w:rsid w:val="000F698D"/>
    <w:rsid w:val="000F69A1"/>
    <w:rsid w:val="000F6B07"/>
    <w:rsid w:val="000F6BC8"/>
    <w:rsid w:val="000F6C33"/>
    <w:rsid w:val="000F6D9A"/>
    <w:rsid w:val="000F6DF3"/>
    <w:rsid w:val="000F6E8E"/>
    <w:rsid w:val="000F6F2F"/>
    <w:rsid w:val="000F6FFE"/>
    <w:rsid w:val="000F72CA"/>
    <w:rsid w:val="000F757E"/>
    <w:rsid w:val="000F7779"/>
    <w:rsid w:val="000F777E"/>
    <w:rsid w:val="000F7B16"/>
    <w:rsid w:val="000F7CAA"/>
    <w:rsid w:val="000F7E03"/>
    <w:rsid w:val="000F7EE9"/>
    <w:rsid w:val="000F7F7C"/>
    <w:rsid w:val="00100169"/>
    <w:rsid w:val="00100238"/>
    <w:rsid w:val="001002FA"/>
    <w:rsid w:val="00100393"/>
    <w:rsid w:val="001004EE"/>
    <w:rsid w:val="00100518"/>
    <w:rsid w:val="001005FF"/>
    <w:rsid w:val="00100938"/>
    <w:rsid w:val="00100A21"/>
    <w:rsid w:val="00100ACE"/>
    <w:rsid w:val="00100BC3"/>
    <w:rsid w:val="00100C16"/>
    <w:rsid w:val="00100EB0"/>
    <w:rsid w:val="00101018"/>
    <w:rsid w:val="0010111C"/>
    <w:rsid w:val="001011F2"/>
    <w:rsid w:val="001012DD"/>
    <w:rsid w:val="0010164A"/>
    <w:rsid w:val="001016AC"/>
    <w:rsid w:val="00101723"/>
    <w:rsid w:val="00101785"/>
    <w:rsid w:val="001017BF"/>
    <w:rsid w:val="00101A27"/>
    <w:rsid w:val="00101A67"/>
    <w:rsid w:val="00101C57"/>
    <w:rsid w:val="00101D0C"/>
    <w:rsid w:val="00101E81"/>
    <w:rsid w:val="00102118"/>
    <w:rsid w:val="00102219"/>
    <w:rsid w:val="00102389"/>
    <w:rsid w:val="001023A9"/>
    <w:rsid w:val="001025C4"/>
    <w:rsid w:val="00102786"/>
    <w:rsid w:val="001027CC"/>
    <w:rsid w:val="001027DA"/>
    <w:rsid w:val="0010282C"/>
    <w:rsid w:val="00102848"/>
    <w:rsid w:val="00102976"/>
    <w:rsid w:val="0010297F"/>
    <w:rsid w:val="00102A40"/>
    <w:rsid w:val="00102D9B"/>
    <w:rsid w:val="00102DAB"/>
    <w:rsid w:val="0010301C"/>
    <w:rsid w:val="0010305A"/>
    <w:rsid w:val="00103064"/>
    <w:rsid w:val="0010309B"/>
    <w:rsid w:val="001031F4"/>
    <w:rsid w:val="0010329E"/>
    <w:rsid w:val="001032A4"/>
    <w:rsid w:val="00103476"/>
    <w:rsid w:val="00103761"/>
    <w:rsid w:val="001037DA"/>
    <w:rsid w:val="0010391D"/>
    <w:rsid w:val="00103927"/>
    <w:rsid w:val="00103A38"/>
    <w:rsid w:val="00103AEE"/>
    <w:rsid w:val="00103B54"/>
    <w:rsid w:val="00103C5D"/>
    <w:rsid w:val="00103C93"/>
    <w:rsid w:val="00103D83"/>
    <w:rsid w:val="00103FB2"/>
    <w:rsid w:val="0010409C"/>
    <w:rsid w:val="0010418B"/>
    <w:rsid w:val="001041A2"/>
    <w:rsid w:val="00104287"/>
    <w:rsid w:val="00104317"/>
    <w:rsid w:val="0010450F"/>
    <w:rsid w:val="001045B2"/>
    <w:rsid w:val="001046D4"/>
    <w:rsid w:val="001047D0"/>
    <w:rsid w:val="001047DC"/>
    <w:rsid w:val="0010483A"/>
    <w:rsid w:val="00104858"/>
    <w:rsid w:val="0010485A"/>
    <w:rsid w:val="00104A9E"/>
    <w:rsid w:val="00104AF5"/>
    <w:rsid w:val="00104B81"/>
    <w:rsid w:val="00104B82"/>
    <w:rsid w:val="00104BA4"/>
    <w:rsid w:val="00104C5B"/>
    <w:rsid w:val="00104DD7"/>
    <w:rsid w:val="001050E0"/>
    <w:rsid w:val="001052A0"/>
    <w:rsid w:val="001052B8"/>
    <w:rsid w:val="001055A1"/>
    <w:rsid w:val="0010562B"/>
    <w:rsid w:val="00105693"/>
    <w:rsid w:val="0010571C"/>
    <w:rsid w:val="00105725"/>
    <w:rsid w:val="0010573D"/>
    <w:rsid w:val="0010574C"/>
    <w:rsid w:val="001057B8"/>
    <w:rsid w:val="00105835"/>
    <w:rsid w:val="0010585E"/>
    <w:rsid w:val="001058A9"/>
    <w:rsid w:val="001058EC"/>
    <w:rsid w:val="00105D08"/>
    <w:rsid w:val="00105E06"/>
    <w:rsid w:val="00105E54"/>
    <w:rsid w:val="001060E8"/>
    <w:rsid w:val="001062FB"/>
    <w:rsid w:val="0010630E"/>
    <w:rsid w:val="001063E6"/>
    <w:rsid w:val="00106490"/>
    <w:rsid w:val="001064A5"/>
    <w:rsid w:val="001065DF"/>
    <w:rsid w:val="001068E9"/>
    <w:rsid w:val="0010696C"/>
    <w:rsid w:val="00106A0C"/>
    <w:rsid w:val="00106B25"/>
    <w:rsid w:val="00106C4C"/>
    <w:rsid w:val="00106CD7"/>
    <w:rsid w:val="00106D67"/>
    <w:rsid w:val="00106D6C"/>
    <w:rsid w:val="00106DE7"/>
    <w:rsid w:val="00106EE8"/>
    <w:rsid w:val="00106FFC"/>
    <w:rsid w:val="00107014"/>
    <w:rsid w:val="0010722A"/>
    <w:rsid w:val="0010731A"/>
    <w:rsid w:val="0010770A"/>
    <w:rsid w:val="001077B7"/>
    <w:rsid w:val="00107AA8"/>
    <w:rsid w:val="00107AC4"/>
    <w:rsid w:val="00107B39"/>
    <w:rsid w:val="00107B85"/>
    <w:rsid w:val="00107B8C"/>
    <w:rsid w:val="00107CE9"/>
    <w:rsid w:val="00107DCC"/>
    <w:rsid w:val="00110136"/>
    <w:rsid w:val="00110231"/>
    <w:rsid w:val="00110504"/>
    <w:rsid w:val="00110564"/>
    <w:rsid w:val="00110701"/>
    <w:rsid w:val="001107CD"/>
    <w:rsid w:val="00110845"/>
    <w:rsid w:val="0011098B"/>
    <w:rsid w:val="00110A2E"/>
    <w:rsid w:val="00110A6C"/>
    <w:rsid w:val="00110AAC"/>
    <w:rsid w:val="00110B91"/>
    <w:rsid w:val="00110BB0"/>
    <w:rsid w:val="00110BE5"/>
    <w:rsid w:val="00110C6E"/>
    <w:rsid w:val="00110DB1"/>
    <w:rsid w:val="00110F24"/>
    <w:rsid w:val="00111061"/>
    <w:rsid w:val="0011113A"/>
    <w:rsid w:val="00111151"/>
    <w:rsid w:val="00111161"/>
    <w:rsid w:val="0011130C"/>
    <w:rsid w:val="0011136C"/>
    <w:rsid w:val="00111523"/>
    <w:rsid w:val="00111651"/>
    <w:rsid w:val="0011171E"/>
    <w:rsid w:val="001117E0"/>
    <w:rsid w:val="001118C2"/>
    <w:rsid w:val="001118FD"/>
    <w:rsid w:val="00111A84"/>
    <w:rsid w:val="00111A92"/>
    <w:rsid w:val="00111DBC"/>
    <w:rsid w:val="001126BC"/>
    <w:rsid w:val="00112739"/>
    <w:rsid w:val="00112790"/>
    <w:rsid w:val="001127A0"/>
    <w:rsid w:val="001127F2"/>
    <w:rsid w:val="0011284E"/>
    <w:rsid w:val="00112973"/>
    <w:rsid w:val="001129F9"/>
    <w:rsid w:val="00112B8A"/>
    <w:rsid w:val="00112BF3"/>
    <w:rsid w:val="00112C22"/>
    <w:rsid w:val="00112ECE"/>
    <w:rsid w:val="00112F15"/>
    <w:rsid w:val="00112F24"/>
    <w:rsid w:val="001130E0"/>
    <w:rsid w:val="00113174"/>
    <w:rsid w:val="001132F2"/>
    <w:rsid w:val="001133C3"/>
    <w:rsid w:val="0011346D"/>
    <w:rsid w:val="001135A4"/>
    <w:rsid w:val="0011362F"/>
    <w:rsid w:val="001136EF"/>
    <w:rsid w:val="00113815"/>
    <w:rsid w:val="00113A2A"/>
    <w:rsid w:val="00113A71"/>
    <w:rsid w:val="00113AC9"/>
    <w:rsid w:val="00113B45"/>
    <w:rsid w:val="00113B55"/>
    <w:rsid w:val="00113C1C"/>
    <w:rsid w:val="00113C6B"/>
    <w:rsid w:val="00113CF4"/>
    <w:rsid w:val="00113D78"/>
    <w:rsid w:val="00114013"/>
    <w:rsid w:val="00114083"/>
    <w:rsid w:val="001140C3"/>
    <w:rsid w:val="0011411A"/>
    <w:rsid w:val="0011426C"/>
    <w:rsid w:val="001145CA"/>
    <w:rsid w:val="0011469E"/>
    <w:rsid w:val="001146F8"/>
    <w:rsid w:val="0011470C"/>
    <w:rsid w:val="0011475B"/>
    <w:rsid w:val="00114968"/>
    <w:rsid w:val="001149B1"/>
    <w:rsid w:val="00114AF3"/>
    <w:rsid w:val="00114B4F"/>
    <w:rsid w:val="00114BD5"/>
    <w:rsid w:val="00114C27"/>
    <w:rsid w:val="00114D69"/>
    <w:rsid w:val="00114E8B"/>
    <w:rsid w:val="00114EE3"/>
    <w:rsid w:val="00115000"/>
    <w:rsid w:val="0011504C"/>
    <w:rsid w:val="001151ED"/>
    <w:rsid w:val="001152E9"/>
    <w:rsid w:val="0011532D"/>
    <w:rsid w:val="001153C1"/>
    <w:rsid w:val="001153EA"/>
    <w:rsid w:val="00115475"/>
    <w:rsid w:val="0011557B"/>
    <w:rsid w:val="001155C0"/>
    <w:rsid w:val="00115643"/>
    <w:rsid w:val="001157E4"/>
    <w:rsid w:val="00115904"/>
    <w:rsid w:val="00115971"/>
    <w:rsid w:val="0011597F"/>
    <w:rsid w:val="0011599B"/>
    <w:rsid w:val="00115A8B"/>
    <w:rsid w:val="00115B52"/>
    <w:rsid w:val="00115B5C"/>
    <w:rsid w:val="00115C35"/>
    <w:rsid w:val="00115D6A"/>
    <w:rsid w:val="0011602B"/>
    <w:rsid w:val="00116379"/>
    <w:rsid w:val="0011639A"/>
    <w:rsid w:val="0011650B"/>
    <w:rsid w:val="0011658C"/>
    <w:rsid w:val="00116721"/>
    <w:rsid w:val="00116760"/>
    <w:rsid w:val="00116765"/>
    <w:rsid w:val="00116804"/>
    <w:rsid w:val="0011681E"/>
    <w:rsid w:val="001168E3"/>
    <w:rsid w:val="00116970"/>
    <w:rsid w:val="001169EF"/>
    <w:rsid w:val="00116A0F"/>
    <w:rsid w:val="00116A19"/>
    <w:rsid w:val="00116B54"/>
    <w:rsid w:val="00116BED"/>
    <w:rsid w:val="00116C0F"/>
    <w:rsid w:val="00116C9B"/>
    <w:rsid w:val="00116CD2"/>
    <w:rsid w:val="00116D7F"/>
    <w:rsid w:val="00116DE5"/>
    <w:rsid w:val="00116F58"/>
    <w:rsid w:val="00116FE2"/>
    <w:rsid w:val="0011707E"/>
    <w:rsid w:val="00117093"/>
    <w:rsid w:val="0011719A"/>
    <w:rsid w:val="0011747D"/>
    <w:rsid w:val="001174C1"/>
    <w:rsid w:val="0011756F"/>
    <w:rsid w:val="001175A2"/>
    <w:rsid w:val="00117608"/>
    <w:rsid w:val="0011787E"/>
    <w:rsid w:val="001179F9"/>
    <w:rsid w:val="001179FC"/>
    <w:rsid w:val="00117B36"/>
    <w:rsid w:val="00117C1C"/>
    <w:rsid w:val="00117C84"/>
    <w:rsid w:val="00117D90"/>
    <w:rsid w:val="00117D99"/>
    <w:rsid w:val="00117DAA"/>
    <w:rsid w:val="00117EFA"/>
    <w:rsid w:val="00117F19"/>
    <w:rsid w:val="00117FB9"/>
    <w:rsid w:val="00117FC7"/>
    <w:rsid w:val="001201FB"/>
    <w:rsid w:val="00120323"/>
    <w:rsid w:val="00120372"/>
    <w:rsid w:val="0012039B"/>
    <w:rsid w:val="0012040E"/>
    <w:rsid w:val="00120458"/>
    <w:rsid w:val="001205AB"/>
    <w:rsid w:val="00120662"/>
    <w:rsid w:val="00120666"/>
    <w:rsid w:val="001207D8"/>
    <w:rsid w:val="0012093E"/>
    <w:rsid w:val="001209B6"/>
    <w:rsid w:val="001209F6"/>
    <w:rsid w:val="00120A5C"/>
    <w:rsid w:val="00120B32"/>
    <w:rsid w:val="00120B74"/>
    <w:rsid w:val="00120BBB"/>
    <w:rsid w:val="00120BD9"/>
    <w:rsid w:val="00120E8B"/>
    <w:rsid w:val="00120EB4"/>
    <w:rsid w:val="00120EC3"/>
    <w:rsid w:val="00120EFC"/>
    <w:rsid w:val="00121034"/>
    <w:rsid w:val="0012110A"/>
    <w:rsid w:val="0012118F"/>
    <w:rsid w:val="00121193"/>
    <w:rsid w:val="001211AD"/>
    <w:rsid w:val="001211CC"/>
    <w:rsid w:val="0012123B"/>
    <w:rsid w:val="001212DC"/>
    <w:rsid w:val="001213AC"/>
    <w:rsid w:val="00121476"/>
    <w:rsid w:val="00121535"/>
    <w:rsid w:val="001219F5"/>
    <w:rsid w:val="00121A20"/>
    <w:rsid w:val="00121AB0"/>
    <w:rsid w:val="00121ADB"/>
    <w:rsid w:val="00121B52"/>
    <w:rsid w:val="00121C33"/>
    <w:rsid w:val="00121D77"/>
    <w:rsid w:val="00121DD9"/>
    <w:rsid w:val="00121E29"/>
    <w:rsid w:val="00121EE9"/>
    <w:rsid w:val="00122135"/>
    <w:rsid w:val="0012228F"/>
    <w:rsid w:val="001222E5"/>
    <w:rsid w:val="0012236D"/>
    <w:rsid w:val="001223C1"/>
    <w:rsid w:val="00122479"/>
    <w:rsid w:val="00122721"/>
    <w:rsid w:val="0012283D"/>
    <w:rsid w:val="001229EA"/>
    <w:rsid w:val="00122B6F"/>
    <w:rsid w:val="00122BED"/>
    <w:rsid w:val="00122BFD"/>
    <w:rsid w:val="00122C1B"/>
    <w:rsid w:val="00122CCC"/>
    <w:rsid w:val="00122D49"/>
    <w:rsid w:val="00122D4D"/>
    <w:rsid w:val="00122DE6"/>
    <w:rsid w:val="00122E72"/>
    <w:rsid w:val="0012315B"/>
    <w:rsid w:val="001233A4"/>
    <w:rsid w:val="0012357B"/>
    <w:rsid w:val="001235D4"/>
    <w:rsid w:val="0012377F"/>
    <w:rsid w:val="00123871"/>
    <w:rsid w:val="001238F1"/>
    <w:rsid w:val="001239C3"/>
    <w:rsid w:val="00123A23"/>
    <w:rsid w:val="00123A58"/>
    <w:rsid w:val="00123CF2"/>
    <w:rsid w:val="00123DFE"/>
    <w:rsid w:val="0012401E"/>
    <w:rsid w:val="00124109"/>
    <w:rsid w:val="001241A3"/>
    <w:rsid w:val="00124314"/>
    <w:rsid w:val="0012434F"/>
    <w:rsid w:val="001245A8"/>
    <w:rsid w:val="001245E5"/>
    <w:rsid w:val="001247DB"/>
    <w:rsid w:val="0012481E"/>
    <w:rsid w:val="00124879"/>
    <w:rsid w:val="0012495D"/>
    <w:rsid w:val="00124A42"/>
    <w:rsid w:val="00124AF1"/>
    <w:rsid w:val="00124E74"/>
    <w:rsid w:val="0012502B"/>
    <w:rsid w:val="00125244"/>
    <w:rsid w:val="001252C4"/>
    <w:rsid w:val="001253CD"/>
    <w:rsid w:val="00125925"/>
    <w:rsid w:val="00125A18"/>
    <w:rsid w:val="00125B63"/>
    <w:rsid w:val="00125B8A"/>
    <w:rsid w:val="00125BC7"/>
    <w:rsid w:val="00125D3E"/>
    <w:rsid w:val="00125D7A"/>
    <w:rsid w:val="00125DD4"/>
    <w:rsid w:val="00125E5D"/>
    <w:rsid w:val="00125EF8"/>
    <w:rsid w:val="00125F57"/>
    <w:rsid w:val="00125FE5"/>
    <w:rsid w:val="00126051"/>
    <w:rsid w:val="001261B2"/>
    <w:rsid w:val="001261FF"/>
    <w:rsid w:val="0012623D"/>
    <w:rsid w:val="001262E0"/>
    <w:rsid w:val="001264B2"/>
    <w:rsid w:val="0012650A"/>
    <w:rsid w:val="001265E3"/>
    <w:rsid w:val="00126621"/>
    <w:rsid w:val="001266DA"/>
    <w:rsid w:val="00126777"/>
    <w:rsid w:val="001267D7"/>
    <w:rsid w:val="001267E0"/>
    <w:rsid w:val="00126902"/>
    <w:rsid w:val="00126930"/>
    <w:rsid w:val="001269AE"/>
    <w:rsid w:val="00126A4E"/>
    <w:rsid w:val="00126B4A"/>
    <w:rsid w:val="00126BDA"/>
    <w:rsid w:val="00126E36"/>
    <w:rsid w:val="00126F1B"/>
    <w:rsid w:val="0012701D"/>
    <w:rsid w:val="001270A8"/>
    <w:rsid w:val="001270C0"/>
    <w:rsid w:val="001270D0"/>
    <w:rsid w:val="001271AA"/>
    <w:rsid w:val="001271CB"/>
    <w:rsid w:val="00127240"/>
    <w:rsid w:val="0012726B"/>
    <w:rsid w:val="001272A2"/>
    <w:rsid w:val="001272B7"/>
    <w:rsid w:val="001272D9"/>
    <w:rsid w:val="001272EE"/>
    <w:rsid w:val="0012736E"/>
    <w:rsid w:val="001274AC"/>
    <w:rsid w:val="00127758"/>
    <w:rsid w:val="0012791E"/>
    <w:rsid w:val="00127999"/>
    <w:rsid w:val="001279C8"/>
    <w:rsid w:val="00127BA9"/>
    <w:rsid w:val="00127BB5"/>
    <w:rsid w:val="00127C42"/>
    <w:rsid w:val="00127D1E"/>
    <w:rsid w:val="00127E68"/>
    <w:rsid w:val="00127EC9"/>
    <w:rsid w:val="00127F98"/>
    <w:rsid w:val="00127F9C"/>
    <w:rsid w:val="00127FE3"/>
    <w:rsid w:val="00130029"/>
    <w:rsid w:val="001301E0"/>
    <w:rsid w:val="001302A2"/>
    <w:rsid w:val="0013042D"/>
    <w:rsid w:val="00130456"/>
    <w:rsid w:val="00130597"/>
    <w:rsid w:val="001305AE"/>
    <w:rsid w:val="001306E0"/>
    <w:rsid w:val="001308E6"/>
    <w:rsid w:val="00130993"/>
    <w:rsid w:val="00130F4F"/>
    <w:rsid w:val="00131248"/>
    <w:rsid w:val="0013134B"/>
    <w:rsid w:val="0013141E"/>
    <w:rsid w:val="001314C6"/>
    <w:rsid w:val="001314D4"/>
    <w:rsid w:val="001314E6"/>
    <w:rsid w:val="00131510"/>
    <w:rsid w:val="0013155E"/>
    <w:rsid w:val="001316F3"/>
    <w:rsid w:val="00131703"/>
    <w:rsid w:val="0013177E"/>
    <w:rsid w:val="001317A5"/>
    <w:rsid w:val="0013187D"/>
    <w:rsid w:val="001318B9"/>
    <w:rsid w:val="0013199C"/>
    <w:rsid w:val="00131B17"/>
    <w:rsid w:val="00131E4B"/>
    <w:rsid w:val="00131EE2"/>
    <w:rsid w:val="00131F4C"/>
    <w:rsid w:val="0013213C"/>
    <w:rsid w:val="00132174"/>
    <w:rsid w:val="00132578"/>
    <w:rsid w:val="0013260E"/>
    <w:rsid w:val="0013262F"/>
    <w:rsid w:val="00132639"/>
    <w:rsid w:val="00132719"/>
    <w:rsid w:val="00132736"/>
    <w:rsid w:val="001328E7"/>
    <w:rsid w:val="00132BAC"/>
    <w:rsid w:val="00132CE8"/>
    <w:rsid w:val="00132DF4"/>
    <w:rsid w:val="00132FD0"/>
    <w:rsid w:val="00133029"/>
    <w:rsid w:val="00133067"/>
    <w:rsid w:val="00133265"/>
    <w:rsid w:val="00133467"/>
    <w:rsid w:val="00133468"/>
    <w:rsid w:val="001334E3"/>
    <w:rsid w:val="0013350A"/>
    <w:rsid w:val="001335D7"/>
    <w:rsid w:val="00133608"/>
    <w:rsid w:val="001337E5"/>
    <w:rsid w:val="001337F0"/>
    <w:rsid w:val="0013382C"/>
    <w:rsid w:val="0013388C"/>
    <w:rsid w:val="00133A03"/>
    <w:rsid w:val="00133C11"/>
    <w:rsid w:val="00133E38"/>
    <w:rsid w:val="00133EA5"/>
    <w:rsid w:val="00133EF5"/>
    <w:rsid w:val="0013406D"/>
    <w:rsid w:val="001340ED"/>
    <w:rsid w:val="001341A7"/>
    <w:rsid w:val="001341B3"/>
    <w:rsid w:val="001341F7"/>
    <w:rsid w:val="001342AC"/>
    <w:rsid w:val="001342F6"/>
    <w:rsid w:val="00134347"/>
    <w:rsid w:val="00134494"/>
    <w:rsid w:val="001344A6"/>
    <w:rsid w:val="001344C0"/>
    <w:rsid w:val="001344E0"/>
    <w:rsid w:val="001345A4"/>
    <w:rsid w:val="001345BC"/>
    <w:rsid w:val="001346FA"/>
    <w:rsid w:val="00134763"/>
    <w:rsid w:val="00134820"/>
    <w:rsid w:val="00135026"/>
    <w:rsid w:val="0013502C"/>
    <w:rsid w:val="001351DC"/>
    <w:rsid w:val="00135252"/>
    <w:rsid w:val="0013543E"/>
    <w:rsid w:val="00135462"/>
    <w:rsid w:val="00135493"/>
    <w:rsid w:val="001355AD"/>
    <w:rsid w:val="001356B2"/>
    <w:rsid w:val="001356F2"/>
    <w:rsid w:val="0013577C"/>
    <w:rsid w:val="001357E5"/>
    <w:rsid w:val="00135836"/>
    <w:rsid w:val="001358F7"/>
    <w:rsid w:val="0013592B"/>
    <w:rsid w:val="0013598D"/>
    <w:rsid w:val="00135C5C"/>
    <w:rsid w:val="00135D6D"/>
    <w:rsid w:val="00135E03"/>
    <w:rsid w:val="00135E14"/>
    <w:rsid w:val="00135FEB"/>
    <w:rsid w:val="00136038"/>
    <w:rsid w:val="00136043"/>
    <w:rsid w:val="00136326"/>
    <w:rsid w:val="00136416"/>
    <w:rsid w:val="0013671E"/>
    <w:rsid w:val="0013696A"/>
    <w:rsid w:val="001369C4"/>
    <w:rsid w:val="00136CDE"/>
    <w:rsid w:val="00136CEE"/>
    <w:rsid w:val="00136D39"/>
    <w:rsid w:val="00136DD4"/>
    <w:rsid w:val="00136F5E"/>
    <w:rsid w:val="00137053"/>
    <w:rsid w:val="001370D6"/>
    <w:rsid w:val="001372AB"/>
    <w:rsid w:val="00137465"/>
    <w:rsid w:val="0013765C"/>
    <w:rsid w:val="001376DA"/>
    <w:rsid w:val="00137A27"/>
    <w:rsid w:val="00137A89"/>
    <w:rsid w:val="00137AB5"/>
    <w:rsid w:val="00137AC7"/>
    <w:rsid w:val="00137D50"/>
    <w:rsid w:val="00137DED"/>
    <w:rsid w:val="00137E54"/>
    <w:rsid w:val="00137E9C"/>
    <w:rsid w:val="00137F0B"/>
    <w:rsid w:val="00140048"/>
    <w:rsid w:val="001400CC"/>
    <w:rsid w:val="001400FA"/>
    <w:rsid w:val="001402B3"/>
    <w:rsid w:val="001402CC"/>
    <w:rsid w:val="001404A6"/>
    <w:rsid w:val="00140545"/>
    <w:rsid w:val="0014057E"/>
    <w:rsid w:val="001405CE"/>
    <w:rsid w:val="00140601"/>
    <w:rsid w:val="001406A2"/>
    <w:rsid w:val="001406DA"/>
    <w:rsid w:val="00140831"/>
    <w:rsid w:val="00140979"/>
    <w:rsid w:val="001409BB"/>
    <w:rsid w:val="00140A2E"/>
    <w:rsid w:val="00140A87"/>
    <w:rsid w:val="00140A98"/>
    <w:rsid w:val="00140AD3"/>
    <w:rsid w:val="00140AFC"/>
    <w:rsid w:val="00140B20"/>
    <w:rsid w:val="00140C2F"/>
    <w:rsid w:val="00140E58"/>
    <w:rsid w:val="00140F62"/>
    <w:rsid w:val="00141125"/>
    <w:rsid w:val="00141280"/>
    <w:rsid w:val="00141468"/>
    <w:rsid w:val="0014153B"/>
    <w:rsid w:val="00141547"/>
    <w:rsid w:val="001415F3"/>
    <w:rsid w:val="0014164E"/>
    <w:rsid w:val="0014173A"/>
    <w:rsid w:val="0014178F"/>
    <w:rsid w:val="001418F3"/>
    <w:rsid w:val="00141A88"/>
    <w:rsid w:val="00141B19"/>
    <w:rsid w:val="00141C00"/>
    <w:rsid w:val="00141D1A"/>
    <w:rsid w:val="00141E95"/>
    <w:rsid w:val="00141EC8"/>
    <w:rsid w:val="00141FF3"/>
    <w:rsid w:val="001420DC"/>
    <w:rsid w:val="001420E2"/>
    <w:rsid w:val="001421F8"/>
    <w:rsid w:val="0014232E"/>
    <w:rsid w:val="001423B5"/>
    <w:rsid w:val="0014252C"/>
    <w:rsid w:val="001428CD"/>
    <w:rsid w:val="00142AE5"/>
    <w:rsid w:val="00142B96"/>
    <w:rsid w:val="00142BB8"/>
    <w:rsid w:val="00142C49"/>
    <w:rsid w:val="00142C55"/>
    <w:rsid w:val="00142D6B"/>
    <w:rsid w:val="00142D77"/>
    <w:rsid w:val="00142DCE"/>
    <w:rsid w:val="00142E19"/>
    <w:rsid w:val="00142F97"/>
    <w:rsid w:val="00142FF8"/>
    <w:rsid w:val="00143016"/>
    <w:rsid w:val="00143081"/>
    <w:rsid w:val="00143106"/>
    <w:rsid w:val="00143174"/>
    <w:rsid w:val="001431CE"/>
    <w:rsid w:val="00143209"/>
    <w:rsid w:val="001433BD"/>
    <w:rsid w:val="0014347F"/>
    <w:rsid w:val="001435FB"/>
    <w:rsid w:val="0014364F"/>
    <w:rsid w:val="0014372C"/>
    <w:rsid w:val="00143750"/>
    <w:rsid w:val="001437E0"/>
    <w:rsid w:val="001439A2"/>
    <w:rsid w:val="00143AFF"/>
    <w:rsid w:val="00143C5B"/>
    <w:rsid w:val="00143CAC"/>
    <w:rsid w:val="0014408B"/>
    <w:rsid w:val="0014410B"/>
    <w:rsid w:val="00144194"/>
    <w:rsid w:val="001441D1"/>
    <w:rsid w:val="001441F4"/>
    <w:rsid w:val="001442C0"/>
    <w:rsid w:val="001444CF"/>
    <w:rsid w:val="001445E5"/>
    <w:rsid w:val="001445E9"/>
    <w:rsid w:val="001446B6"/>
    <w:rsid w:val="001446DE"/>
    <w:rsid w:val="0014485C"/>
    <w:rsid w:val="0014490D"/>
    <w:rsid w:val="00144915"/>
    <w:rsid w:val="0014495A"/>
    <w:rsid w:val="00144A77"/>
    <w:rsid w:val="00144AE7"/>
    <w:rsid w:val="00144CF9"/>
    <w:rsid w:val="00144E39"/>
    <w:rsid w:val="00144E40"/>
    <w:rsid w:val="00144F76"/>
    <w:rsid w:val="001451AF"/>
    <w:rsid w:val="001451DC"/>
    <w:rsid w:val="00145404"/>
    <w:rsid w:val="0014554D"/>
    <w:rsid w:val="00145634"/>
    <w:rsid w:val="001456AE"/>
    <w:rsid w:val="001456EE"/>
    <w:rsid w:val="0014594E"/>
    <w:rsid w:val="001459D0"/>
    <w:rsid w:val="00145A68"/>
    <w:rsid w:val="00145B18"/>
    <w:rsid w:val="00145B21"/>
    <w:rsid w:val="00145C9C"/>
    <w:rsid w:val="00145CE8"/>
    <w:rsid w:val="00145D49"/>
    <w:rsid w:val="00145DA0"/>
    <w:rsid w:val="00145E53"/>
    <w:rsid w:val="00145F4D"/>
    <w:rsid w:val="00145F91"/>
    <w:rsid w:val="00146033"/>
    <w:rsid w:val="00146072"/>
    <w:rsid w:val="00146196"/>
    <w:rsid w:val="00146385"/>
    <w:rsid w:val="001465B2"/>
    <w:rsid w:val="0014665A"/>
    <w:rsid w:val="00146689"/>
    <w:rsid w:val="00146693"/>
    <w:rsid w:val="0014672C"/>
    <w:rsid w:val="00146A2A"/>
    <w:rsid w:val="00146A4C"/>
    <w:rsid w:val="00146ACA"/>
    <w:rsid w:val="00146B45"/>
    <w:rsid w:val="00146BA3"/>
    <w:rsid w:val="00146BA7"/>
    <w:rsid w:val="00146E0E"/>
    <w:rsid w:val="00146E2E"/>
    <w:rsid w:val="00146F00"/>
    <w:rsid w:val="00147014"/>
    <w:rsid w:val="00147080"/>
    <w:rsid w:val="00147342"/>
    <w:rsid w:val="00147351"/>
    <w:rsid w:val="001474BB"/>
    <w:rsid w:val="001474D0"/>
    <w:rsid w:val="00147614"/>
    <w:rsid w:val="00147670"/>
    <w:rsid w:val="001476BD"/>
    <w:rsid w:val="001477A8"/>
    <w:rsid w:val="001477E8"/>
    <w:rsid w:val="00147A05"/>
    <w:rsid w:val="00147A9C"/>
    <w:rsid w:val="00147B64"/>
    <w:rsid w:val="00147BEC"/>
    <w:rsid w:val="00147E1B"/>
    <w:rsid w:val="00147F47"/>
    <w:rsid w:val="00150030"/>
    <w:rsid w:val="00150051"/>
    <w:rsid w:val="00150084"/>
    <w:rsid w:val="0015012D"/>
    <w:rsid w:val="00150473"/>
    <w:rsid w:val="00150497"/>
    <w:rsid w:val="00150503"/>
    <w:rsid w:val="00150714"/>
    <w:rsid w:val="0015084F"/>
    <w:rsid w:val="001508D2"/>
    <w:rsid w:val="00150934"/>
    <w:rsid w:val="00150961"/>
    <w:rsid w:val="00150A9F"/>
    <w:rsid w:val="00150AC5"/>
    <w:rsid w:val="00150BAC"/>
    <w:rsid w:val="00150BD9"/>
    <w:rsid w:val="00150C01"/>
    <w:rsid w:val="00151065"/>
    <w:rsid w:val="001511FA"/>
    <w:rsid w:val="001513D1"/>
    <w:rsid w:val="001515BE"/>
    <w:rsid w:val="0015171F"/>
    <w:rsid w:val="00151746"/>
    <w:rsid w:val="001518F3"/>
    <w:rsid w:val="00151B8C"/>
    <w:rsid w:val="00151BEF"/>
    <w:rsid w:val="00151C4C"/>
    <w:rsid w:val="00151D03"/>
    <w:rsid w:val="00151D0A"/>
    <w:rsid w:val="00151D40"/>
    <w:rsid w:val="00151DC3"/>
    <w:rsid w:val="00151E23"/>
    <w:rsid w:val="00151E49"/>
    <w:rsid w:val="001520FD"/>
    <w:rsid w:val="00152210"/>
    <w:rsid w:val="00152374"/>
    <w:rsid w:val="00152389"/>
    <w:rsid w:val="0015250F"/>
    <w:rsid w:val="001525A8"/>
    <w:rsid w:val="001526AA"/>
    <w:rsid w:val="001526E0"/>
    <w:rsid w:val="001527F9"/>
    <w:rsid w:val="0015290C"/>
    <w:rsid w:val="00152928"/>
    <w:rsid w:val="00152980"/>
    <w:rsid w:val="00152A9A"/>
    <w:rsid w:val="00152B1C"/>
    <w:rsid w:val="00152B2D"/>
    <w:rsid w:val="00152B53"/>
    <w:rsid w:val="00152C0A"/>
    <w:rsid w:val="00152C24"/>
    <w:rsid w:val="00152C38"/>
    <w:rsid w:val="00152D0C"/>
    <w:rsid w:val="00152DE9"/>
    <w:rsid w:val="00152F68"/>
    <w:rsid w:val="0015318E"/>
    <w:rsid w:val="00153235"/>
    <w:rsid w:val="00153259"/>
    <w:rsid w:val="001532ED"/>
    <w:rsid w:val="001533D2"/>
    <w:rsid w:val="00153492"/>
    <w:rsid w:val="00153650"/>
    <w:rsid w:val="0015373A"/>
    <w:rsid w:val="00153B51"/>
    <w:rsid w:val="00153C2C"/>
    <w:rsid w:val="00153D0D"/>
    <w:rsid w:val="00153E70"/>
    <w:rsid w:val="00153FF8"/>
    <w:rsid w:val="00154270"/>
    <w:rsid w:val="00154324"/>
    <w:rsid w:val="00154358"/>
    <w:rsid w:val="00154457"/>
    <w:rsid w:val="00154565"/>
    <w:rsid w:val="001548A8"/>
    <w:rsid w:val="001549CE"/>
    <w:rsid w:val="00154C60"/>
    <w:rsid w:val="00154C98"/>
    <w:rsid w:val="00154E65"/>
    <w:rsid w:val="00154E76"/>
    <w:rsid w:val="00154F5B"/>
    <w:rsid w:val="00154F61"/>
    <w:rsid w:val="00154F68"/>
    <w:rsid w:val="00154FB4"/>
    <w:rsid w:val="00155096"/>
    <w:rsid w:val="0015517F"/>
    <w:rsid w:val="001551B5"/>
    <w:rsid w:val="001553BC"/>
    <w:rsid w:val="001553EA"/>
    <w:rsid w:val="00155410"/>
    <w:rsid w:val="00155458"/>
    <w:rsid w:val="0015545B"/>
    <w:rsid w:val="00155673"/>
    <w:rsid w:val="001557AF"/>
    <w:rsid w:val="00155807"/>
    <w:rsid w:val="0015587C"/>
    <w:rsid w:val="00155923"/>
    <w:rsid w:val="001559E5"/>
    <w:rsid w:val="00155BB4"/>
    <w:rsid w:val="00155C33"/>
    <w:rsid w:val="00155C79"/>
    <w:rsid w:val="00155E44"/>
    <w:rsid w:val="00155E46"/>
    <w:rsid w:val="00156332"/>
    <w:rsid w:val="001563C7"/>
    <w:rsid w:val="001563E4"/>
    <w:rsid w:val="00156499"/>
    <w:rsid w:val="001564E5"/>
    <w:rsid w:val="00156593"/>
    <w:rsid w:val="00156691"/>
    <w:rsid w:val="0015681F"/>
    <w:rsid w:val="00156837"/>
    <w:rsid w:val="00156A92"/>
    <w:rsid w:val="00156AD2"/>
    <w:rsid w:val="00156B89"/>
    <w:rsid w:val="00156CDB"/>
    <w:rsid w:val="00156E68"/>
    <w:rsid w:val="00156F18"/>
    <w:rsid w:val="00156F1C"/>
    <w:rsid w:val="001570D1"/>
    <w:rsid w:val="0015718C"/>
    <w:rsid w:val="00157224"/>
    <w:rsid w:val="00157246"/>
    <w:rsid w:val="001573D7"/>
    <w:rsid w:val="00157468"/>
    <w:rsid w:val="001575AB"/>
    <w:rsid w:val="00157670"/>
    <w:rsid w:val="00157779"/>
    <w:rsid w:val="001578AD"/>
    <w:rsid w:val="001578D3"/>
    <w:rsid w:val="00157C42"/>
    <w:rsid w:val="00157EB5"/>
    <w:rsid w:val="00157F4A"/>
    <w:rsid w:val="0016009E"/>
    <w:rsid w:val="001600A5"/>
    <w:rsid w:val="001601C1"/>
    <w:rsid w:val="001601C5"/>
    <w:rsid w:val="001602E4"/>
    <w:rsid w:val="001605C8"/>
    <w:rsid w:val="001606A8"/>
    <w:rsid w:val="0016080E"/>
    <w:rsid w:val="001608A4"/>
    <w:rsid w:val="001609F9"/>
    <w:rsid w:val="00160A70"/>
    <w:rsid w:val="00160C12"/>
    <w:rsid w:val="00160C7C"/>
    <w:rsid w:val="00160DBE"/>
    <w:rsid w:val="00160DDD"/>
    <w:rsid w:val="00160F21"/>
    <w:rsid w:val="00160FB5"/>
    <w:rsid w:val="00160FDE"/>
    <w:rsid w:val="001610B1"/>
    <w:rsid w:val="0016110D"/>
    <w:rsid w:val="00161359"/>
    <w:rsid w:val="001614E1"/>
    <w:rsid w:val="0016159C"/>
    <w:rsid w:val="00161676"/>
    <w:rsid w:val="0016195E"/>
    <w:rsid w:val="00161ABA"/>
    <w:rsid w:val="00161B21"/>
    <w:rsid w:val="00161C85"/>
    <w:rsid w:val="00162073"/>
    <w:rsid w:val="001620F0"/>
    <w:rsid w:val="0016216B"/>
    <w:rsid w:val="00162424"/>
    <w:rsid w:val="001625AA"/>
    <w:rsid w:val="001625C6"/>
    <w:rsid w:val="00162635"/>
    <w:rsid w:val="00162792"/>
    <w:rsid w:val="00162912"/>
    <w:rsid w:val="00162A26"/>
    <w:rsid w:val="00162A89"/>
    <w:rsid w:val="00162AD0"/>
    <w:rsid w:val="00162AEB"/>
    <w:rsid w:val="00162C4D"/>
    <w:rsid w:val="00162C61"/>
    <w:rsid w:val="00162D6C"/>
    <w:rsid w:val="0016327C"/>
    <w:rsid w:val="00163312"/>
    <w:rsid w:val="0016336B"/>
    <w:rsid w:val="001634D3"/>
    <w:rsid w:val="001635DC"/>
    <w:rsid w:val="0016361A"/>
    <w:rsid w:val="00163A46"/>
    <w:rsid w:val="00163A57"/>
    <w:rsid w:val="00163AC3"/>
    <w:rsid w:val="00163B0B"/>
    <w:rsid w:val="00163B71"/>
    <w:rsid w:val="00163C3C"/>
    <w:rsid w:val="00163E15"/>
    <w:rsid w:val="00163E99"/>
    <w:rsid w:val="00163F31"/>
    <w:rsid w:val="0016406B"/>
    <w:rsid w:val="00164295"/>
    <w:rsid w:val="001642E0"/>
    <w:rsid w:val="00164369"/>
    <w:rsid w:val="00164453"/>
    <w:rsid w:val="0016448F"/>
    <w:rsid w:val="0016449E"/>
    <w:rsid w:val="001644AA"/>
    <w:rsid w:val="001644CE"/>
    <w:rsid w:val="0016454E"/>
    <w:rsid w:val="00164593"/>
    <w:rsid w:val="00164720"/>
    <w:rsid w:val="0016488C"/>
    <w:rsid w:val="001649DA"/>
    <w:rsid w:val="00164AFD"/>
    <w:rsid w:val="00164E0B"/>
    <w:rsid w:val="00164F55"/>
    <w:rsid w:val="00165072"/>
    <w:rsid w:val="00165096"/>
    <w:rsid w:val="0016517E"/>
    <w:rsid w:val="0016520B"/>
    <w:rsid w:val="001652FB"/>
    <w:rsid w:val="00165346"/>
    <w:rsid w:val="00165547"/>
    <w:rsid w:val="0016562D"/>
    <w:rsid w:val="0016570E"/>
    <w:rsid w:val="001659C1"/>
    <w:rsid w:val="00165A56"/>
    <w:rsid w:val="00165A76"/>
    <w:rsid w:val="00165AE6"/>
    <w:rsid w:val="00165B0F"/>
    <w:rsid w:val="00165C9C"/>
    <w:rsid w:val="00165CCB"/>
    <w:rsid w:val="00165D23"/>
    <w:rsid w:val="00165D2D"/>
    <w:rsid w:val="00165ECE"/>
    <w:rsid w:val="001662B3"/>
    <w:rsid w:val="001662D7"/>
    <w:rsid w:val="001663AD"/>
    <w:rsid w:val="001663B7"/>
    <w:rsid w:val="00166531"/>
    <w:rsid w:val="001665CF"/>
    <w:rsid w:val="00166623"/>
    <w:rsid w:val="00166630"/>
    <w:rsid w:val="001667AB"/>
    <w:rsid w:val="00166890"/>
    <w:rsid w:val="0016689A"/>
    <w:rsid w:val="00166AC6"/>
    <w:rsid w:val="00166ADB"/>
    <w:rsid w:val="00166B9C"/>
    <w:rsid w:val="00166BA8"/>
    <w:rsid w:val="00166CCD"/>
    <w:rsid w:val="00166D01"/>
    <w:rsid w:val="00166D2F"/>
    <w:rsid w:val="00167042"/>
    <w:rsid w:val="001670DD"/>
    <w:rsid w:val="00167161"/>
    <w:rsid w:val="001671DC"/>
    <w:rsid w:val="001672CA"/>
    <w:rsid w:val="00167352"/>
    <w:rsid w:val="0016744D"/>
    <w:rsid w:val="00167538"/>
    <w:rsid w:val="001675D3"/>
    <w:rsid w:val="001675D8"/>
    <w:rsid w:val="00167647"/>
    <w:rsid w:val="0016795F"/>
    <w:rsid w:val="00167ACA"/>
    <w:rsid w:val="00167C39"/>
    <w:rsid w:val="00167CE1"/>
    <w:rsid w:val="00167E83"/>
    <w:rsid w:val="00167EAF"/>
    <w:rsid w:val="001700B3"/>
    <w:rsid w:val="00170758"/>
    <w:rsid w:val="001709F6"/>
    <w:rsid w:val="00170BD3"/>
    <w:rsid w:val="00170D56"/>
    <w:rsid w:val="00170E30"/>
    <w:rsid w:val="00170E44"/>
    <w:rsid w:val="00170E80"/>
    <w:rsid w:val="00170F18"/>
    <w:rsid w:val="00170FED"/>
    <w:rsid w:val="00171049"/>
    <w:rsid w:val="0017108A"/>
    <w:rsid w:val="0017119C"/>
    <w:rsid w:val="0017130D"/>
    <w:rsid w:val="00171377"/>
    <w:rsid w:val="001713A7"/>
    <w:rsid w:val="00171447"/>
    <w:rsid w:val="00171472"/>
    <w:rsid w:val="00171624"/>
    <w:rsid w:val="001717E0"/>
    <w:rsid w:val="001718A3"/>
    <w:rsid w:val="001719FB"/>
    <w:rsid w:val="00171D56"/>
    <w:rsid w:val="00171DC5"/>
    <w:rsid w:val="00171EA1"/>
    <w:rsid w:val="00171FB5"/>
    <w:rsid w:val="001720C3"/>
    <w:rsid w:val="001723A3"/>
    <w:rsid w:val="001724ED"/>
    <w:rsid w:val="001724FB"/>
    <w:rsid w:val="0017270B"/>
    <w:rsid w:val="001728B8"/>
    <w:rsid w:val="00172BDE"/>
    <w:rsid w:val="00172C28"/>
    <w:rsid w:val="00172C59"/>
    <w:rsid w:val="00172CCC"/>
    <w:rsid w:val="00172DB2"/>
    <w:rsid w:val="00172E8A"/>
    <w:rsid w:val="00172E9E"/>
    <w:rsid w:val="00173194"/>
    <w:rsid w:val="001731AE"/>
    <w:rsid w:val="001731DA"/>
    <w:rsid w:val="00173332"/>
    <w:rsid w:val="00173337"/>
    <w:rsid w:val="001734C5"/>
    <w:rsid w:val="001734D1"/>
    <w:rsid w:val="00173516"/>
    <w:rsid w:val="00173519"/>
    <w:rsid w:val="001735C7"/>
    <w:rsid w:val="001736E9"/>
    <w:rsid w:val="0017373D"/>
    <w:rsid w:val="001737D3"/>
    <w:rsid w:val="001737F3"/>
    <w:rsid w:val="0017395B"/>
    <w:rsid w:val="00173A8E"/>
    <w:rsid w:val="00173ABB"/>
    <w:rsid w:val="00173BF6"/>
    <w:rsid w:val="00173F4C"/>
    <w:rsid w:val="0017408F"/>
    <w:rsid w:val="001741DD"/>
    <w:rsid w:val="0017422E"/>
    <w:rsid w:val="00174377"/>
    <w:rsid w:val="0017448F"/>
    <w:rsid w:val="00174838"/>
    <w:rsid w:val="001748F3"/>
    <w:rsid w:val="00174928"/>
    <w:rsid w:val="00174B12"/>
    <w:rsid w:val="00174B16"/>
    <w:rsid w:val="00174FCC"/>
    <w:rsid w:val="0017502C"/>
    <w:rsid w:val="0017504C"/>
    <w:rsid w:val="00175463"/>
    <w:rsid w:val="0017566F"/>
    <w:rsid w:val="001756FF"/>
    <w:rsid w:val="00175836"/>
    <w:rsid w:val="0017584D"/>
    <w:rsid w:val="001759FC"/>
    <w:rsid w:val="00175A52"/>
    <w:rsid w:val="00175B36"/>
    <w:rsid w:val="00175B6B"/>
    <w:rsid w:val="00175C48"/>
    <w:rsid w:val="00175CB9"/>
    <w:rsid w:val="00175F08"/>
    <w:rsid w:val="00175F3B"/>
    <w:rsid w:val="00175FA0"/>
    <w:rsid w:val="00175FCC"/>
    <w:rsid w:val="00176177"/>
    <w:rsid w:val="00176285"/>
    <w:rsid w:val="001764A4"/>
    <w:rsid w:val="001764F0"/>
    <w:rsid w:val="001765BB"/>
    <w:rsid w:val="00176690"/>
    <w:rsid w:val="001766E2"/>
    <w:rsid w:val="00176730"/>
    <w:rsid w:val="001768BE"/>
    <w:rsid w:val="001768F3"/>
    <w:rsid w:val="00176982"/>
    <w:rsid w:val="001769D7"/>
    <w:rsid w:val="00176B2D"/>
    <w:rsid w:val="00176C49"/>
    <w:rsid w:val="00176D2C"/>
    <w:rsid w:val="00176D3E"/>
    <w:rsid w:val="00176E65"/>
    <w:rsid w:val="00176EB4"/>
    <w:rsid w:val="00176FC7"/>
    <w:rsid w:val="00176FEC"/>
    <w:rsid w:val="0017709E"/>
    <w:rsid w:val="0017713C"/>
    <w:rsid w:val="00177285"/>
    <w:rsid w:val="0017730C"/>
    <w:rsid w:val="001773E8"/>
    <w:rsid w:val="00177480"/>
    <w:rsid w:val="0017751D"/>
    <w:rsid w:val="00177537"/>
    <w:rsid w:val="00177A56"/>
    <w:rsid w:val="00177A8C"/>
    <w:rsid w:val="00177B57"/>
    <w:rsid w:val="00177BC1"/>
    <w:rsid w:val="00180026"/>
    <w:rsid w:val="001800DD"/>
    <w:rsid w:val="001800F8"/>
    <w:rsid w:val="00180245"/>
    <w:rsid w:val="00180299"/>
    <w:rsid w:val="001802BC"/>
    <w:rsid w:val="0018040D"/>
    <w:rsid w:val="001804A5"/>
    <w:rsid w:val="001804BB"/>
    <w:rsid w:val="0018059B"/>
    <w:rsid w:val="001805F3"/>
    <w:rsid w:val="0018067B"/>
    <w:rsid w:val="0018067C"/>
    <w:rsid w:val="001806C4"/>
    <w:rsid w:val="001806F2"/>
    <w:rsid w:val="00180797"/>
    <w:rsid w:val="00180957"/>
    <w:rsid w:val="001809DF"/>
    <w:rsid w:val="00180A05"/>
    <w:rsid w:val="00180C4B"/>
    <w:rsid w:val="00180C62"/>
    <w:rsid w:val="00180CD4"/>
    <w:rsid w:val="00180CFE"/>
    <w:rsid w:val="00180DCC"/>
    <w:rsid w:val="00180DD4"/>
    <w:rsid w:val="00180E9C"/>
    <w:rsid w:val="00181144"/>
    <w:rsid w:val="001811A5"/>
    <w:rsid w:val="00181238"/>
    <w:rsid w:val="001812B3"/>
    <w:rsid w:val="001812C4"/>
    <w:rsid w:val="001812F7"/>
    <w:rsid w:val="001812F8"/>
    <w:rsid w:val="00181302"/>
    <w:rsid w:val="00181310"/>
    <w:rsid w:val="0018143F"/>
    <w:rsid w:val="001814E2"/>
    <w:rsid w:val="0018169E"/>
    <w:rsid w:val="001816BC"/>
    <w:rsid w:val="0018192C"/>
    <w:rsid w:val="00181A54"/>
    <w:rsid w:val="00181C91"/>
    <w:rsid w:val="00181CF4"/>
    <w:rsid w:val="00181D16"/>
    <w:rsid w:val="00181E42"/>
    <w:rsid w:val="00181F09"/>
    <w:rsid w:val="00181F30"/>
    <w:rsid w:val="00181FF8"/>
    <w:rsid w:val="0018208E"/>
    <w:rsid w:val="00182295"/>
    <w:rsid w:val="001822E6"/>
    <w:rsid w:val="00182407"/>
    <w:rsid w:val="0018246D"/>
    <w:rsid w:val="0018248B"/>
    <w:rsid w:val="001825F0"/>
    <w:rsid w:val="0018262D"/>
    <w:rsid w:val="001826D7"/>
    <w:rsid w:val="00182748"/>
    <w:rsid w:val="0018285A"/>
    <w:rsid w:val="0018289C"/>
    <w:rsid w:val="001828FB"/>
    <w:rsid w:val="00182915"/>
    <w:rsid w:val="00182B91"/>
    <w:rsid w:val="00182C96"/>
    <w:rsid w:val="00182C9F"/>
    <w:rsid w:val="00182D40"/>
    <w:rsid w:val="00182E26"/>
    <w:rsid w:val="00182F01"/>
    <w:rsid w:val="00182F05"/>
    <w:rsid w:val="00183067"/>
    <w:rsid w:val="001830FC"/>
    <w:rsid w:val="00183110"/>
    <w:rsid w:val="00183128"/>
    <w:rsid w:val="00183262"/>
    <w:rsid w:val="00183306"/>
    <w:rsid w:val="00183331"/>
    <w:rsid w:val="0018337F"/>
    <w:rsid w:val="00183390"/>
    <w:rsid w:val="00183454"/>
    <w:rsid w:val="001834AD"/>
    <w:rsid w:val="0018355D"/>
    <w:rsid w:val="00183990"/>
    <w:rsid w:val="001839A4"/>
    <w:rsid w:val="001839AB"/>
    <w:rsid w:val="001839CB"/>
    <w:rsid w:val="00183B0D"/>
    <w:rsid w:val="00183BCD"/>
    <w:rsid w:val="00183BED"/>
    <w:rsid w:val="00183C31"/>
    <w:rsid w:val="00183C50"/>
    <w:rsid w:val="0018406D"/>
    <w:rsid w:val="00184221"/>
    <w:rsid w:val="00184257"/>
    <w:rsid w:val="001842CA"/>
    <w:rsid w:val="001842E7"/>
    <w:rsid w:val="00184583"/>
    <w:rsid w:val="00184616"/>
    <w:rsid w:val="001846B5"/>
    <w:rsid w:val="00184770"/>
    <w:rsid w:val="00184936"/>
    <w:rsid w:val="00184AB2"/>
    <w:rsid w:val="00184C92"/>
    <w:rsid w:val="00184DA5"/>
    <w:rsid w:val="00184E6F"/>
    <w:rsid w:val="00184EA4"/>
    <w:rsid w:val="00184EED"/>
    <w:rsid w:val="00184FFD"/>
    <w:rsid w:val="001851CC"/>
    <w:rsid w:val="00185210"/>
    <w:rsid w:val="00185304"/>
    <w:rsid w:val="00185309"/>
    <w:rsid w:val="00185359"/>
    <w:rsid w:val="00185380"/>
    <w:rsid w:val="001856CB"/>
    <w:rsid w:val="00185734"/>
    <w:rsid w:val="001858DA"/>
    <w:rsid w:val="00185918"/>
    <w:rsid w:val="001859FA"/>
    <w:rsid w:val="00185BF4"/>
    <w:rsid w:val="00185FC4"/>
    <w:rsid w:val="00186046"/>
    <w:rsid w:val="0018609E"/>
    <w:rsid w:val="00186136"/>
    <w:rsid w:val="00186426"/>
    <w:rsid w:val="00186519"/>
    <w:rsid w:val="001866E2"/>
    <w:rsid w:val="001868AF"/>
    <w:rsid w:val="001868E1"/>
    <w:rsid w:val="00186D50"/>
    <w:rsid w:val="00186DC8"/>
    <w:rsid w:val="00186F12"/>
    <w:rsid w:val="001872F4"/>
    <w:rsid w:val="00187353"/>
    <w:rsid w:val="001873DF"/>
    <w:rsid w:val="001878B2"/>
    <w:rsid w:val="00187D4B"/>
    <w:rsid w:val="00187DB1"/>
    <w:rsid w:val="00190243"/>
    <w:rsid w:val="001902DB"/>
    <w:rsid w:val="001902F9"/>
    <w:rsid w:val="00190587"/>
    <w:rsid w:val="00190692"/>
    <w:rsid w:val="001906E3"/>
    <w:rsid w:val="00190821"/>
    <w:rsid w:val="00190AC1"/>
    <w:rsid w:val="00190BEE"/>
    <w:rsid w:val="00190C12"/>
    <w:rsid w:val="001910BD"/>
    <w:rsid w:val="001910C0"/>
    <w:rsid w:val="001913C5"/>
    <w:rsid w:val="0019141D"/>
    <w:rsid w:val="00191446"/>
    <w:rsid w:val="0019146C"/>
    <w:rsid w:val="001914C5"/>
    <w:rsid w:val="00191D95"/>
    <w:rsid w:val="00191FC1"/>
    <w:rsid w:val="00192049"/>
    <w:rsid w:val="0019208C"/>
    <w:rsid w:val="001922AA"/>
    <w:rsid w:val="00192559"/>
    <w:rsid w:val="00192571"/>
    <w:rsid w:val="0019257F"/>
    <w:rsid w:val="001925BA"/>
    <w:rsid w:val="0019278A"/>
    <w:rsid w:val="00192940"/>
    <w:rsid w:val="00192BB1"/>
    <w:rsid w:val="00192CAA"/>
    <w:rsid w:val="00192D80"/>
    <w:rsid w:val="00192DC1"/>
    <w:rsid w:val="00192DDF"/>
    <w:rsid w:val="00192E44"/>
    <w:rsid w:val="00192F12"/>
    <w:rsid w:val="00192F9F"/>
    <w:rsid w:val="00193064"/>
    <w:rsid w:val="001930AB"/>
    <w:rsid w:val="00193216"/>
    <w:rsid w:val="0019341A"/>
    <w:rsid w:val="00193433"/>
    <w:rsid w:val="0019343D"/>
    <w:rsid w:val="001934F9"/>
    <w:rsid w:val="0019358B"/>
    <w:rsid w:val="00193655"/>
    <w:rsid w:val="00193666"/>
    <w:rsid w:val="0019367A"/>
    <w:rsid w:val="001937D7"/>
    <w:rsid w:val="00193850"/>
    <w:rsid w:val="0019386A"/>
    <w:rsid w:val="001938DE"/>
    <w:rsid w:val="00193907"/>
    <w:rsid w:val="001939B6"/>
    <w:rsid w:val="00193AFC"/>
    <w:rsid w:val="00193C05"/>
    <w:rsid w:val="00193CCB"/>
    <w:rsid w:val="00193D6D"/>
    <w:rsid w:val="00193F0C"/>
    <w:rsid w:val="0019401E"/>
    <w:rsid w:val="001940C7"/>
    <w:rsid w:val="001940F1"/>
    <w:rsid w:val="0019416C"/>
    <w:rsid w:val="001941EA"/>
    <w:rsid w:val="0019442E"/>
    <w:rsid w:val="00194497"/>
    <w:rsid w:val="001944A7"/>
    <w:rsid w:val="00194694"/>
    <w:rsid w:val="001946A7"/>
    <w:rsid w:val="00194832"/>
    <w:rsid w:val="001949A2"/>
    <w:rsid w:val="00194A1A"/>
    <w:rsid w:val="00194C0D"/>
    <w:rsid w:val="00194C50"/>
    <w:rsid w:val="00194CB2"/>
    <w:rsid w:val="00194EC7"/>
    <w:rsid w:val="00194EF9"/>
    <w:rsid w:val="0019502A"/>
    <w:rsid w:val="00195116"/>
    <w:rsid w:val="001953D2"/>
    <w:rsid w:val="00195501"/>
    <w:rsid w:val="00195981"/>
    <w:rsid w:val="00195BB3"/>
    <w:rsid w:val="00195CE9"/>
    <w:rsid w:val="00195D1A"/>
    <w:rsid w:val="00195D2F"/>
    <w:rsid w:val="00195D3F"/>
    <w:rsid w:val="00195D6B"/>
    <w:rsid w:val="00195DD5"/>
    <w:rsid w:val="00195E0E"/>
    <w:rsid w:val="00195F57"/>
    <w:rsid w:val="00195FBB"/>
    <w:rsid w:val="0019602A"/>
    <w:rsid w:val="00196075"/>
    <w:rsid w:val="0019615F"/>
    <w:rsid w:val="00196862"/>
    <w:rsid w:val="00196A48"/>
    <w:rsid w:val="00196ADD"/>
    <w:rsid w:val="00196AE4"/>
    <w:rsid w:val="00196B48"/>
    <w:rsid w:val="00196B6C"/>
    <w:rsid w:val="00196F0D"/>
    <w:rsid w:val="00196FCD"/>
    <w:rsid w:val="0019703F"/>
    <w:rsid w:val="0019709A"/>
    <w:rsid w:val="001970B5"/>
    <w:rsid w:val="001971B0"/>
    <w:rsid w:val="001972DD"/>
    <w:rsid w:val="001973C9"/>
    <w:rsid w:val="001975A7"/>
    <w:rsid w:val="0019776A"/>
    <w:rsid w:val="00197896"/>
    <w:rsid w:val="00197A37"/>
    <w:rsid w:val="00197A53"/>
    <w:rsid w:val="00197A94"/>
    <w:rsid w:val="00197B50"/>
    <w:rsid w:val="00197DF9"/>
    <w:rsid w:val="00197E5D"/>
    <w:rsid w:val="00197F02"/>
    <w:rsid w:val="00197FA7"/>
    <w:rsid w:val="001A008C"/>
    <w:rsid w:val="001A02C8"/>
    <w:rsid w:val="001A02D3"/>
    <w:rsid w:val="001A034F"/>
    <w:rsid w:val="001A048C"/>
    <w:rsid w:val="001A05D2"/>
    <w:rsid w:val="001A072C"/>
    <w:rsid w:val="001A083C"/>
    <w:rsid w:val="001A0928"/>
    <w:rsid w:val="001A0A27"/>
    <w:rsid w:val="001A0CD9"/>
    <w:rsid w:val="001A0D24"/>
    <w:rsid w:val="001A0E12"/>
    <w:rsid w:val="001A0FD3"/>
    <w:rsid w:val="001A1063"/>
    <w:rsid w:val="001A1252"/>
    <w:rsid w:val="001A12B1"/>
    <w:rsid w:val="001A1392"/>
    <w:rsid w:val="001A1439"/>
    <w:rsid w:val="001A180C"/>
    <w:rsid w:val="001A1812"/>
    <w:rsid w:val="001A1817"/>
    <w:rsid w:val="001A1987"/>
    <w:rsid w:val="001A1CF7"/>
    <w:rsid w:val="001A1D18"/>
    <w:rsid w:val="001A1D78"/>
    <w:rsid w:val="001A1E11"/>
    <w:rsid w:val="001A1E6B"/>
    <w:rsid w:val="001A22EE"/>
    <w:rsid w:val="001A2348"/>
    <w:rsid w:val="001A2349"/>
    <w:rsid w:val="001A23D3"/>
    <w:rsid w:val="001A23D5"/>
    <w:rsid w:val="001A247A"/>
    <w:rsid w:val="001A24B9"/>
    <w:rsid w:val="001A24F1"/>
    <w:rsid w:val="001A2529"/>
    <w:rsid w:val="001A2564"/>
    <w:rsid w:val="001A2835"/>
    <w:rsid w:val="001A2920"/>
    <w:rsid w:val="001A29BE"/>
    <w:rsid w:val="001A2A01"/>
    <w:rsid w:val="001A2A10"/>
    <w:rsid w:val="001A2A17"/>
    <w:rsid w:val="001A2A61"/>
    <w:rsid w:val="001A2D6C"/>
    <w:rsid w:val="001A2DF3"/>
    <w:rsid w:val="001A2E75"/>
    <w:rsid w:val="001A2EE6"/>
    <w:rsid w:val="001A2F05"/>
    <w:rsid w:val="001A2F9F"/>
    <w:rsid w:val="001A2FD7"/>
    <w:rsid w:val="001A300B"/>
    <w:rsid w:val="001A300C"/>
    <w:rsid w:val="001A326C"/>
    <w:rsid w:val="001A32BF"/>
    <w:rsid w:val="001A339C"/>
    <w:rsid w:val="001A33DB"/>
    <w:rsid w:val="001A3573"/>
    <w:rsid w:val="001A3578"/>
    <w:rsid w:val="001A3598"/>
    <w:rsid w:val="001A3726"/>
    <w:rsid w:val="001A379D"/>
    <w:rsid w:val="001A37B1"/>
    <w:rsid w:val="001A37FA"/>
    <w:rsid w:val="001A3986"/>
    <w:rsid w:val="001A3A63"/>
    <w:rsid w:val="001A3AEE"/>
    <w:rsid w:val="001A3B8D"/>
    <w:rsid w:val="001A3D3C"/>
    <w:rsid w:val="001A3D76"/>
    <w:rsid w:val="001A3FBD"/>
    <w:rsid w:val="001A41B4"/>
    <w:rsid w:val="001A4253"/>
    <w:rsid w:val="001A42C8"/>
    <w:rsid w:val="001A42F2"/>
    <w:rsid w:val="001A4316"/>
    <w:rsid w:val="001A43C2"/>
    <w:rsid w:val="001A43E1"/>
    <w:rsid w:val="001A4A13"/>
    <w:rsid w:val="001A4BAE"/>
    <w:rsid w:val="001A4C12"/>
    <w:rsid w:val="001A4D0B"/>
    <w:rsid w:val="001A4D12"/>
    <w:rsid w:val="001A4E1B"/>
    <w:rsid w:val="001A4F08"/>
    <w:rsid w:val="001A5234"/>
    <w:rsid w:val="001A5238"/>
    <w:rsid w:val="001A5317"/>
    <w:rsid w:val="001A5574"/>
    <w:rsid w:val="001A5581"/>
    <w:rsid w:val="001A57EE"/>
    <w:rsid w:val="001A5877"/>
    <w:rsid w:val="001A58C4"/>
    <w:rsid w:val="001A5908"/>
    <w:rsid w:val="001A5996"/>
    <w:rsid w:val="001A59A1"/>
    <w:rsid w:val="001A5A99"/>
    <w:rsid w:val="001A5C63"/>
    <w:rsid w:val="001A5F13"/>
    <w:rsid w:val="001A5F18"/>
    <w:rsid w:val="001A60E3"/>
    <w:rsid w:val="001A613C"/>
    <w:rsid w:val="001A6173"/>
    <w:rsid w:val="001A61D1"/>
    <w:rsid w:val="001A6551"/>
    <w:rsid w:val="001A65B8"/>
    <w:rsid w:val="001A65D2"/>
    <w:rsid w:val="001A6626"/>
    <w:rsid w:val="001A6645"/>
    <w:rsid w:val="001A6688"/>
    <w:rsid w:val="001A674A"/>
    <w:rsid w:val="001A67C1"/>
    <w:rsid w:val="001A67C8"/>
    <w:rsid w:val="001A6848"/>
    <w:rsid w:val="001A68BA"/>
    <w:rsid w:val="001A692D"/>
    <w:rsid w:val="001A6A2E"/>
    <w:rsid w:val="001A6A86"/>
    <w:rsid w:val="001A6B80"/>
    <w:rsid w:val="001A6CBA"/>
    <w:rsid w:val="001A6D87"/>
    <w:rsid w:val="001A6EFC"/>
    <w:rsid w:val="001A6F4D"/>
    <w:rsid w:val="001A6FA1"/>
    <w:rsid w:val="001A6FEE"/>
    <w:rsid w:val="001A7050"/>
    <w:rsid w:val="001A705D"/>
    <w:rsid w:val="001A70E5"/>
    <w:rsid w:val="001A7146"/>
    <w:rsid w:val="001A727E"/>
    <w:rsid w:val="001A72EC"/>
    <w:rsid w:val="001A730C"/>
    <w:rsid w:val="001A7438"/>
    <w:rsid w:val="001A7489"/>
    <w:rsid w:val="001A779E"/>
    <w:rsid w:val="001A7A03"/>
    <w:rsid w:val="001A7C5F"/>
    <w:rsid w:val="001A7D33"/>
    <w:rsid w:val="001A7EC1"/>
    <w:rsid w:val="001A7EC2"/>
    <w:rsid w:val="001A7EC5"/>
    <w:rsid w:val="001A7F10"/>
    <w:rsid w:val="001A7FC8"/>
    <w:rsid w:val="001B00AF"/>
    <w:rsid w:val="001B03E3"/>
    <w:rsid w:val="001B04C9"/>
    <w:rsid w:val="001B04D7"/>
    <w:rsid w:val="001B05FB"/>
    <w:rsid w:val="001B0608"/>
    <w:rsid w:val="001B06D4"/>
    <w:rsid w:val="001B093A"/>
    <w:rsid w:val="001B0948"/>
    <w:rsid w:val="001B0A8E"/>
    <w:rsid w:val="001B0B1E"/>
    <w:rsid w:val="001B0D63"/>
    <w:rsid w:val="001B0D97"/>
    <w:rsid w:val="001B0E6C"/>
    <w:rsid w:val="001B0ED6"/>
    <w:rsid w:val="001B0F22"/>
    <w:rsid w:val="001B0F77"/>
    <w:rsid w:val="001B0FC6"/>
    <w:rsid w:val="001B1001"/>
    <w:rsid w:val="001B1026"/>
    <w:rsid w:val="001B1044"/>
    <w:rsid w:val="001B1131"/>
    <w:rsid w:val="001B1166"/>
    <w:rsid w:val="001B11BE"/>
    <w:rsid w:val="001B1233"/>
    <w:rsid w:val="001B1358"/>
    <w:rsid w:val="001B14CC"/>
    <w:rsid w:val="001B15E6"/>
    <w:rsid w:val="001B1769"/>
    <w:rsid w:val="001B1857"/>
    <w:rsid w:val="001B18D0"/>
    <w:rsid w:val="001B18F5"/>
    <w:rsid w:val="001B1975"/>
    <w:rsid w:val="001B1AB5"/>
    <w:rsid w:val="001B1C02"/>
    <w:rsid w:val="001B1C50"/>
    <w:rsid w:val="001B1CA4"/>
    <w:rsid w:val="001B1CDE"/>
    <w:rsid w:val="001B1DFC"/>
    <w:rsid w:val="001B1E36"/>
    <w:rsid w:val="001B1F3C"/>
    <w:rsid w:val="001B2123"/>
    <w:rsid w:val="001B219E"/>
    <w:rsid w:val="001B22D6"/>
    <w:rsid w:val="001B2453"/>
    <w:rsid w:val="001B2563"/>
    <w:rsid w:val="001B2607"/>
    <w:rsid w:val="001B262B"/>
    <w:rsid w:val="001B2695"/>
    <w:rsid w:val="001B279F"/>
    <w:rsid w:val="001B289C"/>
    <w:rsid w:val="001B2B9F"/>
    <w:rsid w:val="001B2C45"/>
    <w:rsid w:val="001B2C8D"/>
    <w:rsid w:val="001B2D35"/>
    <w:rsid w:val="001B2D4C"/>
    <w:rsid w:val="001B2D8F"/>
    <w:rsid w:val="001B304A"/>
    <w:rsid w:val="001B3092"/>
    <w:rsid w:val="001B3210"/>
    <w:rsid w:val="001B3237"/>
    <w:rsid w:val="001B327E"/>
    <w:rsid w:val="001B3355"/>
    <w:rsid w:val="001B3438"/>
    <w:rsid w:val="001B373E"/>
    <w:rsid w:val="001B37F8"/>
    <w:rsid w:val="001B3B0E"/>
    <w:rsid w:val="001B3B75"/>
    <w:rsid w:val="001B3BCD"/>
    <w:rsid w:val="001B3CE7"/>
    <w:rsid w:val="001B3EE1"/>
    <w:rsid w:val="001B3F55"/>
    <w:rsid w:val="001B3FCC"/>
    <w:rsid w:val="001B402A"/>
    <w:rsid w:val="001B40D1"/>
    <w:rsid w:val="001B41C2"/>
    <w:rsid w:val="001B4223"/>
    <w:rsid w:val="001B4226"/>
    <w:rsid w:val="001B4380"/>
    <w:rsid w:val="001B43A9"/>
    <w:rsid w:val="001B4403"/>
    <w:rsid w:val="001B44EB"/>
    <w:rsid w:val="001B4515"/>
    <w:rsid w:val="001B4725"/>
    <w:rsid w:val="001B4733"/>
    <w:rsid w:val="001B47B1"/>
    <w:rsid w:val="001B4893"/>
    <w:rsid w:val="001B4914"/>
    <w:rsid w:val="001B493A"/>
    <w:rsid w:val="001B4976"/>
    <w:rsid w:val="001B4BF1"/>
    <w:rsid w:val="001B4C51"/>
    <w:rsid w:val="001B4C53"/>
    <w:rsid w:val="001B4D87"/>
    <w:rsid w:val="001B4E3F"/>
    <w:rsid w:val="001B4EA6"/>
    <w:rsid w:val="001B501B"/>
    <w:rsid w:val="001B501D"/>
    <w:rsid w:val="001B5123"/>
    <w:rsid w:val="001B5156"/>
    <w:rsid w:val="001B5180"/>
    <w:rsid w:val="001B52A3"/>
    <w:rsid w:val="001B53BB"/>
    <w:rsid w:val="001B53DD"/>
    <w:rsid w:val="001B53E1"/>
    <w:rsid w:val="001B5606"/>
    <w:rsid w:val="001B5724"/>
    <w:rsid w:val="001B5807"/>
    <w:rsid w:val="001B5826"/>
    <w:rsid w:val="001B5A4E"/>
    <w:rsid w:val="001B5A5D"/>
    <w:rsid w:val="001B5B83"/>
    <w:rsid w:val="001B5B91"/>
    <w:rsid w:val="001B5BBD"/>
    <w:rsid w:val="001B5CDA"/>
    <w:rsid w:val="001B5D0B"/>
    <w:rsid w:val="001B5FD6"/>
    <w:rsid w:val="001B60DA"/>
    <w:rsid w:val="001B63CD"/>
    <w:rsid w:val="001B6445"/>
    <w:rsid w:val="001B652B"/>
    <w:rsid w:val="001B66BA"/>
    <w:rsid w:val="001B6706"/>
    <w:rsid w:val="001B6798"/>
    <w:rsid w:val="001B686F"/>
    <w:rsid w:val="001B6957"/>
    <w:rsid w:val="001B6BE3"/>
    <w:rsid w:val="001B6BF2"/>
    <w:rsid w:val="001B6C39"/>
    <w:rsid w:val="001B6FA8"/>
    <w:rsid w:val="001B7151"/>
    <w:rsid w:val="001B71F2"/>
    <w:rsid w:val="001B7238"/>
    <w:rsid w:val="001B73A8"/>
    <w:rsid w:val="001B752E"/>
    <w:rsid w:val="001B77EE"/>
    <w:rsid w:val="001B787F"/>
    <w:rsid w:val="001B7886"/>
    <w:rsid w:val="001B7AFF"/>
    <w:rsid w:val="001B7B98"/>
    <w:rsid w:val="001B7C1E"/>
    <w:rsid w:val="001B7EAF"/>
    <w:rsid w:val="001C0024"/>
    <w:rsid w:val="001C035C"/>
    <w:rsid w:val="001C0368"/>
    <w:rsid w:val="001C03DE"/>
    <w:rsid w:val="001C0423"/>
    <w:rsid w:val="001C064D"/>
    <w:rsid w:val="001C080A"/>
    <w:rsid w:val="001C09E4"/>
    <w:rsid w:val="001C0B27"/>
    <w:rsid w:val="001C0B7E"/>
    <w:rsid w:val="001C0BCD"/>
    <w:rsid w:val="001C0E00"/>
    <w:rsid w:val="001C0E8F"/>
    <w:rsid w:val="001C0E97"/>
    <w:rsid w:val="001C0EF6"/>
    <w:rsid w:val="001C0FF5"/>
    <w:rsid w:val="001C0FF9"/>
    <w:rsid w:val="001C103F"/>
    <w:rsid w:val="001C1153"/>
    <w:rsid w:val="001C117B"/>
    <w:rsid w:val="001C11C8"/>
    <w:rsid w:val="001C13DD"/>
    <w:rsid w:val="001C14D0"/>
    <w:rsid w:val="001C154D"/>
    <w:rsid w:val="001C1862"/>
    <w:rsid w:val="001C1874"/>
    <w:rsid w:val="001C18DA"/>
    <w:rsid w:val="001C1903"/>
    <w:rsid w:val="001C1934"/>
    <w:rsid w:val="001C1CE5"/>
    <w:rsid w:val="001C1CF2"/>
    <w:rsid w:val="001C1D29"/>
    <w:rsid w:val="001C1D6F"/>
    <w:rsid w:val="001C1DBA"/>
    <w:rsid w:val="001C1FA7"/>
    <w:rsid w:val="001C2032"/>
    <w:rsid w:val="001C22EF"/>
    <w:rsid w:val="001C2373"/>
    <w:rsid w:val="001C250D"/>
    <w:rsid w:val="001C283E"/>
    <w:rsid w:val="001C28BD"/>
    <w:rsid w:val="001C28F8"/>
    <w:rsid w:val="001C29CF"/>
    <w:rsid w:val="001C29DB"/>
    <w:rsid w:val="001C2BDB"/>
    <w:rsid w:val="001C2C18"/>
    <w:rsid w:val="001C2C99"/>
    <w:rsid w:val="001C2D48"/>
    <w:rsid w:val="001C2FCD"/>
    <w:rsid w:val="001C3070"/>
    <w:rsid w:val="001C30D0"/>
    <w:rsid w:val="001C3164"/>
    <w:rsid w:val="001C317A"/>
    <w:rsid w:val="001C323E"/>
    <w:rsid w:val="001C3378"/>
    <w:rsid w:val="001C33EE"/>
    <w:rsid w:val="001C3423"/>
    <w:rsid w:val="001C35FA"/>
    <w:rsid w:val="001C3793"/>
    <w:rsid w:val="001C3800"/>
    <w:rsid w:val="001C38CC"/>
    <w:rsid w:val="001C3925"/>
    <w:rsid w:val="001C3946"/>
    <w:rsid w:val="001C3B4B"/>
    <w:rsid w:val="001C3BC0"/>
    <w:rsid w:val="001C3C74"/>
    <w:rsid w:val="001C3D2A"/>
    <w:rsid w:val="001C3D32"/>
    <w:rsid w:val="001C3E2B"/>
    <w:rsid w:val="001C40D2"/>
    <w:rsid w:val="001C417F"/>
    <w:rsid w:val="001C4227"/>
    <w:rsid w:val="001C43FC"/>
    <w:rsid w:val="001C44A0"/>
    <w:rsid w:val="001C44BD"/>
    <w:rsid w:val="001C45B7"/>
    <w:rsid w:val="001C47AD"/>
    <w:rsid w:val="001C49B2"/>
    <w:rsid w:val="001C4D23"/>
    <w:rsid w:val="001C4D6F"/>
    <w:rsid w:val="001C4D9C"/>
    <w:rsid w:val="001C4EB6"/>
    <w:rsid w:val="001C4F10"/>
    <w:rsid w:val="001C4F65"/>
    <w:rsid w:val="001C4F80"/>
    <w:rsid w:val="001C5124"/>
    <w:rsid w:val="001C515E"/>
    <w:rsid w:val="001C515F"/>
    <w:rsid w:val="001C5175"/>
    <w:rsid w:val="001C51D3"/>
    <w:rsid w:val="001C520A"/>
    <w:rsid w:val="001C52E2"/>
    <w:rsid w:val="001C5420"/>
    <w:rsid w:val="001C54C3"/>
    <w:rsid w:val="001C5535"/>
    <w:rsid w:val="001C5577"/>
    <w:rsid w:val="001C55C1"/>
    <w:rsid w:val="001C5613"/>
    <w:rsid w:val="001C569D"/>
    <w:rsid w:val="001C57AD"/>
    <w:rsid w:val="001C59DF"/>
    <w:rsid w:val="001C59E9"/>
    <w:rsid w:val="001C5A9D"/>
    <w:rsid w:val="001C5B7C"/>
    <w:rsid w:val="001C5CB5"/>
    <w:rsid w:val="001C5CCA"/>
    <w:rsid w:val="001C5CF3"/>
    <w:rsid w:val="001C5F66"/>
    <w:rsid w:val="001C5FB2"/>
    <w:rsid w:val="001C607F"/>
    <w:rsid w:val="001C60E4"/>
    <w:rsid w:val="001C6122"/>
    <w:rsid w:val="001C617C"/>
    <w:rsid w:val="001C6193"/>
    <w:rsid w:val="001C61D4"/>
    <w:rsid w:val="001C621B"/>
    <w:rsid w:val="001C6283"/>
    <w:rsid w:val="001C633C"/>
    <w:rsid w:val="001C6377"/>
    <w:rsid w:val="001C63F6"/>
    <w:rsid w:val="001C6525"/>
    <w:rsid w:val="001C6625"/>
    <w:rsid w:val="001C66DF"/>
    <w:rsid w:val="001C67FB"/>
    <w:rsid w:val="001C6AC9"/>
    <w:rsid w:val="001C6BEC"/>
    <w:rsid w:val="001C6BEE"/>
    <w:rsid w:val="001C6CD2"/>
    <w:rsid w:val="001C6FFF"/>
    <w:rsid w:val="001C7250"/>
    <w:rsid w:val="001C72F3"/>
    <w:rsid w:val="001C744A"/>
    <w:rsid w:val="001C746E"/>
    <w:rsid w:val="001C7543"/>
    <w:rsid w:val="001C75CC"/>
    <w:rsid w:val="001C768A"/>
    <w:rsid w:val="001C778C"/>
    <w:rsid w:val="001C7796"/>
    <w:rsid w:val="001C7896"/>
    <w:rsid w:val="001C7915"/>
    <w:rsid w:val="001C7927"/>
    <w:rsid w:val="001C7A4F"/>
    <w:rsid w:val="001C7CDB"/>
    <w:rsid w:val="001C7CFC"/>
    <w:rsid w:val="001C7D56"/>
    <w:rsid w:val="001D0098"/>
    <w:rsid w:val="001D018E"/>
    <w:rsid w:val="001D0380"/>
    <w:rsid w:val="001D0476"/>
    <w:rsid w:val="001D0644"/>
    <w:rsid w:val="001D072D"/>
    <w:rsid w:val="001D074D"/>
    <w:rsid w:val="001D08A3"/>
    <w:rsid w:val="001D08D2"/>
    <w:rsid w:val="001D0A64"/>
    <w:rsid w:val="001D0A83"/>
    <w:rsid w:val="001D0A97"/>
    <w:rsid w:val="001D0B35"/>
    <w:rsid w:val="001D0CC7"/>
    <w:rsid w:val="001D0CE1"/>
    <w:rsid w:val="001D0D56"/>
    <w:rsid w:val="001D0E6F"/>
    <w:rsid w:val="001D0ED8"/>
    <w:rsid w:val="001D0FE7"/>
    <w:rsid w:val="001D1141"/>
    <w:rsid w:val="001D1298"/>
    <w:rsid w:val="001D1579"/>
    <w:rsid w:val="001D15D0"/>
    <w:rsid w:val="001D1617"/>
    <w:rsid w:val="001D162F"/>
    <w:rsid w:val="001D1645"/>
    <w:rsid w:val="001D177F"/>
    <w:rsid w:val="001D182C"/>
    <w:rsid w:val="001D1946"/>
    <w:rsid w:val="001D196D"/>
    <w:rsid w:val="001D19B9"/>
    <w:rsid w:val="001D1ABF"/>
    <w:rsid w:val="001D1B29"/>
    <w:rsid w:val="001D1BA4"/>
    <w:rsid w:val="001D1DC7"/>
    <w:rsid w:val="001D1E0B"/>
    <w:rsid w:val="001D1F11"/>
    <w:rsid w:val="001D2195"/>
    <w:rsid w:val="001D219F"/>
    <w:rsid w:val="001D222A"/>
    <w:rsid w:val="001D22EA"/>
    <w:rsid w:val="001D23A0"/>
    <w:rsid w:val="001D25AC"/>
    <w:rsid w:val="001D25DE"/>
    <w:rsid w:val="001D27E3"/>
    <w:rsid w:val="001D27F6"/>
    <w:rsid w:val="001D2903"/>
    <w:rsid w:val="001D2AF5"/>
    <w:rsid w:val="001D2C61"/>
    <w:rsid w:val="001D2D84"/>
    <w:rsid w:val="001D2DB7"/>
    <w:rsid w:val="001D2E6E"/>
    <w:rsid w:val="001D2F3D"/>
    <w:rsid w:val="001D2FBA"/>
    <w:rsid w:val="001D3018"/>
    <w:rsid w:val="001D30AD"/>
    <w:rsid w:val="001D30F5"/>
    <w:rsid w:val="001D3242"/>
    <w:rsid w:val="001D3356"/>
    <w:rsid w:val="001D349D"/>
    <w:rsid w:val="001D3506"/>
    <w:rsid w:val="001D3586"/>
    <w:rsid w:val="001D363B"/>
    <w:rsid w:val="001D36A9"/>
    <w:rsid w:val="001D36CA"/>
    <w:rsid w:val="001D36DD"/>
    <w:rsid w:val="001D378B"/>
    <w:rsid w:val="001D38FD"/>
    <w:rsid w:val="001D3CDB"/>
    <w:rsid w:val="001D3DB2"/>
    <w:rsid w:val="001D3DD4"/>
    <w:rsid w:val="001D3F05"/>
    <w:rsid w:val="001D40A3"/>
    <w:rsid w:val="001D422A"/>
    <w:rsid w:val="001D423B"/>
    <w:rsid w:val="001D42DE"/>
    <w:rsid w:val="001D4342"/>
    <w:rsid w:val="001D44AE"/>
    <w:rsid w:val="001D4604"/>
    <w:rsid w:val="001D465E"/>
    <w:rsid w:val="001D4687"/>
    <w:rsid w:val="001D46E7"/>
    <w:rsid w:val="001D471F"/>
    <w:rsid w:val="001D479F"/>
    <w:rsid w:val="001D4851"/>
    <w:rsid w:val="001D4871"/>
    <w:rsid w:val="001D4966"/>
    <w:rsid w:val="001D4B31"/>
    <w:rsid w:val="001D4B4F"/>
    <w:rsid w:val="001D4B96"/>
    <w:rsid w:val="001D4E44"/>
    <w:rsid w:val="001D4F53"/>
    <w:rsid w:val="001D5171"/>
    <w:rsid w:val="001D5189"/>
    <w:rsid w:val="001D51BA"/>
    <w:rsid w:val="001D534C"/>
    <w:rsid w:val="001D53DB"/>
    <w:rsid w:val="001D53E7"/>
    <w:rsid w:val="001D5480"/>
    <w:rsid w:val="001D55C9"/>
    <w:rsid w:val="001D55E7"/>
    <w:rsid w:val="001D5609"/>
    <w:rsid w:val="001D562A"/>
    <w:rsid w:val="001D5650"/>
    <w:rsid w:val="001D5709"/>
    <w:rsid w:val="001D5956"/>
    <w:rsid w:val="001D5C77"/>
    <w:rsid w:val="001D5D2E"/>
    <w:rsid w:val="001D5D2F"/>
    <w:rsid w:val="001D5E0E"/>
    <w:rsid w:val="001D5EF9"/>
    <w:rsid w:val="001D61F4"/>
    <w:rsid w:val="001D61F9"/>
    <w:rsid w:val="001D621B"/>
    <w:rsid w:val="001D62F0"/>
    <w:rsid w:val="001D6342"/>
    <w:rsid w:val="001D6449"/>
    <w:rsid w:val="001D6468"/>
    <w:rsid w:val="001D64C5"/>
    <w:rsid w:val="001D650E"/>
    <w:rsid w:val="001D6535"/>
    <w:rsid w:val="001D687B"/>
    <w:rsid w:val="001D6926"/>
    <w:rsid w:val="001D6AF3"/>
    <w:rsid w:val="001D6BA4"/>
    <w:rsid w:val="001D6BB1"/>
    <w:rsid w:val="001D6BC8"/>
    <w:rsid w:val="001D6C77"/>
    <w:rsid w:val="001D6CF4"/>
    <w:rsid w:val="001D6D53"/>
    <w:rsid w:val="001D6DC0"/>
    <w:rsid w:val="001D6E90"/>
    <w:rsid w:val="001D6F2A"/>
    <w:rsid w:val="001D6F54"/>
    <w:rsid w:val="001D715D"/>
    <w:rsid w:val="001D7336"/>
    <w:rsid w:val="001D73CE"/>
    <w:rsid w:val="001D73E6"/>
    <w:rsid w:val="001D7412"/>
    <w:rsid w:val="001D74A7"/>
    <w:rsid w:val="001D74F2"/>
    <w:rsid w:val="001D77A5"/>
    <w:rsid w:val="001D78C0"/>
    <w:rsid w:val="001D7B9F"/>
    <w:rsid w:val="001D7C82"/>
    <w:rsid w:val="001D7F3E"/>
    <w:rsid w:val="001E016A"/>
    <w:rsid w:val="001E037A"/>
    <w:rsid w:val="001E04DA"/>
    <w:rsid w:val="001E070F"/>
    <w:rsid w:val="001E0757"/>
    <w:rsid w:val="001E0864"/>
    <w:rsid w:val="001E0969"/>
    <w:rsid w:val="001E0AA4"/>
    <w:rsid w:val="001E0B47"/>
    <w:rsid w:val="001E0B99"/>
    <w:rsid w:val="001E0E5F"/>
    <w:rsid w:val="001E0ED0"/>
    <w:rsid w:val="001E1237"/>
    <w:rsid w:val="001E12F8"/>
    <w:rsid w:val="001E1336"/>
    <w:rsid w:val="001E13F4"/>
    <w:rsid w:val="001E14F1"/>
    <w:rsid w:val="001E1569"/>
    <w:rsid w:val="001E171F"/>
    <w:rsid w:val="001E179D"/>
    <w:rsid w:val="001E181E"/>
    <w:rsid w:val="001E184F"/>
    <w:rsid w:val="001E1BD6"/>
    <w:rsid w:val="001E1D02"/>
    <w:rsid w:val="001E1D35"/>
    <w:rsid w:val="001E1D7A"/>
    <w:rsid w:val="001E1E66"/>
    <w:rsid w:val="001E1EF7"/>
    <w:rsid w:val="001E1F5A"/>
    <w:rsid w:val="001E1FC9"/>
    <w:rsid w:val="001E20B5"/>
    <w:rsid w:val="001E2176"/>
    <w:rsid w:val="001E21A8"/>
    <w:rsid w:val="001E22B5"/>
    <w:rsid w:val="001E22CA"/>
    <w:rsid w:val="001E2303"/>
    <w:rsid w:val="001E24B0"/>
    <w:rsid w:val="001E2717"/>
    <w:rsid w:val="001E2814"/>
    <w:rsid w:val="001E2859"/>
    <w:rsid w:val="001E2927"/>
    <w:rsid w:val="001E295D"/>
    <w:rsid w:val="001E29A1"/>
    <w:rsid w:val="001E2BE5"/>
    <w:rsid w:val="001E2C55"/>
    <w:rsid w:val="001E2C8F"/>
    <w:rsid w:val="001E2FE4"/>
    <w:rsid w:val="001E303E"/>
    <w:rsid w:val="001E30CA"/>
    <w:rsid w:val="001E32A6"/>
    <w:rsid w:val="001E346D"/>
    <w:rsid w:val="001E3759"/>
    <w:rsid w:val="001E38BB"/>
    <w:rsid w:val="001E392C"/>
    <w:rsid w:val="001E39A2"/>
    <w:rsid w:val="001E3A3C"/>
    <w:rsid w:val="001E3A6E"/>
    <w:rsid w:val="001E3BBB"/>
    <w:rsid w:val="001E3BBD"/>
    <w:rsid w:val="001E3D14"/>
    <w:rsid w:val="001E3E16"/>
    <w:rsid w:val="001E3EA2"/>
    <w:rsid w:val="001E3EED"/>
    <w:rsid w:val="001E4096"/>
    <w:rsid w:val="001E4126"/>
    <w:rsid w:val="001E44CF"/>
    <w:rsid w:val="001E473E"/>
    <w:rsid w:val="001E4800"/>
    <w:rsid w:val="001E481B"/>
    <w:rsid w:val="001E4885"/>
    <w:rsid w:val="001E488E"/>
    <w:rsid w:val="001E4C83"/>
    <w:rsid w:val="001E4FE3"/>
    <w:rsid w:val="001E4FFD"/>
    <w:rsid w:val="001E5006"/>
    <w:rsid w:val="001E5193"/>
    <w:rsid w:val="001E51D3"/>
    <w:rsid w:val="001E530D"/>
    <w:rsid w:val="001E53B5"/>
    <w:rsid w:val="001E5467"/>
    <w:rsid w:val="001E54E1"/>
    <w:rsid w:val="001E56FA"/>
    <w:rsid w:val="001E5755"/>
    <w:rsid w:val="001E57F4"/>
    <w:rsid w:val="001E58E2"/>
    <w:rsid w:val="001E5A3A"/>
    <w:rsid w:val="001E5A6C"/>
    <w:rsid w:val="001E5A85"/>
    <w:rsid w:val="001E5BE1"/>
    <w:rsid w:val="001E5DCE"/>
    <w:rsid w:val="001E5EA4"/>
    <w:rsid w:val="001E5F4A"/>
    <w:rsid w:val="001E60D8"/>
    <w:rsid w:val="001E60E3"/>
    <w:rsid w:val="001E60F5"/>
    <w:rsid w:val="001E6113"/>
    <w:rsid w:val="001E62E2"/>
    <w:rsid w:val="001E637B"/>
    <w:rsid w:val="001E639C"/>
    <w:rsid w:val="001E64B4"/>
    <w:rsid w:val="001E64D7"/>
    <w:rsid w:val="001E657D"/>
    <w:rsid w:val="001E66A7"/>
    <w:rsid w:val="001E66B0"/>
    <w:rsid w:val="001E66C1"/>
    <w:rsid w:val="001E6705"/>
    <w:rsid w:val="001E676B"/>
    <w:rsid w:val="001E6799"/>
    <w:rsid w:val="001E6854"/>
    <w:rsid w:val="001E6A34"/>
    <w:rsid w:val="001E6CC2"/>
    <w:rsid w:val="001E6DD5"/>
    <w:rsid w:val="001E7193"/>
    <w:rsid w:val="001E71CA"/>
    <w:rsid w:val="001E7357"/>
    <w:rsid w:val="001E735C"/>
    <w:rsid w:val="001E73C9"/>
    <w:rsid w:val="001E73DF"/>
    <w:rsid w:val="001E765C"/>
    <w:rsid w:val="001E7979"/>
    <w:rsid w:val="001E7A21"/>
    <w:rsid w:val="001E7AED"/>
    <w:rsid w:val="001E7BC0"/>
    <w:rsid w:val="001E7D62"/>
    <w:rsid w:val="001E7E8C"/>
    <w:rsid w:val="001E7F18"/>
    <w:rsid w:val="001E7FEB"/>
    <w:rsid w:val="001F0108"/>
    <w:rsid w:val="001F0283"/>
    <w:rsid w:val="001F034E"/>
    <w:rsid w:val="001F0368"/>
    <w:rsid w:val="001F039C"/>
    <w:rsid w:val="001F053A"/>
    <w:rsid w:val="001F0A1B"/>
    <w:rsid w:val="001F0BFF"/>
    <w:rsid w:val="001F0CBB"/>
    <w:rsid w:val="001F0CED"/>
    <w:rsid w:val="001F0E94"/>
    <w:rsid w:val="001F1042"/>
    <w:rsid w:val="001F113D"/>
    <w:rsid w:val="001F11BC"/>
    <w:rsid w:val="001F12C0"/>
    <w:rsid w:val="001F130E"/>
    <w:rsid w:val="001F13CF"/>
    <w:rsid w:val="001F14B6"/>
    <w:rsid w:val="001F15ED"/>
    <w:rsid w:val="001F161D"/>
    <w:rsid w:val="001F17C7"/>
    <w:rsid w:val="001F1827"/>
    <w:rsid w:val="001F1B81"/>
    <w:rsid w:val="001F1CD2"/>
    <w:rsid w:val="001F1EEF"/>
    <w:rsid w:val="001F1F67"/>
    <w:rsid w:val="001F1F6E"/>
    <w:rsid w:val="001F201E"/>
    <w:rsid w:val="001F21EB"/>
    <w:rsid w:val="001F22A7"/>
    <w:rsid w:val="001F23EE"/>
    <w:rsid w:val="001F2422"/>
    <w:rsid w:val="001F2543"/>
    <w:rsid w:val="001F2688"/>
    <w:rsid w:val="001F27D7"/>
    <w:rsid w:val="001F2988"/>
    <w:rsid w:val="001F2B05"/>
    <w:rsid w:val="001F2B32"/>
    <w:rsid w:val="001F2BD2"/>
    <w:rsid w:val="001F2BF7"/>
    <w:rsid w:val="001F2D9E"/>
    <w:rsid w:val="001F2F95"/>
    <w:rsid w:val="001F2FBF"/>
    <w:rsid w:val="001F321F"/>
    <w:rsid w:val="001F338F"/>
    <w:rsid w:val="001F33E2"/>
    <w:rsid w:val="001F346E"/>
    <w:rsid w:val="001F34C9"/>
    <w:rsid w:val="001F36DC"/>
    <w:rsid w:val="001F37D8"/>
    <w:rsid w:val="001F382F"/>
    <w:rsid w:val="001F38AE"/>
    <w:rsid w:val="001F3916"/>
    <w:rsid w:val="001F3B0A"/>
    <w:rsid w:val="001F3B8E"/>
    <w:rsid w:val="001F3BEA"/>
    <w:rsid w:val="001F3CAF"/>
    <w:rsid w:val="001F3CC8"/>
    <w:rsid w:val="001F3F80"/>
    <w:rsid w:val="001F3F9B"/>
    <w:rsid w:val="001F3FE3"/>
    <w:rsid w:val="001F40DB"/>
    <w:rsid w:val="001F412B"/>
    <w:rsid w:val="001F424D"/>
    <w:rsid w:val="001F426E"/>
    <w:rsid w:val="001F436C"/>
    <w:rsid w:val="001F441C"/>
    <w:rsid w:val="001F44FA"/>
    <w:rsid w:val="001F4516"/>
    <w:rsid w:val="001F45DE"/>
    <w:rsid w:val="001F4771"/>
    <w:rsid w:val="001F4809"/>
    <w:rsid w:val="001F481E"/>
    <w:rsid w:val="001F4DB9"/>
    <w:rsid w:val="001F5000"/>
    <w:rsid w:val="001F5368"/>
    <w:rsid w:val="001F53AA"/>
    <w:rsid w:val="001F54C5"/>
    <w:rsid w:val="001F5700"/>
    <w:rsid w:val="001F585E"/>
    <w:rsid w:val="001F5930"/>
    <w:rsid w:val="001F5DED"/>
    <w:rsid w:val="001F5F28"/>
    <w:rsid w:val="001F5FCE"/>
    <w:rsid w:val="001F61AE"/>
    <w:rsid w:val="001F61F9"/>
    <w:rsid w:val="001F6241"/>
    <w:rsid w:val="001F62D2"/>
    <w:rsid w:val="001F636B"/>
    <w:rsid w:val="001F6382"/>
    <w:rsid w:val="001F6602"/>
    <w:rsid w:val="001F662C"/>
    <w:rsid w:val="001F66AF"/>
    <w:rsid w:val="001F6768"/>
    <w:rsid w:val="001F679C"/>
    <w:rsid w:val="001F6806"/>
    <w:rsid w:val="001F6A43"/>
    <w:rsid w:val="001F6AAA"/>
    <w:rsid w:val="001F6B3C"/>
    <w:rsid w:val="001F6CBE"/>
    <w:rsid w:val="001F6ED5"/>
    <w:rsid w:val="001F7036"/>
    <w:rsid w:val="001F7074"/>
    <w:rsid w:val="001F716F"/>
    <w:rsid w:val="001F734A"/>
    <w:rsid w:val="001F740B"/>
    <w:rsid w:val="001F7416"/>
    <w:rsid w:val="001F7685"/>
    <w:rsid w:val="001F772C"/>
    <w:rsid w:val="001F77D3"/>
    <w:rsid w:val="001F77DF"/>
    <w:rsid w:val="001F77E9"/>
    <w:rsid w:val="001F790E"/>
    <w:rsid w:val="001F7960"/>
    <w:rsid w:val="001F7A11"/>
    <w:rsid w:val="001F7A5E"/>
    <w:rsid w:val="001F7BD6"/>
    <w:rsid w:val="001F7BED"/>
    <w:rsid w:val="001F7C4E"/>
    <w:rsid w:val="001F7CEB"/>
    <w:rsid w:val="001F7D0E"/>
    <w:rsid w:val="001F7D97"/>
    <w:rsid w:val="001F7E93"/>
    <w:rsid w:val="001F7FC0"/>
    <w:rsid w:val="001F7FC8"/>
    <w:rsid w:val="002000C3"/>
    <w:rsid w:val="002001E6"/>
    <w:rsid w:val="002002B8"/>
    <w:rsid w:val="00200335"/>
    <w:rsid w:val="00200490"/>
    <w:rsid w:val="002005E1"/>
    <w:rsid w:val="002005E8"/>
    <w:rsid w:val="002007FB"/>
    <w:rsid w:val="002009BC"/>
    <w:rsid w:val="00200ACA"/>
    <w:rsid w:val="00200B5B"/>
    <w:rsid w:val="00200C06"/>
    <w:rsid w:val="00200D84"/>
    <w:rsid w:val="00200E01"/>
    <w:rsid w:val="00200EA0"/>
    <w:rsid w:val="00200EB5"/>
    <w:rsid w:val="0020103C"/>
    <w:rsid w:val="002010CC"/>
    <w:rsid w:val="002010D3"/>
    <w:rsid w:val="002010D4"/>
    <w:rsid w:val="002011C8"/>
    <w:rsid w:val="002013F6"/>
    <w:rsid w:val="0020141E"/>
    <w:rsid w:val="0020159A"/>
    <w:rsid w:val="00201892"/>
    <w:rsid w:val="00201893"/>
    <w:rsid w:val="00201950"/>
    <w:rsid w:val="0020195C"/>
    <w:rsid w:val="00201B88"/>
    <w:rsid w:val="00201CE5"/>
    <w:rsid w:val="00201D3E"/>
    <w:rsid w:val="00201D77"/>
    <w:rsid w:val="00201E1B"/>
    <w:rsid w:val="00201EC4"/>
    <w:rsid w:val="00201F3A"/>
    <w:rsid w:val="00201F6E"/>
    <w:rsid w:val="00201FE1"/>
    <w:rsid w:val="002020A4"/>
    <w:rsid w:val="00202144"/>
    <w:rsid w:val="002022FE"/>
    <w:rsid w:val="00202335"/>
    <w:rsid w:val="00202647"/>
    <w:rsid w:val="002027FB"/>
    <w:rsid w:val="002028FE"/>
    <w:rsid w:val="00202A7C"/>
    <w:rsid w:val="00202C27"/>
    <w:rsid w:val="00202C74"/>
    <w:rsid w:val="002034B0"/>
    <w:rsid w:val="0020377B"/>
    <w:rsid w:val="00203805"/>
    <w:rsid w:val="0020381B"/>
    <w:rsid w:val="00203829"/>
    <w:rsid w:val="0020385E"/>
    <w:rsid w:val="00203908"/>
    <w:rsid w:val="00203934"/>
    <w:rsid w:val="00203941"/>
    <w:rsid w:val="0020394A"/>
    <w:rsid w:val="00203951"/>
    <w:rsid w:val="00203A0C"/>
    <w:rsid w:val="00203ADD"/>
    <w:rsid w:val="00203BC6"/>
    <w:rsid w:val="00203BE1"/>
    <w:rsid w:val="00203C23"/>
    <w:rsid w:val="00203C40"/>
    <w:rsid w:val="00203CDD"/>
    <w:rsid w:val="00203D6F"/>
    <w:rsid w:val="00203F71"/>
    <w:rsid w:val="00203F96"/>
    <w:rsid w:val="002040FA"/>
    <w:rsid w:val="0020410E"/>
    <w:rsid w:val="0020443E"/>
    <w:rsid w:val="00204478"/>
    <w:rsid w:val="00204689"/>
    <w:rsid w:val="002046F4"/>
    <w:rsid w:val="0020476B"/>
    <w:rsid w:val="002047EB"/>
    <w:rsid w:val="002049F2"/>
    <w:rsid w:val="00204A38"/>
    <w:rsid w:val="00204AC3"/>
    <w:rsid w:val="00204AD4"/>
    <w:rsid w:val="00204C2E"/>
    <w:rsid w:val="00204C4B"/>
    <w:rsid w:val="00204C84"/>
    <w:rsid w:val="00204DA4"/>
    <w:rsid w:val="00204FD6"/>
    <w:rsid w:val="00204FF5"/>
    <w:rsid w:val="0020502C"/>
    <w:rsid w:val="00205290"/>
    <w:rsid w:val="002053E9"/>
    <w:rsid w:val="00205688"/>
    <w:rsid w:val="0020570E"/>
    <w:rsid w:val="00205774"/>
    <w:rsid w:val="002057B0"/>
    <w:rsid w:val="002057F6"/>
    <w:rsid w:val="0020588B"/>
    <w:rsid w:val="002058F3"/>
    <w:rsid w:val="00205976"/>
    <w:rsid w:val="002059F3"/>
    <w:rsid w:val="00205A73"/>
    <w:rsid w:val="00205B95"/>
    <w:rsid w:val="00205BEA"/>
    <w:rsid w:val="00205BF3"/>
    <w:rsid w:val="00205C32"/>
    <w:rsid w:val="00205EA7"/>
    <w:rsid w:val="00205F22"/>
    <w:rsid w:val="00206165"/>
    <w:rsid w:val="0020634A"/>
    <w:rsid w:val="002063A1"/>
    <w:rsid w:val="0020654D"/>
    <w:rsid w:val="002066B1"/>
    <w:rsid w:val="00206717"/>
    <w:rsid w:val="002068C6"/>
    <w:rsid w:val="002069B2"/>
    <w:rsid w:val="00206A11"/>
    <w:rsid w:val="00206AD3"/>
    <w:rsid w:val="00206CD7"/>
    <w:rsid w:val="00206EC1"/>
    <w:rsid w:val="00207070"/>
    <w:rsid w:val="0020714A"/>
    <w:rsid w:val="0020733A"/>
    <w:rsid w:val="0020757C"/>
    <w:rsid w:val="002075BC"/>
    <w:rsid w:val="002077D2"/>
    <w:rsid w:val="00207841"/>
    <w:rsid w:val="0020786A"/>
    <w:rsid w:val="0020790E"/>
    <w:rsid w:val="002079EA"/>
    <w:rsid w:val="00207A03"/>
    <w:rsid w:val="00207CD2"/>
    <w:rsid w:val="00207DCB"/>
    <w:rsid w:val="00207FA3"/>
    <w:rsid w:val="002102AD"/>
    <w:rsid w:val="00210302"/>
    <w:rsid w:val="00210322"/>
    <w:rsid w:val="00210332"/>
    <w:rsid w:val="002103D0"/>
    <w:rsid w:val="002104A9"/>
    <w:rsid w:val="002104C6"/>
    <w:rsid w:val="002107DB"/>
    <w:rsid w:val="00210916"/>
    <w:rsid w:val="002109CD"/>
    <w:rsid w:val="00210B0B"/>
    <w:rsid w:val="00210C15"/>
    <w:rsid w:val="00210DA4"/>
    <w:rsid w:val="00210E1E"/>
    <w:rsid w:val="00210F1F"/>
    <w:rsid w:val="0021116E"/>
    <w:rsid w:val="0021118C"/>
    <w:rsid w:val="002111AB"/>
    <w:rsid w:val="00211354"/>
    <w:rsid w:val="00211372"/>
    <w:rsid w:val="002113F9"/>
    <w:rsid w:val="002116AA"/>
    <w:rsid w:val="00211790"/>
    <w:rsid w:val="00211860"/>
    <w:rsid w:val="002119EB"/>
    <w:rsid w:val="00211A71"/>
    <w:rsid w:val="00211D79"/>
    <w:rsid w:val="00212056"/>
    <w:rsid w:val="002120F9"/>
    <w:rsid w:val="00212279"/>
    <w:rsid w:val="002123A7"/>
    <w:rsid w:val="00212453"/>
    <w:rsid w:val="00212533"/>
    <w:rsid w:val="0021273C"/>
    <w:rsid w:val="0021277C"/>
    <w:rsid w:val="002127BE"/>
    <w:rsid w:val="00212AE0"/>
    <w:rsid w:val="00212C6A"/>
    <w:rsid w:val="00212D9D"/>
    <w:rsid w:val="00212FC4"/>
    <w:rsid w:val="00212FD3"/>
    <w:rsid w:val="0021310A"/>
    <w:rsid w:val="00213178"/>
    <w:rsid w:val="0021323B"/>
    <w:rsid w:val="002132EA"/>
    <w:rsid w:val="002133BB"/>
    <w:rsid w:val="002135EB"/>
    <w:rsid w:val="0021364E"/>
    <w:rsid w:val="002136A2"/>
    <w:rsid w:val="002136F9"/>
    <w:rsid w:val="00213852"/>
    <w:rsid w:val="00213BAD"/>
    <w:rsid w:val="00213BDB"/>
    <w:rsid w:val="00213E15"/>
    <w:rsid w:val="00213E1A"/>
    <w:rsid w:val="00213E4E"/>
    <w:rsid w:val="00213FD7"/>
    <w:rsid w:val="002140B8"/>
    <w:rsid w:val="002142F6"/>
    <w:rsid w:val="00214431"/>
    <w:rsid w:val="00214446"/>
    <w:rsid w:val="0021469F"/>
    <w:rsid w:val="002147A2"/>
    <w:rsid w:val="00214DA8"/>
    <w:rsid w:val="00214E3D"/>
    <w:rsid w:val="00214FFD"/>
    <w:rsid w:val="00215021"/>
    <w:rsid w:val="00215273"/>
    <w:rsid w:val="0021532F"/>
    <w:rsid w:val="00215423"/>
    <w:rsid w:val="00215487"/>
    <w:rsid w:val="00215489"/>
    <w:rsid w:val="0021556B"/>
    <w:rsid w:val="00215687"/>
    <w:rsid w:val="002156D0"/>
    <w:rsid w:val="00215871"/>
    <w:rsid w:val="002158FA"/>
    <w:rsid w:val="0021590F"/>
    <w:rsid w:val="00215910"/>
    <w:rsid w:val="00215979"/>
    <w:rsid w:val="0021599C"/>
    <w:rsid w:val="00215BE5"/>
    <w:rsid w:val="00215C59"/>
    <w:rsid w:val="00215D49"/>
    <w:rsid w:val="00215D96"/>
    <w:rsid w:val="00215F1C"/>
    <w:rsid w:val="00215FFD"/>
    <w:rsid w:val="002160D2"/>
    <w:rsid w:val="00216184"/>
    <w:rsid w:val="0021625F"/>
    <w:rsid w:val="002162B5"/>
    <w:rsid w:val="00216349"/>
    <w:rsid w:val="00216472"/>
    <w:rsid w:val="002164A0"/>
    <w:rsid w:val="002164B7"/>
    <w:rsid w:val="002164E7"/>
    <w:rsid w:val="002165B8"/>
    <w:rsid w:val="00216617"/>
    <w:rsid w:val="00216712"/>
    <w:rsid w:val="0021674D"/>
    <w:rsid w:val="0021682D"/>
    <w:rsid w:val="0021694C"/>
    <w:rsid w:val="00216A56"/>
    <w:rsid w:val="00216AC8"/>
    <w:rsid w:val="00216C04"/>
    <w:rsid w:val="00216CFD"/>
    <w:rsid w:val="00216CFE"/>
    <w:rsid w:val="00216D26"/>
    <w:rsid w:val="00216DCD"/>
    <w:rsid w:val="00217182"/>
    <w:rsid w:val="002171E4"/>
    <w:rsid w:val="00217282"/>
    <w:rsid w:val="0021729D"/>
    <w:rsid w:val="002175F7"/>
    <w:rsid w:val="002176AC"/>
    <w:rsid w:val="002176E7"/>
    <w:rsid w:val="002177A8"/>
    <w:rsid w:val="0021789F"/>
    <w:rsid w:val="002178EA"/>
    <w:rsid w:val="002179BA"/>
    <w:rsid w:val="00217A92"/>
    <w:rsid w:val="00217D8D"/>
    <w:rsid w:val="00217D90"/>
    <w:rsid w:val="00220065"/>
    <w:rsid w:val="002200EF"/>
    <w:rsid w:val="002200F3"/>
    <w:rsid w:val="002203D6"/>
    <w:rsid w:val="00220600"/>
    <w:rsid w:val="00220632"/>
    <w:rsid w:val="002207CF"/>
    <w:rsid w:val="00220806"/>
    <w:rsid w:val="0022080B"/>
    <w:rsid w:val="0022086B"/>
    <w:rsid w:val="00220906"/>
    <w:rsid w:val="00220981"/>
    <w:rsid w:val="00220D26"/>
    <w:rsid w:val="00220F8C"/>
    <w:rsid w:val="0022122E"/>
    <w:rsid w:val="002213A9"/>
    <w:rsid w:val="00221447"/>
    <w:rsid w:val="00221894"/>
    <w:rsid w:val="00221952"/>
    <w:rsid w:val="002219CC"/>
    <w:rsid w:val="00221AB4"/>
    <w:rsid w:val="00221BDA"/>
    <w:rsid w:val="00221C4F"/>
    <w:rsid w:val="00221D5E"/>
    <w:rsid w:val="00222095"/>
    <w:rsid w:val="0022216B"/>
    <w:rsid w:val="00222240"/>
    <w:rsid w:val="00222432"/>
    <w:rsid w:val="0022245E"/>
    <w:rsid w:val="0022246F"/>
    <w:rsid w:val="002224AC"/>
    <w:rsid w:val="002224AE"/>
    <w:rsid w:val="002224DB"/>
    <w:rsid w:val="002225F1"/>
    <w:rsid w:val="00222718"/>
    <w:rsid w:val="002227CF"/>
    <w:rsid w:val="002228F8"/>
    <w:rsid w:val="00222982"/>
    <w:rsid w:val="00222B53"/>
    <w:rsid w:val="00222CDD"/>
    <w:rsid w:val="00222DED"/>
    <w:rsid w:val="00222E69"/>
    <w:rsid w:val="00222ECC"/>
    <w:rsid w:val="00222F6B"/>
    <w:rsid w:val="00223068"/>
    <w:rsid w:val="00223143"/>
    <w:rsid w:val="00223152"/>
    <w:rsid w:val="002231D4"/>
    <w:rsid w:val="00223233"/>
    <w:rsid w:val="00223331"/>
    <w:rsid w:val="002233DF"/>
    <w:rsid w:val="0022376F"/>
    <w:rsid w:val="00223797"/>
    <w:rsid w:val="00223B87"/>
    <w:rsid w:val="00223D2A"/>
    <w:rsid w:val="00223D85"/>
    <w:rsid w:val="00223E31"/>
    <w:rsid w:val="00223E96"/>
    <w:rsid w:val="00223F5C"/>
    <w:rsid w:val="00223FCB"/>
    <w:rsid w:val="00224018"/>
    <w:rsid w:val="002240AA"/>
    <w:rsid w:val="002240D7"/>
    <w:rsid w:val="00224114"/>
    <w:rsid w:val="002241BF"/>
    <w:rsid w:val="002242B3"/>
    <w:rsid w:val="00224325"/>
    <w:rsid w:val="002243EF"/>
    <w:rsid w:val="00224401"/>
    <w:rsid w:val="00224467"/>
    <w:rsid w:val="002244A7"/>
    <w:rsid w:val="00224699"/>
    <w:rsid w:val="0022473D"/>
    <w:rsid w:val="00224791"/>
    <w:rsid w:val="002248C5"/>
    <w:rsid w:val="00224976"/>
    <w:rsid w:val="00224A81"/>
    <w:rsid w:val="00224B96"/>
    <w:rsid w:val="00224C28"/>
    <w:rsid w:val="00224C8D"/>
    <w:rsid w:val="00224CB8"/>
    <w:rsid w:val="00224D8D"/>
    <w:rsid w:val="00224DE9"/>
    <w:rsid w:val="00224E1A"/>
    <w:rsid w:val="00224E62"/>
    <w:rsid w:val="00224F30"/>
    <w:rsid w:val="00224F34"/>
    <w:rsid w:val="00224FDC"/>
    <w:rsid w:val="002250D7"/>
    <w:rsid w:val="002252C3"/>
    <w:rsid w:val="002253C3"/>
    <w:rsid w:val="002256C2"/>
    <w:rsid w:val="00225727"/>
    <w:rsid w:val="00225782"/>
    <w:rsid w:val="00225791"/>
    <w:rsid w:val="0022599E"/>
    <w:rsid w:val="00225B3C"/>
    <w:rsid w:val="00225C54"/>
    <w:rsid w:val="00225CF9"/>
    <w:rsid w:val="00225D5E"/>
    <w:rsid w:val="00225F37"/>
    <w:rsid w:val="002261B1"/>
    <w:rsid w:val="00226732"/>
    <w:rsid w:val="002267EA"/>
    <w:rsid w:val="0022686F"/>
    <w:rsid w:val="00226939"/>
    <w:rsid w:val="00226952"/>
    <w:rsid w:val="00226B42"/>
    <w:rsid w:val="00226BDD"/>
    <w:rsid w:val="00226CF1"/>
    <w:rsid w:val="00226E97"/>
    <w:rsid w:val="00226F03"/>
    <w:rsid w:val="00227031"/>
    <w:rsid w:val="002270AC"/>
    <w:rsid w:val="002270DE"/>
    <w:rsid w:val="00227113"/>
    <w:rsid w:val="002273EC"/>
    <w:rsid w:val="002273FB"/>
    <w:rsid w:val="002276F8"/>
    <w:rsid w:val="0022775B"/>
    <w:rsid w:val="002277A2"/>
    <w:rsid w:val="002278DB"/>
    <w:rsid w:val="0022794D"/>
    <w:rsid w:val="002279A0"/>
    <w:rsid w:val="002279B9"/>
    <w:rsid w:val="002279FC"/>
    <w:rsid w:val="00227AE7"/>
    <w:rsid w:val="00227B50"/>
    <w:rsid w:val="00227CE5"/>
    <w:rsid w:val="00227DDB"/>
    <w:rsid w:val="00227E4C"/>
    <w:rsid w:val="00227F57"/>
    <w:rsid w:val="002300F0"/>
    <w:rsid w:val="002300F1"/>
    <w:rsid w:val="002301E4"/>
    <w:rsid w:val="0023020F"/>
    <w:rsid w:val="0023022C"/>
    <w:rsid w:val="00230443"/>
    <w:rsid w:val="00230445"/>
    <w:rsid w:val="0023047B"/>
    <w:rsid w:val="002304F1"/>
    <w:rsid w:val="002305F1"/>
    <w:rsid w:val="00230625"/>
    <w:rsid w:val="0023064D"/>
    <w:rsid w:val="0023067A"/>
    <w:rsid w:val="00230765"/>
    <w:rsid w:val="0023081F"/>
    <w:rsid w:val="002309C1"/>
    <w:rsid w:val="00230A44"/>
    <w:rsid w:val="00230BBF"/>
    <w:rsid w:val="00230C40"/>
    <w:rsid w:val="00230CD2"/>
    <w:rsid w:val="00230D18"/>
    <w:rsid w:val="00230FA0"/>
    <w:rsid w:val="002310F5"/>
    <w:rsid w:val="0023117A"/>
    <w:rsid w:val="002311D8"/>
    <w:rsid w:val="00231260"/>
    <w:rsid w:val="00231303"/>
    <w:rsid w:val="00231334"/>
    <w:rsid w:val="0023138A"/>
    <w:rsid w:val="002313CD"/>
    <w:rsid w:val="002314F2"/>
    <w:rsid w:val="00231539"/>
    <w:rsid w:val="002315C2"/>
    <w:rsid w:val="0023174F"/>
    <w:rsid w:val="0023177F"/>
    <w:rsid w:val="002317A5"/>
    <w:rsid w:val="002319E4"/>
    <w:rsid w:val="00231D91"/>
    <w:rsid w:val="00231EDD"/>
    <w:rsid w:val="0023201A"/>
    <w:rsid w:val="0023209F"/>
    <w:rsid w:val="002321CB"/>
    <w:rsid w:val="002322CF"/>
    <w:rsid w:val="00232381"/>
    <w:rsid w:val="002323E7"/>
    <w:rsid w:val="00232490"/>
    <w:rsid w:val="002326FF"/>
    <w:rsid w:val="0023283E"/>
    <w:rsid w:val="00232A29"/>
    <w:rsid w:val="00232B71"/>
    <w:rsid w:val="00232DD5"/>
    <w:rsid w:val="00232DF5"/>
    <w:rsid w:val="00232E27"/>
    <w:rsid w:val="00232E5E"/>
    <w:rsid w:val="00232EAA"/>
    <w:rsid w:val="00232EF5"/>
    <w:rsid w:val="00232FFF"/>
    <w:rsid w:val="00233059"/>
    <w:rsid w:val="002330A3"/>
    <w:rsid w:val="0023314E"/>
    <w:rsid w:val="002331A7"/>
    <w:rsid w:val="00233434"/>
    <w:rsid w:val="0023365B"/>
    <w:rsid w:val="002337E0"/>
    <w:rsid w:val="00233BA8"/>
    <w:rsid w:val="00233D26"/>
    <w:rsid w:val="00233D5A"/>
    <w:rsid w:val="00233DD5"/>
    <w:rsid w:val="00233E07"/>
    <w:rsid w:val="00233ED3"/>
    <w:rsid w:val="00234127"/>
    <w:rsid w:val="00234164"/>
    <w:rsid w:val="0023422B"/>
    <w:rsid w:val="002342B3"/>
    <w:rsid w:val="002343A1"/>
    <w:rsid w:val="00234573"/>
    <w:rsid w:val="002346EE"/>
    <w:rsid w:val="00234711"/>
    <w:rsid w:val="0023473D"/>
    <w:rsid w:val="00234816"/>
    <w:rsid w:val="002348F0"/>
    <w:rsid w:val="00234BE0"/>
    <w:rsid w:val="00234DAB"/>
    <w:rsid w:val="00234F22"/>
    <w:rsid w:val="00235006"/>
    <w:rsid w:val="00235089"/>
    <w:rsid w:val="00235098"/>
    <w:rsid w:val="0023515A"/>
    <w:rsid w:val="002351CE"/>
    <w:rsid w:val="0023530E"/>
    <w:rsid w:val="00235329"/>
    <w:rsid w:val="00235349"/>
    <w:rsid w:val="002353C0"/>
    <w:rsid w:val="00235407"/>
    <w:rsid w:val="002354FC"/>
    <w:rsid w:val="00235520"/>
    <w:rsid w:val="00235551"/>
    <w:rsid w:val="00235632"/>
    <w:rsid w:val="002357E2"/>
    <w:rsid w:val="00235872"/>
    <w:rsid w:val="0023593E"/>
    <w:rsid w:val="002359A7"/>
    <w:rsid w:val="00235A6D"/>
    <w:rsid w:val="00235A78"/>
    <w:rsid w:val="00235AB4"/>
    <w:rsid w:val="00235C3B"/>
    <w:rsid w:val="00235C82"/>
    <w:rsid w:val="00235CB4"/>
    <w:rsid w:val="00235CEC"/>
    <w:rsid w:val="00235F51"/>
    <w:rsid w:val="00235FBB"/>
    <w:rsid w:val="0023618F"/>
    <w:rsid w:val="00236293"/>
    <w:rsid w:val="002362DA"/>
    <w:rsid w:val="00236332"/>
    <w:rsid w:val="002367EA"/>
    <w:rsid w:val="0023680D"/>
    <w:rsid w:val="00236887"/>
    <w:rsid w:val="002368DC"/>
    <w:rsid w:val="0023690E"/>
    <w:rsid w:val="00236B67"/>
    <w:rsid w:val="00236BDD"/>
    <w:rsid w:val="00236C96"/>
    <w:rsid w:val="00236CB1"/>
    <w:rsid w:val="00236EDC"/>
    <w:rsid w:val="00236EF4"/>
    <w:rsid w:val="00236F22"/>
    <w:rsid w:val="00237006"/>
    <w:rsid w:val="0023720C"/>
    <w:rsid w:val="00237319"/>
    <w:rsid w:val="00237408"/>
    <w:rsid w:val="00237470"/>
    <w:rsid w:val="002375B2"/>
    <w:rsid w:val="00237661"/>
    <w:rsid w:val="00237676"/>
    <w:rsid w:val="002378EB"/>
    <w:rsid w:val="0023790C"/>
    <w:rsid w:val="00237A8C"/>
    <w:rsid w:val="00237A9D"/>
    <w:rsid w:val="00237F64"/>
    <w:rsid w:val="0024003E"/>
    <w:rsid w:val="00240283"/>
    <w:rsid w:val="002403E8"/>
    <w:rsid w:val="00240412"/>
    <w:rsid w:val="00240431"/>
    <w:rsid w:val="00240528"/>
    <w:rsid w:val="0024059F"/>
    <w:rsid w:val="002408F1"/>
    <w:rsid w:val="00240967"/>
    <w:rsid w:val="00240982"/>
    <w:rsid w:val="00240A24"/>
    <w:rsid w:val="00240BE5"/>
    <w:rsid w:val="00240E27"/>
    <w:rsid w:val="002410C7"/>
    <w:rsid w:val="00241331"/>
    <w:rsid w:val="002413F9"/>
    <w:rsid w:val="002414B3"/>
    <w:rsid w:val="002414DD"/>
    <w:rsid w:val="00241559"/>
    <w:rsid w:val="00241680"/>
    <w:rsid w:val="002416AB"/>
    <w:rsid w:val="00241718"/>
    <w:rsid w:val="00241AFD"/>
    <w:rsid w:val="00241B4A"/>
    <w:rsid w:val="00241B86"/>
    <w:rsid w:val="00241CE2"/>
    <w:rsid w:val="00241D29"/>
    <w:rsid w:val="00241DF1"/>
    <w:rsid w:val="00241F7D"/>
    <w:rsid w:val="00241F8A"/>
    <w:rsid w:val="002422EF"/>
    <w:rsid w:val="00242440"/>
    <w:rsid w:val="0024245F"/>
    <w:rsid w:val="0024256E"/>
    <w:rsid w:val="002426EB"/>
    <w:rsid w:val="00242821"/>
    <w:rsid w:val="002429C7"/>
    <w:rsid w:val="00242A32"/>
    <w:rsid w:val="00242DB9"/>
    <w:rsid w:val="00242E01"/>
    <w:rsid w:val="00242E20"/>
    <w:rsid w:val="00242F66"/>
    <w:rsid w:val="00242F99"/>
    <w:rsid w:val="0024303A"/>
    <w:rsid w:val="0024305C"/>
    <w:rsid w:val="00243103"/>
    <w:rsid w:val="002431EC"/>
    <w:rsid w:val="00243205"/>
    <w:rsid w:val="00243294"/>
    <w:rsid w:val="002432A3"/>
    <w:rsid w:val="002432D3"/>
    <w:rsid w:val="00243307"/>
    <w:rsid w:val="002433A1"/>
    <w:rsid w:val="002433B6"/>
    <w:rsid w:val="00243463"/>
    <w:rsid w:val="002435B3"/>
    <w:rsid w:val="0024371D"/>
    <w:rsid w:val="00243844"/>
    <w:rsid w:val="00243A12"/>
    <w:rsid w:val="00243A1D"/>
    <w:rsid w:val="00243AE9"/>
    <w:rsid w:val="00243E40"/>
    <w:rsid w:val="00243FDE"/>
    <w:rsid w:val="00244258"/>
    <w:rsid w:val="00244265"/>
    <w:rsid w:val="0024436F"/>
    <w:rsid w:val="00244380"/>
    <w:rsid w:val="002444B8"/>
    <w:rsid w:val="002445BD"/>
    <w:rsid w:val="002445C5"/>
    <w:rsid w:val="00244653"/>
    <w:rsid w:val="0024477A"/>
    <w:rsid w:val="00244B13"/>
    <w:rsid w:val="00244C6B"/>
    <w:rsid w:val="00244CE3"/>
    <w:rsid w:val="00244D7A"/>
    <w:rsid w:val="00244EA7"/>
    <w:rsid w:val="00244F0E"/>
    <w:rsid w:val="00244F6D"/>
    <w:rsid w:val="0024505A"/>
    <w:rsid w:val="00245559"/>
    <w:rsid w:val="00245560"/>
    <w:rsid w:val="00245590"/>
    <w:rsid w:val="00245632"/>
    <w:rsid w:val="00245794"/>
    <w:rsid w:val="002458EB"/>
    <w:rsid w:val="0024591F"/>
    <w:rsid w:val="002459FE"/>
    <w:rsid w:val="00245A6B"/>
    <w:rsid w:val="00245AF8"/>
    <w:rsid w:val="00245CCA"/>
    <w:rsid w:val="00245D81"/>
    <w:rsid w:val="00245E34"/>
    <w:rsid w:val="00245ED7"/>
    <w:rsid w:val="00245EFE"/>
    <w:rsid w:val="002460A6"/>
    <w:rsid w:val="002460B2"/>
    <w:rsid w:val="002460F6"/>
    <w:rsid w:val="00246165"/>
    <w:rsid w:val="00246227"/>
    <w:rsid w:val="002462F1"/>
    <w:rsid w:val="0024668D"/>
    <w:rsid w:val="00246BB3"/>
    <w:rsid w:val="00246C66"/>
    <w:rsid w:val="00246C78"/>
    <w:rsid w:val="00246DB5"/>
    <w:rsid w:val="00246FB9"/>
    <w:rsid w:val="0024709F"/>
    <w:rsid w:val="00247127"/>
    <w:rsid w:val="00247205"/>
    <w:rsid w:val="002472CE"/>
    <w:rsid w:val="002472ED"/>
    <w:rsid w:val="0024740D"/>
    <w:rsid w:val="0024743F"/>
    <w:rsid w:val="0024744B"/>
    <w:rsid w:val="0024748F"/>
    <w:rsid w:val="002475F8"/>
    <w:rsid w:val="00247688"/>
    <w:rsid w:val="002478F7"/>
    <w:rsid w:val="00247943"/>
    <w:rsid w:val="00247978"/>
    <w:rsid w:val="00247A32"/>
    <w:rsid w:val="00247A75"/>
    <w:rsid w:val="00247AC4"/>
    <w:rsid w:val="00247AD5"/>
    <w:rsid w:val="00247BEA"/>
    <w:rsid w:val="00247F4B"/>
    <w:rsid w:val="00247FBA"/>
    <w:rsid w:val="002500BC"/>
    <w:rsid w:val="002500C8"/>
    <w:rsid w:val="002501B8"/>
    <w:rsid w:val="00250220"/>
    <w:rsid w:val="002506BF"/>
    <w:rsid w:val="00250A1E"/>
    <w:rsid w:val="00250A35"/>
    <w:rsid w:val="00250AEA"/>
    <w:rsid w:val="00250B91"/>
    <w:rsid w:val="00250BCB"/>
    <w:rsid w:val="00250D37"/>
    <w:rsid w:val="00250E10"/>
    <w:rsid w:val="00250E59"/>
    <w:rsid w:val="00250F75"/>
    <w:rsid w:val="002510ED"/>
    <w:rsid w:val="00251152"/>
    <w:rsid w:val="00251171"/>
    <w:rsid w:val="002511BA"/>
    <w:rsid w:val="00251251"/>
    <w:rsid w:val="002512F9"/>
    <w:rsid w:val="0025132D"/>
    <w:rsid w:val="0025141C"/>
    <w:rsid w:val="00251655"/>
    <w:rsid w:val="002517EB"/>
    <w:rsid w:val="00251831"/>
    <w:rsid w:val="0025189E"/>
    <w:rsid w:val="00251916"/>
    <w:rsid w:val="00251966"/>
    <w:rsid w:val="00251A67"/>
    <w:rsid w:val="00251CEB"/>
    <w:rsid w:val="00251D5D"/>
    <w:rsid w:val="00251DA7"/>
    <w:rsid w:val="00251DD1"/>
    <w:rsid w:val="00251E46"/>
    <w:rsid w:val="00251ECC"/>
    <w:rsid w:val="00251FAE"/>
    <w:rsid w:val="00252090"/>
    <w:rsid w:val="002520FC"/>
    <w:rsid w:val="00252191"/>
    <w:rsid w:val="002524E2"/>
    <w:rsid w:val="002524EC"/>
    <w:rsid w:val="0025253F"/>
    <w:rsid w:val="00252758"/>
    <w:rsid w:val="0025279B"/>
    <w:rsid w:val="00252806"/>
    <w:rsid w:val="00252865"/>
    <w:rsid w:val="0025294A"/>
    <w:rsid w:val="00252A9B"/>
    <w:rsid w:val="00252C9D"/>
    <w:rsid w:val="00252CA2"/>
    <w:rsid w:val="00252CFB"/>
    <w:rsid w:val="00253140"/>
    <w:rsid w:val="0025314E"/>
    <w:rsid w:val="00253166"/>
    <w:rsid w:val="002531C1"/>
    <w:rsid w:val="00253210"/>
    <w:rsid w:val="0025330B"/>
    <w:rsid w:val="0025366E"/>
    <w:rsid w:val="002539B1"/>
    <w:rsid w:val="00253A2E"/>
    <w:rsid w:val="00253B67"/>
    <w:rsid w:val="00253C0C"/>
    <w:rsid w:val="00253C4B"/>
    <w:rsid w:val="00253DB3"/>
    <w:rsid w:val="00253F67"/>
    <w:rsid w:val="00253FC7"/>
    <w:rsid w:val="0025405A"/>
    <w:rsid w:val="002540D3"/>
    <w:rsid w:val="002541EA"/>
    <w:rsid w:val="00254210"/>
    <w:rsid w:val="002542DE"/>
    <w:rsid w:val="00254381"/>
    <w:rsid w:val="00254564"/>
    <w:rsid w:val="0025462C"/>
    <w:rsid w:val="00254684"/>
    <w:rsid w:val="0025487C"/>
    <w:rsid w:val="00254995"/>
    <w:rsid w:val="002549D5"/>
    <w:rsid w:val="002549DD"/>
    <w:rsid w:val="00254A8D"/>
    <w:rsid w:val="00254AE4"/>
    <w:rsid w:val="00254CEA"/>
    <w:rsid w:val="00254E64"/>
    <w:rsid w:val="00254E9A"/>
    <w:rsid w:val="00254FA7"/>
    <w:rsid w:val="00255080"/>
    <w:rsid w:val="00255262"/>
    <w:rsid w:val="002552CE"/>
    <w:rsid w:val="002555EC"/>
    <w:rsid w:val="00255693"/>
    <w:rsid w:val="002556B8"/>
    <w:rsid w:val="0025572B"/>
    <w:rsid w:val="0025586C"/>
    <w:rsid w:val="00255953"/>
    <w:rsid w:val="00255960"/>
    <w:rsid w:val="00255979"/>
    <w:rsid w:val="00255B2E"/>
    <w:rsid w:val="00255D7D"/>
    <w:rsid w:val="00255E7A"/>
    <w:rsid w:val="002560B4"/>
    <w:rsid w:val="00256334"/>
    <w:rsid w:val="0025642A"/>
    <w:rsid w:val="002565B7"/>
    <w:rsid w:val="00256650"/>
    <w:rsid w:val="0025671F"/>
    <w:rsid w:val="002567FA"/>
    <w:rsid w:val="002568A2"/>
    <w:rsid w:val="00256965"/>
    <w:rsid w:val="002569D2"/>
    <w:rsid w:val="00256AA2"/>
    <w:rsid w:val="00256B38"/>
    <w:rsid w:val="00256BC4"/>
    <w:rsid w:val="00256D11"/>
    <w:rsid w:val="00256DDB"/>
    <w:rsid w:val="00256E47"/>
    <w:rsid w:val="00256EFB"/>
    <w:rsid w:val="00256FC2"/>
    <w:rsid w:val="00257196"/>
    <w:rsid w:val="0025741A"/>
    <w:rsid w:val="00257543"/>
    <w:rsid w:val="002576B5"/>
    <w:rsid w:val="00257873"/>
    <w:rsid w:val="0025799C"/>
    <w:rsid w:val="00257D9A"/>
    <w:rsid w:val="00257E15"/>
    <w:rsid w:val="00257E9D"/>
    <w:rsid w:val="00257FBD"/>
    <w:rsid w:val="00260038"/>
    <w:rsid w:val="002600CC"/>
    <w:rsid w:val="002600F4"/>
    <w:rsid w:val="00260155"/>
    <w:rsid w:val="002601C1"/>
    <w:rsid w:val="002601C7"/>
    <w:rsid w:val="00260214"/>
    <w:rsid w:val="00260395"/>
    <w:rsid w:val="00260459"/>
    <w:rsid w:val="002604BE"/>
    <w:rsid w:val="002606C0"/>
    <w:rsid w:val="0026075D"/>
    <w:rsid w:val="00260762"/>
    <w:rsid w:val="002608F6"/>
    <w:rsid w:val="00260A2B"/>
    <w:rsid w:val="00260A79"/>
    <w:rsid w:val="00260A9B"/>
    <w:rsid w:val="00260C3B"/>
    <w:rsid w:val="00260E6A"/>
    <w:rsid w:val="00260FC4"/>
    <w:rsid w:val="002610ED"/>
    <w:rsid w:val="00261191"/>
    <w:rsid w:val="00261231"/>
    <w:rsid w:val="00261264"/>
    <w:rsid w:val="002612A8"/>
    <w:rsid w:val="00261702"/>
    <w:rsid w:val="002617E7"/>
    <w:rsid w:val="0026181A"/>
    <w:rsid w:val="00261870"/>
    <w:rsid w:val="0026189B"/>
    <w:rsid w:val="002618BA"/>
    <w:rsid w:val="00261943"/>
    <w:rsid w:val="002619F5"/>
    <w:rsid w:val="00261A8B"/>
    <w:rsid w:val="00261AC0"/>
    <w:rsid w:val="00261AEA"/>
    <w:rsid w:val="00261BCC"/>
    <w:rsid w:val="00261C06"/>
    <w:rsid w:val="00261C37"/>
    <w:rsid w:val="00261CA0"/>
    <w:rsid w:val="00261F09"/>
    <w:rsid w:val="00261F46"/>
    <w:rsid w:val="00261FC3"/>
    <w:rsid w:val="00261FFA"/>
    <w:rsid w:val="0026200D"/>
    <w:rsid w:val="0026202D"/>
    <w:rsid w:val="0026211B"/>
    <w:rsid w:val="0026215C"/>
    <w:rsid w:val="002622AB"/>
    <w:rsid w:val="002622DB"/>
    <w:rsid w:val="00262370"/>
    <w:rsid w:val="002624EA"/>
    <w:rsid w:val="00262670"/>
    <w:rsid w:val="00262821"/>
    <w:rsid w:val="00262863"/>
    <w:rsid w:val="002628FB"/>
    <w:rsid w:val="002629EF"/>
    <w:rsid w:val="00262A2F"/>
    <w:rsid w:val="00262A83"/>
    <w:rsid w:val="00262AA6"/>
    <w:rsid w:val="00262AFF"/>
    <w:rsid w:val="00262B2F"/>
    <w:rsid w:val="00262ECF"/>
    <w:rsid w:val="00262F35"/>
    <w:rsid w:val="00262FBF"/>
    <w:rsid w:val="00263027"/>
    <w:rsid w:val="00263346"/>
    <w:rsid w:val="0026349E"/>
    <w:rsid w:val="002634CF"/>
    <w:rsid w:val="002634EB"/>
    <w:rsid w:val="00263546"/>
    <w:rsid w:val="00263663"/>
    <w:rsid w:val="002636DC"/>
    <w:rsid w:val="00263700"/>
    <w:rsid w:val="0026386D"/>
    <w:rsid w:val="00263BEE"/>
    <w:rsid w:val="00263CA2"/>
    <w:rsid w:val="00263CAA"/>
    <w:rsid w:val="00263D4C"/>
    <w:rsid w:val="00263D9B"/>
    <w:rsid w:val="00263DA6"/>
    <w:rsid w:val="00263FD8"/>
    <w:rsid w:val="002641B6"/>
    <w:rsid w:val="00264228"/>
    <w:rsid w:val="002642CB"/>
    <w:rsid w:val="00264308"/>
    <w:rsid w:val="00264334"/>
    <w:rsid w:val="00264530"/>
    <w:rsid w:val="0026473E"/>
    <w:rsid w:val="00264866"/>
    <w:rsid w:val="002648FC"/>
    <w:rsid w:val="00264976"/>
    <w:rsid w:val="00264A44"/>
    <w:rsid w:val="00264A46"/>
    <w:rsid w:val="00264B39"/>
    <w:rsid w:val="00264BAE"/>
    <w:rsid w:val="00264BC3"/>
    <w:rsid w:val="00264F3F"/>
    <w:rsid w:val="00264FFE"/>
    <w:rsid w:val="00265041"/>
    <w:rsid w:val="00265047"/>
    <w:rsid w:val="002650BB"/>
    <w:rsid w:val="002652D8"/>
    <w:rsid w:val="00265525"/>
    <w:rsid w:val="00265532"/>
    <w:rsid w:val="00265555"/>
    <w:rsid w:val="00265589"/>
    <w:rsid w:val="002655C2"/>
    <w:rsid w:val="00265735"/>
    <w:rsid w:val="00265785"/>
    <w:rsid w:val="0026592E"/>
    <w:rsid w:val="00265956"/>
    <w:rsid w:val="00265AD6"/>
    <w:rsid w:val="00265B61"/>
    <w:rsid w:val="00265E20"/>
    <w:rsid w:val="00265EA4"/>
    <w:rsid w:val="00265EBF"/>
    <w:rsid w:val="00265FB7"/>
    <w:rsid w:val="00265FE1"/>
    <w:rsid w:val="0026610C"/>
    <w:rsid w:val="002661FE"/>
    <w:rsid w:val="0026620E"/>
    <w:rsid w:val="00266214"/>
    <w:rsid w:val="002662A3"/>
    <w:rsid w:val="00266312"/>
    <w:rsid w:val="002663B1"/>
    <w:rsid w:val="002663D5"/>
    <w:rsid w:val="00266469"/>
    <w:rsid w:val="002665C4"/>
    <w:rsid w:val="002665DF"/>
    <w:rsid w:val="002666BB"/>
    <w:rsid w:val="002667C6"/>
    <w:rsid w:val="002667E7"/>
    <w:rsid w:val="00266885"/>
    <w:rsid w:val="00266895"/>
    <w:rsid w:val="002668F6"/>
    <w:rsid w:val="00266902"/>
    <w:rsid w:val="00266990"/>
    <w:rsid w:val="002669D5"/>
    <w:rsid w:val="002669E2"/>
    <w:rsid w:val="00266BB5"/>
    <w:rsid w:val="00266BB9"/>
    <w:rsid w:val="00266C9A"/>
    <w:rsid w:val="00266D99"/>
    <w:rsid w:val="00266E5A"/>
    <w:rsid w:val="0026708E"/>
    <w:rsid w:val="00267486"/>
    <w:rsid w:val="00267531"/>
    <w:rsid w:val="0026757A"/>
    <w:rsid w:val="002676E1"/>
    <w:rsid w:val="00267743"/>
    <w:rsid w:val="00267957"/>
    <w:rsid w:val="00267BF6"/>
    <w:rsid w:val="00267C83"/>
    <w:rsid w:val="00267D1A"/>
    <w:rsid w:val="00267F28"/>
    <w:rsid w:val="002700E9"/>
    <w:rsid w:val="00270116"/>
    <w:rsid w:val="0027014A"/>
    <w:rsid w:val="0027027A"/>
    <w:rsid w:val="0027030C"/>
    <w:rsid w:val="00270565"/>
    <w:rsid w:val="00270588"/>
    <w:rsid w:val="002705DB"/>
    <w:rsid w:val="002706F7"/>
    <w:rsid w:val="002707B2"/>
    <w:rsid w:val="002708BF"/>
    <w:rsid w:val="00270A36"/>
    <w:rsid w:val="00270ADA"/>
    <w:rsid w:val="00270B87"/>
    <w:rsid w:val="00270C67"/>
    <w:rsid w:val="00270C82"/>
    <w:rsid w:val="00270E31"/>
    <w:rsid w:val="00270E4B"/>
    <w:rsid w:val="00270F60"/>
    <w:rsid w:val="002713CD"/>
    <w:rsid w:val="0027144F"/>
    <w:rsid w:val="00271492"/>
    <w:rsid w:val="00271493"/>
    <w:rsid w:val="00271598"/>
    <w:rsid w:val="002717F6"/>
    <w:rsid w:val="00271813"/>
    <w:rsid w:val="002719C6"/>
    <w:rsid w:val="00271AEA"/>
    <w:rsid w:val="00271BA7"/>
    <w:rsid w:val="00271D28"/>
    <w:rsid w:val="00271DEA"/>
    <w:rsid w:val="00271F34"/>
    <w:rsid w:val="00271F3A"/>
    <w:rsid w:val="0027205D"/>
    <w:rsid w:val="00272245"/>
    <w:rsid w:val="002722B2"/>
    <w:rsid w:val="002723D3"/>
    <w:rsid w:val="002724B5"/>
    <w:rsid w:val="0027262A"/>
    <w:rsid w:val="0027268F"/>
    <w:rsid w:val="00272739"/>
    <w:rsid w:val="002728C5"/>
    <w:rsid w:val="0027294C"/>
    <w:rsid w:val="00272A65"/>
    <w:rsid w:val="00272AC6"/>
    <w:rsid w:val="00272BC2"/>
    <w:rsid w:val="00272D79"/>
    <w:rsid w:val="00272D8A"/>
    <w:rsid w:val="00272EED"/>
    <w:rsid w:val="00272F13"/>
    <w:rsid w:val="00272FFC"/>
    <w:rsid w:val="0027307D"/>
    <w:rsid w:val="002730DF"/>
    <w:rsid w:val="00273278"/>
    <w:rsid w:val="00273409"/>
    <w:rsid w:val="00273419"/>
    <w:rsid w:val="0027342B"/>
    <w:rsid w:val="0027343E"/>
    <w:rsid w:val="002734E7"/>
    <w:rsid w:val="002736DA"/>
    <w:rsid w:val="002737F4"/>
    <w:rsid w:val="00273919"/>
    <w:rsid w:val="00273B24"/>
    <w:rsid w:val="00273DCD"/>
    <w:rsid w:val="00273E38"/>
    <w:rsid w:val="00273F40"/>
    <w:rsid w:val="002741E9"/>
    <w:rsid w:val="0027440C"/>
    <w:rsid w:val="00274484"/>
    <w:rsid w:val="00274595"/>
    <w:rsid w:val="002749A1"/>
    <w:rsid w:val="00274B14"/>
    <w:rsid w:val="00274B2B"/>
    <w:rsid w:val="00274B4C"/>
    <w:rsid w:val="00274C33"/>
    <w:rsid w:val="00274C57"/>
    <w:rsid w:val="00274CB0"/>
    <w:rsid w:val="00274ECD"/>
    <w:rsid w:val="00274EF3"/>
    <w:rsid w:val="00274FA7"/>
    <w:rsid w:val="00274FD1"/>
    <w:rsid w:val="0027501F"/>
    <w:rsid w:val="0027525C"/>
    <w:rsid w:val="002752EA"/>
    <w:rsid w:val="00275359"/>
    <w:rsid w:val="002753EC"/>
    <w:rsid w:val="00275657"/>
    <w:rsid w:val="00275980"/>
    <w:rsid w:val="00275A19"/>
    <w:rsid w:val="00275CB5"/>
    <w:rsid w:val="00275CC1"/>
    <w:rsid w:val="00275CD4"/>
    <w:rsid w:val="00275EAB"/>
    <w:rsid w:val="00275F25"/>
    <w:rsid w:val="00275F85"/>
    <w:rsid w:val="0027600D"/>
    <w:rsid w:val="00276486"/>
    <w:rsid w:val="002764AD"/>
    <w:rsid w:val="00276504"/>
    <w:rsid w:val="00276669"/>
    <w:rsid w:val="00276710"/>
    <w:rsid w:val="00276749"/>
    <w:rsid w:val="0027698C"/>
    <w:rsid w:val="002769F6"/>
    <w:rsid w:val="00276B6C"/>
    <w:rsid w:val="00276BBC"/>
    <w:rsid w:val="00276EA5"/>
    <w:rsid w:val="00276EB4"/>
    <w:rsid w:val="002770DF"/>
    <w:rsid w:val="0027714F"/>
    <w:rsid w:val="002771E8"/>
    <w:rsid w:val="00277218"/>
    <w:rsid w:val="00277384"/>
    <w:rsid w:val="002773E3"/>
    <w:rsid w:val="00277634"/>
    <w:rsid w:val="00277676"/>
    <w:rsid w:val="00277847"/>
    <w:rsid w:val="0027785A"/>
    <w:rsid w:val="002778F3"/>
    <w:rsid w:val="00277ACD"/>
    <w:rsid w:val="00277BA5"/>
    <w:rsid w:val="00277C4E"/>
    <w:rsid w:val="00277E12"/>
    <w:rsid w:val="002801A1"/>
    <w:rsid w:val="002802CD"/>
    <w:rsid w:val="002803E8"/>
    <w:rsid w:val="0028048B"/>
    <w:rsid w:val="002805E8"/>
    <w:rsid w:val="002805F5"/>
    <w:rsid w:val="00280693"/>
    <w:rsid w:val="002806AB"/>
    <w:rsid w:val="00280751"/>
    <w:rsid w:val="0028075A"/>
    <w:rsid w:val="00280874"/>
    <w:rsid w:val="0028094B"/>
    <w:rsid w:val="00280A03"/>
    <w:rsid w:val="00280ABA"/>
    <w:rsid w:val="00280ACC"/>
    <w:rsid w:val="00280B1B"/>
    <w:rsid w:val="00280C3E"/>
    <w:rsid w:val="00280C79"/>
    <w:rsid w:val="00280D20"/>
    <w:rsid w:val="00280EDF"/>
    <w:rsid w:val="00280F36"/>
    <w:rsid w:val="00280F61"/>
    <w:rsid w:val="00280FDC"/>
    <w:rsid w:val="00281045"/>
    <w:rsid w:val="00281155"/>
    <w:rsid w:val="0028118F"/>
    <w:rsid w:val="00281376"/>
    <w:rsid w:val="002813F6"/>
    <w:rsid w:val="00281450"/>
    <w:rsid w:val="00281551"/>
    <w:rsid w:val="002817B6"/>
    <w:rsid w:val="002817F3"/>
    <w:rsid w:val="00281867"/>
    <w:rsid w:val="00281954"/>
    <w:rsid w:val="00281A07"/>
    <w:rsid w:val="00281A2D"/>
    <w:rsid w:val="00281E40"/>
    <w:rsid w:val="00281E44"/>
    <w:rsid w:val="00281ECE"/>
    <w:rsid w:val="002820AF"/>
    <w:rsid w:val="002820D3"/>
    <w:rsid w:val="0028225D"/>
    <w:rsid w:val="0028241B"/>
    <w:rsid w:val="002824B2"/>
    <w:rsid w:val="0028255D"/>
    <w:rsid w:val="00282795"/>
    <w:rsid w:val="0028280A"/>
    <w:rsid w:val="00282848"/>
    <w:rsid w:val="002828B6"/>
    <w:rsid w:val="0028295D"/>
    <w:rsid w:val="002829FB"/>
    <w:rsid w:val="00282A68"/>
    <w:rsid w:val="00282AB7"/>
    <w:rsid w:val="00282B05"/>
    <w:rsid w:val="00282CC3"/>
    <w:rsid w:val="00282CDD"/>
    <w:rsid w:val="00282F09"/>
    <w:rsid w:val="00282F71"/>
    <w:rsid w:val="00282F96"/>
    <w:rsid w:val="00283035"/>
    <w:rsid w:val="002830D2"/>
    <w:rsid w:val="00283212"/>
    <w:rsid w:val="00283437"/>
    <w:rsid w:val="0028347C"/>
    <w:rsid w:val="00283588"/>
    <w:rsid w:val="002835EF"/>
    <w:rsid w:val="002836B2"/>
    <w:rsid w:val="0028377B"/>
    <w:rsid w:val="002837FD"/>
    <w:rsid w:val="00283A19"/>
    <w:rsid w:val="00283A51"/>
    <w:rsid w:val="00283A6A"/>
    <w:rsid w:val="00283B75"/>
    <w:rsid w:val="00283BB8"/>
    <w:rsid w:val="00283C3E"/>
    <w:rsid w:val="00283C87"/>
    <w:rsid w:val="00283CD0"/>
    <w:rsid w:val="00283EA4"/>
    <w:rsid w:val="002842AF"/>
    <w:rsid w:val="00284317"/>
    <w:rsid w:val="00284398"/>
    <w:rsid w:val="00284510"/>
    <w:rsid w:val="00284598"/>
    <w:rsid w:val="0028480B"/>
    <w:rsid w:val="0028481C"/>
    <w:rsid w:val="00284850"/>
    <w:rsid w:val="00284A97"/>
    <w:rsid w:val="00284BE8"/>
    <w:rsid w:val="00284F21"/>
    <w:rsid w:val="00284F98"/>
    <w:rsid w:val="00284FB6"/>
    <w:rsid w:val="00285197"/>
    <w:rsid w:val="002851F6"/>
    <w:rsid w:val="002854EB"/>
    <w:rsid w:val="00285525"/>
    <w:rsid w:val="002855D5"/>
    <w:rsid w:val="002857BC"/>
    <w:rsid w:val="00285897"/>
    <w:rsid w:val="00285A6F"/>
    <w:rsid w:val="00285A86"/>
    <w:rsid w:val="00285B97"/>
    <w:rsid w:val="00285C7B"/>
    <w:rsid w:val="00285D3D"/>
    <w:rsid w:val="00285E8B"/>
    <w:rsid w:val="00285F2F"/>
    <w:rsid w:val="00285F85"/>
    <w:rsid w:val="0028608E"/>
    <w:rsid w:val="0028609A"/>
    <w:rsid w:val="00286278"/>
    <w:rsid w:val="002862A0"/>
    <w:rsid w:val="00286361"/>
    <w:rsid w:val="002863BB"/>
    <w:rsid w:val="002863E9"/>
    <w:rsid w:val="002865FE"/>
    <w:rsid w:val="002867ED"/>
    <w:rsid w:val="00286AA8"/>
    <w:rsid w:val="00286ACD"/>
    <w:rsid w:val="00286ADC"/>
    <w:rsid w:val="00286BA5"/>
    <w:rsid w:val="00286E87"/>
    <w:rsid w:val="00286F0B"/>
    <w:rsid w:val="00286F4D"/>
    <w:rsid w:val="00286F76"/>
    <w:rsid w:val="00286FA1"/>
    <w:rsid w:val="00287274"/>
    <w:rsid w:val="002872FB"/>
    <w:rsid w:val="00287442"/>
    <w:rsid w:val="0028774D"/>
    <w:rsid w:val="00287838"/>
    <w:rsid w:val="002878F7"/>
    <w:rsid w:val="002879E0"/>
    <w:rsid w:val="00287E3A"/>
    <w:rsid w:val="002900A0"/>
    <w:rsid w:val="00290231"/>
    <w:rsid w:val="002902E9"/>
    <w:rsid w:val="0029038E"/>
    <w:rsid w:val="002903BB"/>
    <w:rsid w:val="00290679"/>
    <w:rsid w:val="0029070B"/>
    <w:rsid w:val="002907A7"/>
    <w:rsid w:val="002907B5"/>
    <w:rsid w:val="0029091F"/>
    <w:rsid w:val="002909BB"/>
    <w:rsid w:val="00290AE1"/>
    <w:rsid w:val="00290B1F"/>
    <w:rsid w:val="00290E1A"/>
    <w:rsid w:val="00290E4D"/>
    <w:rsid w:val="00290E6E"/>
    <w:rsid w:val="0029106D"/>
    <w:rsid w:val="00291153"/>
    <w:rsid w:val="002911B2"/>
    <w:rsid w:val="002911EC"/>
    <w:rsid w:val="00291363"/>
    <w:rsid w:val="002915AC"/>
    <w:rsid w:val="002915B5"/>
    <w:rsid w:val="00291605"/>
    <w:rsid w:val="002916ED"/>
    <w:rsid w:val="00291A07"/>
    <w:rsid w:val="00291ACD"/>
    <w:rsid w:val="00291ADA"/>
    <w:rsid w:val="00291CBC"/>
    <w:rsid w:val="00291CBD"/>
    <w:rsid w:val="00291EFB"/>
    <w:rsid w:val="00292131"/>
    <w:rsid w:val="00292176"/>
    <w:rsid w:val="00292198"/>
    <w:rsid w:val="00292254"/>
    <w:rsid w:val="0029248A"/>
    <w:rsid w:val="00292493"/>
    <w:rsid w:val="00292530"/>
    <w:rsid w:val="002925BD"/>
    <w:rsid w:val="00292654"/>
    <w:rsid w:val="0029269F"/>
    <w:rsid w:val="0029274E"/>
    <w:rsid w:val="0029292B"/>
    <w:rsid w:val="00292B0F"/>
    <w:rsid w:val="00292B16"/>
    <w:rsid w:val="00292BD9"/>
    <w:rsid w:val="00292BF5"/>
    <w:rsid w:val="00292C06"/>
    <w:rsid w:val="00292CCE"/>
    <w:rsid w:val="00292CE5"/>
    <w:rsid w:val="00292DAA"/>
    <w:rsid w:val="00292E17"/>
    <w:rsid w:val="00292EB7"/>
    <w:rsid w:val="00293123"/>
    <w:rsid w:val="00293169"/>
    <w:rsid w:val="002932C0"/>
    <w:rsid w:val="002932CB"/>
    <w:rsid w:val="00293544"/>
    <w:rsid w:val="0029360A"/>
    <w:rsid w:val="0029360E"/>
    <w:rsid w:val="002938A4"/>
    <w:rsid w:val="002938AA"/>
    <w:rsid w:val="0029397B"/>
    <w:rsid w:val="00293BFE"/>
    <w:rsid w:val="00293DB4"/>
    <w:rsid w:val="00293E30"/>
    <w:rsid w:val="00293F2C"/>
    <w:rsid w:val="00293F4A"/>
    <w:rsid w:val="00294019"/>
    <w:rsid w:val="0029404E"/>
    <w:rsid w:val="002941CB"/>
    <w:rsid w:val="0029435C"/>
    <w:rsid w:val="002944AE"/>
    <w:rsid w:val="0029453A"/>
    <w:rsid w:val="002946F8"/>
    <w:rsid w:val="00294977"/>
    <w:rsid w:val="00294BE4"/>
    <w:rsid w:val="00294D7C"/>
    <w:rsid w:val="002950B4"/>
    <w:rsid w:val="002951D8"/>
    <w:rsid w:val="002951FE"/>
    <w:rsid w:val="002952E0"/>
    <w:rsid w:val="002953D9"/>
    <w:rsid w:val="002954FB"/>
    <w:rsid w:val="0029551F"/>
    <w:rsid w:val="00295569"/>
    <w:rsid w:val="00295655"/>
    <w:rsid w:val="0029569A"/>
    <w:rsid w:val="002956F3"/>
    <w:rsid w:val="0029573D"/>
    <w:rsid w:val="00295936"/>
    <w:rsid w:val="00295947"/>
    <w:rsid w:val="00295985"/>
    <w:rsid w:val="00295A33"/>
    <w:rsid w:val="00295B38"/>
    <w:rsid w:val="00295C0D"/>
    <w:rsid w:val="00295E02"/>
    <w:rsid w:val="00295E49"/>
    <w:rsid w:val="00295E52"/>
    <w:rsid w:val="00295EF1"/>
    <w:rsid w:val="00295F22"/>
    <w:rsid w:val="00295F7E"/>
    <w:rsid w:val="00295FB4"/>
    <w:rsid w:val="00295FCC"/>
    <w:rsid w:val="002960DD"/>
    <w:rsid w:val="00296227"/>
    <w:rsid w:val="0029629A"/>
    <w:rsid w:val="00296404"/>
    <w:rsid w:val="002965E7"/>
    <w:rsid w:val="0029671C"/>
    <w:rsid w:val="00296880"/>
    <w:rsid w:val="00296960"/>
    <w:rsid w:val="00296AAF"/>
    <w:rsid w:val="00296BA4"/>
    <w:rsid w:val="00296C50"/>
    <w:rsid w:val="00296F2E"/>
    <w:rsid w:val="00296F44"/>
    <w:rsid w:val="00296F48"/>
    <w:rsid w:val="002970CC"/>
    <w:rsid w:val="002971A4"/>
    <w:rsid w:val="00297224"/>
    <w:rsid w:val="0029724E"/>
    <w:rsid w:val="002973A4"/>
    <w:rsid w:val="00297416"/>
    <w:rsid w:val="00297420"/>
    <w:rsid w:val="0029755D"/>
    <w:rsid w:val="002975BD"/>
    <w:rsid w:val="002975F2"/>
    <w:rsid w:val="0029775E"/>
    <w:rsid w:val="0029777D"/>
    <w:rsid w:val="00297845"/>
    <w:rsid w:val="002978CA"/>
    <w:rsid w:val="00297979"/>
    <w:rsid w:val="00297BCB"/>
    <w:rsid w:val="00297C1B"/>
    <w:rsid w:val="00297C5A"/>
    <w:rsid w:val="00297DB9"/>
    <w:rsid w:val="00297E1B"/>
    <w:rsid w:val="00297E6E"/>
    <w:rsid w:val="00297EC7"/>
    <w:rsid w:val="002A0053"/>
    <w:rsid w:val="002A0096"/>
    <w:rsid w:val="002A01D6"/>
    <w:rsid w:val="002A01E3"/>
    <w:rsid w:val="002A02CC"/>
    <w:rsid w:val="002A031D"/>
    <w:rsid w:val="002A045A"/>
    <w:rsid w:val="002A049D"/>
    <w:rsid w:val="002A04F2"/>
    <w:rsid w:val="002A052E"/>
    <w:rsid w:val="002A0552"/>
    <w:rsid w:val="002A055E"/>
    <w:rsid w:val="002A0731"/>
    <w:rsid w:val="002A0761"/>
    <w:rsid w:val="002A07B5"/>
    <w:rsid w:val="002A0B86"/>
    <w:rsid w:val="002A0C9E"/>
    <w:rsid w:val="002A0DAB"/>
    <w:rsid w:val="002A0E1C"/>
    <w:rsid w:val="002A0E76"/>
    <w:rsid w:val="002A0EDF"/>
    <w:rsid w:val="002A0EE4"/>
    <w:rsid w:val="002A0F9F"/>
    <w:rsid w:val="002A0FF7"/>
    <w:rsid w:val="002A125E"/>
    <w:rsid w:val="002A12A9"/>
    <w:rsid w:val="002A1302"/>
    <w:rsid w:val="002A13A7"/>
    <w:rsid w:val="002A143D"/>
    <w:rsid w:val="002A15C6"/>
    <w:rsid w:val="002A1872"/>
    <w:rsid w:val="002A1939"/>
    <w:rsid w:val="002A1950"/>
    <w:rsid w:val="002A1A49"/>
    <w:rsid w:val="002A1A8B"/>
    <w:rsid w:val="002A1AB9"/>
    <w:rsid w:val="002A1BA5"/>
    <w:rsid w:val="002A1C3E"/>
    <w:rsid w:val="002A1D15"/>
    <w:rsid w:val="002A1D4E"/>
    <w:rsid w:val="002A23F3"/>
    <w:rsid w:val="002A250C"/>
    <w:rsid w:val="002A25A5"/>
    <w:rsid w:val="002A25C6"/>
    <w:rsid w:val="002A2695"/>
    <w:rsid w:val="002A26FB"/>
    <w:rsid w:val="002A2791"/>
    <w:rsid w:val="002A2853"/>
    <w:rsid w:val="002A2869"/>
    <w:rsid w:val="002A2BC8"/>
    <w:rsid w:val="002A2C24"/>
    <w:rsid w:val="002A2D7C"/>
    <w:rsid w:val="002A2DE8"/>
    <w:rsid w:val="002A2F86"/>
    <w:rsid w:val="002A30BB"/>
    <w:rsid w:val="002A3203"/>
    <w:rsid w:val="002A33A7"/>
    <w:rsid w:val="002A34A8"/>
    <w:rsid w:val="002A386B"/>
    <w:rsid w:val="002A3950"/>
    <w:rsid w:val="002A3B26"/>
    <w:rsid w:val="002A3BCA"/>
    <w:rsid w:val="002A4041"/>
    <w:rsid w:val="002A416D"/>
    <w:rsid w:val="002A4343"/>
    <w:rsid w:val="002A4352"/>
    <w:rsid w:val="002A438A"/>
    <w:rsid w:val="002A461C"/>
    <w:rsid w:val="002A463D"/>
    <w:rsid w:val="002A46C8"/>
    <w:rsid w:val="002A47FE"/>
    <w:rsid w:val="002A485C"/>
    <w:rsid w:val="002A487F"/>
    <w:rsid w:val="002A490E"/>
    <w:rsid w:val="002A4918"/>
    <w:rsid w:val="002A49F8"/>
    <w:rsid w:val="002A4A0B"/>
    <w:rsid w:val="002A4B28"/>
    <w:rsid w:val="002A4C01"/>
    <w:rsid w:val="002A4C7C"/>
    <w:rsid w:val="002A4D7A"/>
    <w:rsid w:val="002A4EAE"/>
    <w:rsid w:val="002A51C3"/>
    <w:rsid w:val="002A5237"/>
    <w:rsid w:val="002A528B"/>
    <w:rsid w:val="002A54CF"/>
    <w:rsid w:val="002A55DD"/>
    <w:rsid w:val="002A599F"/>
    <w:rsid w:val="002A59FF"/>
    <w:rsid w:val="002A5A93"/>
    <w:rsid w:val="002A5B81"/>
    <w:rsid w:val="002A5B98"/>
    <w:rsid w:val="002A5C52"/>
    <w:rsid w:val="002A5D89"/>
    <w:rsid w:val="002A5D9E"/>
    <w:rsid w:val="002A5DB4"/>
    <w:rsid w:val="002A5E17"/>
    <w:rsid w:val="002A5EE0"/>
    <w:rsid w:val="002A5FCC"/>
    <w:rsid w:val="002A6044"/>
    <w:rsid w:val="002A6078"/>
    <w:rsid w:val="002A64EE"/>
    <w:rsid w:val="002A66BC"/>
    <w:rsid w:val="002A6722"/>
    <w:rsid w:val="002A679A"/>
    <w:rsid w:val="002A67B1"/>
    <w:rsid w:val="002A6955"/>
    <w:rsid w:val="002A6C9E"/>
    <w:rsid w:val="002A6EED"/>
    <w:rsid w:val="002A747E"/>
    <w:rsid w:val="002A74AC"/>
    <w:rsid w:val="002A7534"/>
    <w:rsid w:val="002A757B"/>
    <w:rsid w:val="002A7593"/>
    <w:rsid w:val="002A75A9"/>
    <w:rsid w:val="002A7630"/>
    <w:rsid w:val="002A76E7"/>
    <w:rsid w:val="002A7757"/>
    <w:rsid w:val="002A783F"/>
    <w:rsid w:val="002A7924"/>
    <w:rsid w:val="002A793A"/>
    <w:rsid w:val="002A7951"/>
    <w:rsid w:val="002A796F"/>
    <w:rsid w:val="002A7E10"/>
    <w:rsid w:val="002A7E41"/>
    <w:rsid w:val="002A7E73"/>
    <w:rsid w:val="002A7E9D"/>
    <w:rsid w:val="002A7F3D"/>
    <w:rsid w:val="002B0026"/>
    <w:rsid w:val="002B02AC"/>
    <w:rsid w:val="002B02B7"/>
    <w:rsid w:val="002B02F7"/>
    <w:rsid w:val="002B0329"/>
    <w:rsid w:val="002B03D6"/>
    <w:rsid w:val="002B05A0"/>
    <w:rsid w:val="002B0657"/>
    <w:rsid w:val="002B075A"/>
    <w:rsid w:val="002B0864"/>
    <w:rsid w:val="002B09BD"/>
    <w:rsid w:val="002B0B54"/>
    <w:rsid w:val="002B0B89"/>
    <w:rsid w:val="002B0DC8"/>
    <w:rsid w:val="002B0DE7"/>
    <w:rsid w:val="002B0E57"/>
    <w:rsid w:val="002B0E58"/>
    <w:rsid w:val="002B0FEE"/>
    <w:rsid w:val="002B107C"/>
    <w:rsid w:val="002B10E4"/>
    <w:rsid w:val="002B12D3"/>
    <w:rsid w:val="002B1311"/>
    <w:rsid w:val="002B1335"/>
    <w:rsid w:val="002B134B"/>
    <w:rsid w:val="002B13F4"/>
    <w:rsid w:val="002B1465"/>
    <w:rsid w:val="002B14C3"/>
    <w:rsid w:val="002B1587"/>
    <w:rsid w:val="002B170E"/>
    <w:rsid w:val="002B17CE"/>
    <w:rsid w:val="002B17EB"/>
    <w:rsid w:val="002B1894"/>
    <w:rsid w:val="002B19AB"/>
    <w:rsid w:val="002B1AC6"/>
    <w:rsid w:val="002B1B84"/>
    <w:rsid w:val="002B1BE7"/>
    <w:rsid w:val="002B1CD9"/>
    <w:rsid w:val="002B200F"/>
    <w:rsid w:val="002B20C9"/>
    <w:rsid w:val="002B2331"/>
    <w:rsid w:val="002B23B7"/>
    <w:rsid w:val="002B24D6"/>
    <w:rsid w:val="002B2548"/>
    <w:rsid w:val="002B2584"/>
    <w:rsid w:val="002B2734"/>
    <w:rsid w:val="002B28F1"/>
    <w:rsid w:val="002B2BA5"/>
    <w:rsid w:val="002B2C1F"/>
    <w:rsid w:val="002B2E65"/>
    <w:rsid w:val="002B31F7"/>
    <w:rsid w:val="002B34A7"/>
    <w:rsid w:val="002B35A8"/>
    <w:rsid w:val="002B3672"/>
    <w:rsid w:val="002B3888"/>
    <w:rsid w:val="002B3C0D"/>
    <w:rsid w:val="002B3D1A"/>
    <w:rsid w:val="002B3E75"/>
    <w:rsid w:val="002B400B"/>
    <w:rsid w:val="002B4205"/>
    <w:rsid w:val="002B4218"/>
    <w:rsid w:val="002B4268"/>
    <w:rsid w:val="002B43E7"/>
    <w:rsid w:val="002B46BC"/>
    <w:rsid w:val="002B46D6"/>
    <w:rsid w:val="002B4700"/>
    <w:rsid w:val="002B475C"/>
    <w:rsid w:val="002B48C1"/>
    <w:rsid w:val="002B48DD"/>
    <w:rsid w:val="002B49E8"/>
    <w:rsid w:val="002B4B74"/>
    <w:rsid w:val="002B4BAD"/>
    <w:rsid w:val="002B4C68"/>
    <w:rsid w:val="002B4D6E"/>
    <w:rsid w:val="002B4D9B"/>
    <w:rsid w:val="002B4E1C"/>
    <w:rsid w:val="002B4EF1"/>
    <w:rsid w:val="002B4F7A"/>
    <w:rsid w:val="002B4FA6"/>
    <w:rsid w:val="002B4FB2"/>
    <w:rsid w:val="002B5308"/>
    <w:rsid w:val="002B53CB"/>
    <w:rsid w:val="002B54F9"/>
    <w:rsid w:val="002B5535"/>
    <w:rsid w:val="002B55C1"/>
    <w:rsid w:val="002B5691"/>
    <w:rsid w:val="002B58A5"/>
    <w:rsid w:val="002B59A8"/>
    <w:rsid w:val="002B59F2"/>
    <w:rsid w:val="002B5AF6"/>
    <w:rsid w:val="002B5DBA"/>
    <w:rsid w:val="002B5E01"/>
    <w:rsid w:val="002B5F7B"/>
    <w:rsid w:val="002B5FE8"/>
    <w:rsid w:val="002B60E3"/>
    <w:rsid w:val="002B60F5"/>
    <w:rsid w:val="002B611A"/>
    <w:rsid w:val="002B613C"/>
    <w:rsid w:val="002B61E5"/>
    <w:rsid w:val="002B6219"/>
    <w:rsid w:val="002B62C6"/>
    <w:rsid w:val="002B62F5"/>
    <w:rsid w:val="002B634F"/>
    <w:rsid w:val="002B659F"/>
    <w:rsid w:val="002B66FD"/>
    <w:rsid w:val="002B6825"/>
    <w:rsid w:val="002B6889"/>
    <w:rsid w:val="002B6939"/>
    <w:rsid w:val="002B6A36"/>
    <w:rsid w:val="002B6B6C"/>
    <w:rsid w:val="002B6C6E"/>
    <w:rsid w:val="002B6D1B"/>
    <w:rsid w:val="002B6DCF"/>
    <w:rsid w:val="002B6E0F"/>
    <w:rsid w:val="002B6E4C"/>
    <w:rsid w:val="002B6E6A"/>
    <w:rsid w:val="002B6EF8"/>
    <w:rsid w:val="002B7240"/>
    <w:rsid w:val="002B7443"/>
    <w:rsid w:val="002B77B5"/>
    <w:rsid w:val="002B77DA"/>
    <w:rsid w:val="002B7865"/>
    <w:rsid w:val="002B78B6"/>
    <w:rsid w:val="002B7939"/>
    <w:rsid w:val="002B7A92"/>
    <w:rsid w:val="002B7A9D"/>
    <w:rsid w:val="002B7ABD"/>
    <w:rsid w:val="002B7D68"/>
    <w:rsid w:val="002B7D8A"/>
    <w:rsid w:val="002B7DDF"/>
    <w:rsid w:val="002B7FB6"/>
    <w:rsid w:val="002C00FB"/>
    <w:rsid w:val="002C018A"/>
    <w:rsid w:val="002C03C5"/>
    <w:rsid w:val="002C03FE"/>
    <w:rsid w:val="002C0513"/>
    <w:rsid w:val="002C0622"/>
    <w:rsid w:val="002C063E"/>
    <w:rsid w:val="002C085A"/>
    <w:rsid w:val="002C08BC"/>
    <w:rsid w:val="002C08F2"/>
    <w:rsid w:val="002C0B4C"/>
    <w:rsid w:val="002C0B4E"/>
    <w:rsid w:val="002C0C0F"/>
    <w:rsid w:val="002C0C34"/>
    <w:rsid w:val="002C0C8B"/>
    <w:rsid w:val="002C0E85"/>
    <w:rsid w:val="002C1023"/>
    <w:rsid w:val="002C10CA"/>
    <w:rsid w:val="002C130F"/>
    <w:rsid w:val="002C1371"/>
    <w:rsid w:val="002C13A2"/>
    <w:rsid w:val="002C16F6"/>
    <w:rsid w:val="002C1733"/>
    <w:rsid w:val="002C183B"/>
    <w:rsid w:val="002C19EE"/>
    <w:rsid w:val="002C1A9A"/>
    <w:rsid w:val="002C1B2B"/>
    <w:rsid w:val="002C1CD1"/>
    <w:rsid w:val="002C1CE8"/>
    <w:rsid w:val="002C1D40"/>
    <w:rsid w:val="002C1E34"/>
    <w:rsid w:val="002C1F48"/>
    <w:rsid w:val="002C2164"/>
    <w:rsid w:val="002C217A"/>
    <w:rsid w:val="002C221A"/>
    <w:rsid w:val="002C228C"/>
    <w:rsid w:val="002C2305"/>
    <w:rsid w:val="002C230A"/>
    <w:rsid w:val="002C240B"/>
    <w:rsid w:val="002C2492"/>
    <w:rsid w:val="002C251B"/>
    <w:rsid w:val="002C2585"/>
    <w:rsid w:val="002C2775"/>
    <w:rsid w:val="002C296B"/>
    <w:rsid w:val="002C29AD"/>
    <w:rsid w:val="002C29BE"/>
    <w:rsid w:val="002C2A62"/>
    <w:rsid w:val="002C2A87"/>
    <w:rsid w:val="002C2B41"/>
    <w:rsid w:val="002C2B8B"/>
    <w:rsid w:val="002C2B91"/>
    <w:rsid w:val="002C2BA3"/>
    <w:rsid w:val="002C2D2B"/>
    <w:rsid w:val="002C2E88"/>
    <w:rsid w:val="002C3042"/>
    <w:rsid w:val="002C313C"/>
    <w:rsid w:val="002C3220"/>
    <w:rsid w:val="002C3254"/>
    <w:rsid w:val="002C33E7"/>
    <w:rsid w:val="002C3533"/>
    <w:rsid w:val="002C3565"/>
    <w:rsid w:val="002C3853"/>
    <w:rsid w:val="002C38FD"/>
    <w:rsid w:val="002C391C"/>
    <w:rsid w:val="002C3AAC"/>
    <w:rsid w:val="002C3B8C"/>
    <w:rsid w:val="002C3BB1"/>
    <w:rsid w:val="002C3D12"/>
    <w:rsid w:val="002C3E4D"/>
    <w:rsid w:val="002C3FFC"/>
    <w:rsid w:val="002C40AD"/>
    <w:rsid w:val="002C41E6"/>
    <w:rsid w:val="002C42A2"/>
    <w:rsid w:val="002C437D"/>
    <w:rsid w:val="002C4891"/>
    <w:rsid w:val="002C49EC"/>
    <w:rsid w:val="002C4A9D"/>
    <w:rsid w:val="002C4AB1"/>
    <w:rsid w:val="002C4B8F"/>
    <w:rsid w:val="002C4CAA"/>
    <w:rsid w:val="002C4D68"/>
    <w:rsid w:val="002C4E32"/>
    <w:rsid w:val="002C4F7A"/>
    <w:rsid w:val="002C5045"/>
    <w:rsid w:val="002C5087"/>
    <w:rsid w:val="002C50CC"/>
    <w:rsid w:val="002C50EF"/>
    <w:rsid w:val="002C512F"/>
    <w:rsid w:val="002C5159"/>
    <w:rsid w:val="002C5268"/>
    <w:rsid w:val="002C5270"/>
    <w:rsid w:val="002C5289"/>
    <w:rsid w:val="002C53D0"/>
    <w:rsid w:val="002C5404"/>
    <w:rsid w:val="002C5528"/>
    <w:rsid w:val="002C56AE"/>
    <w:rsid w:val="002C581B"/>
    <w:rsid w:val="002C5837"/>
    <w:rsid w:val="002C5882"/>
    <w:rsid w:val="002C58A0"/>
    <w:rsid w:val="002C59FF"/>
    <w:rsid w:val="002C5A4D"/>
    <w:rsid w:val="002C5CC1"/>
    <w:rsid w:val="002C600A"/>
    <w:rsid w:val="002C6219"/>
    <w:rsid w:val="002C6224"/>
    <w:rsid w:val="002C6385"/>
    <w:rsid w:val="002C63DD"/>
    <w:rsid w:val="002C64A5"/>
    <w:rsid w:val="002C64CA"/>
    <w:rsid w:val="002C656A"/>
    <w:rsid w:val="002C6677"/>
    <w:rsid w:val="002C6682"/>
    <w:rsid w:val="002C6889"/>
    <w:rsid w:val="002C6950"/>
    <w:rsid w:val="002C6AC7"/>
    <w:rsid w:val="002C71CB"/>
    <w:rsid w:val="002C7275"/>
    <w:rsid w:val="002C733D"/>
    <w:rsid w:val="002C734D"/>
    <w:rsid w:val="002C74B8"/>
    <w:rsid w:val="002C778B"/>
    <w:rsid w:val="002C78B5"/>
    <w:rsid w:val="002C79FA"/>
    <w:rsid w:val="002C7D24"/>
    <w:rsid w:val="002D004F"/>
    <w:rsid w:val="002D01B2"/>
    <w:rsid w:val="002D02A7"/>
    <w:rsid w:val="002D032A"/>
    <w:rsid w:val="002D032C"/>
    <w:rsid w:val="002D04F5"/>
    <w:rsid w:val="002D0665"/>
    <w:rsid w:val="002D071A"/>
    <w:rsid w:val="002D07B0"/>
    <w:rsid w:val="002D0B2A"/>
    <w:rsid w:val="002D0C74"/>
    <w:rsid w:val="002D0CA3"/>
    <w:rsid w:val="002D0D27"/>
    <w:rsid w:val="002D0D89"/>
    <w:rsid w:val="002D0F6D"/>
    <w:rsid w:val="002D1279"/>
    <w:rsid w:val="002D12D9"/>
    <w:rsid w:val="002D1339"/>
    <w:rsid w:val="002D13CD"/>
    <w:rsid w:val="002D14A8"/>
    <w:rsid w:val="002D18BF"/>
    <w:rsid w:val="002D1C44"/>
    <w:rsid w:val="002D1D6E"/>
    <w:rsid w:val="002D1EC0"/>
    <w:rsid w:val="002D2028"/>
    <w:rsid w:val="002D2101"/>
    <w:rsid w:val="002D21F6"/>
    <w:rsid w:val="002D23DC"/>
    <w:rsid w:val="002D23E1"/>
    <w:rsid w:val="002D2450"/>
    <w:rsid w:val="002D2458"/>
    <w:rsid w:val="002D249C"/>
    <w:rsid w:val="002D24B0"/>
    <w:rsid w:val="002D260A"/>
    <w:rsid w:val="002D2718"/>
    <w:rsid w:val="002D281D"/>
    <w:rsid w:val="002D2A65"/>
    <w:rsid w:val="002D2AE5"/>
    <w:rsid w:val="002D2B12"/>
    <w:rsid w:val="002D2B28"/>
    <w:rsid w:val="002D2B4A"/>
    <w:rsid w:val="002D2BA8"/>
    <w:rsid w:val="002D2BC0"/>
    <w:rsid w:val="002D2BFF"/>
    <w:rsid w:val="002D2C9F"/>
    <w:rsid w:val="002D2CC0"/>
    <w:rsid w:val="002D2CED"/>
    <w:rsid w:val="002D2DA7"/>
    <w:rsid w:val="002D2DF2"/>
    <w:rsid w:val="002D2F2B"/>
    <w:rsid w:val="002D2FCF"/>
    <w:rsid w:val="002D301F"/>
    <w:rsid w:val="002D3329"/>
    <w:rsid w:val="002D3380"/>
    <w:rsid w:val="002D33E1"/>
    <w:rsid w:val="002D3449"/>
    <w:rsid w:val="002D3490"/>
    <w:rsid w:val="002D34B2"/>
    <w:rsid w:val="002D36BF"/>
    <w:rsid w:val="002D38F7"/>
    <w:rsid w:val="002D3A4A"/>
    <w:rsid w:val="002D3AD1"/>
    <w:rsid w:val="002D3B9A"/>
    <w:rsid w:val="002D3F82"/>
    <w:rsid w:val="002D4019"/>
    <w:rsid w:val="002D4109"/>
    <w:rsid w:val="002D43EA"/>
    <w:rsid w:val="002D44E7"/>
    <w:rsid w:val="002D4522"/>
    <w:rsid w:val="002D4790"/>
    <w:rsid w:val="002D48B0"/>
    <w:rsid w:val="002D4916"/>
    <w:rsid w:val="002D499D"/>
    <w:rsid w:val="002D4B54"/>
    <w:rsid w:val="002D4B75"/>
    <w:rsid w:val="002D4CF5"/>
    <w:rsid w:val="002D4DE3"/>
    <w:rsid w:val="002D4FB6"/>
    <w:rsid w:val="002D50D8"/>
    <w:rsid w:val="002D51C1"/>
    <w:rsid w:val="002D5284"/>
    <w:rsid w:val="002D52AB"/>
    <w:rsid w:val="002D52E5"/>
    <w:rsid w:val="002D5316"/>
    <w:rsid w:val="002D53E2"/>
    <w:rsid w:val="002D556A"/>
    <w:rsid w:val="002D580F"/>
    <w:rsid w:val="002D5A8A"/>
    <w:rsid w:val="002D5AAD"/>
    <w:rsid w:val="002D5B37"/>
    <w:rsid w:val="002D5DD3"/>
    <w:rsid w:val="002D5E36"/>
    <w:rsid w:val="002D5F1D"/>
    <w:rsid w:val="002D6071"/>
    <w:rsid w:val="002D60C7"/>
    <w:rsid w:val="002D6140"/>
    <w:rsid w:val="002D629E"/>
    <w:rsid w:val="002D648B"/>
    <w:rsid w:val="002D659A"/>
    <w:rsid w:val="002D6753"/>
    <w:rsid w:val="002D6886"/>
    <w:rsid w:val="002D696F"/>
    <w:rsid w:val="002D6B26"/>
    <w:rsid w:val="002D6C7B"/>
    <w:rsid w:val="002D6D34"/>
    <w:rsid w:val="002D6F21"/>
    <w:rsid w:val="002D6FA2"/>
    <w:rsid w:val="002D6FDC"/>
    <w:rsid w:val="002D704F"/>
    <w:rsid w:val="002D7446"/>
    <w:rsid w:val="002D7468"/>
    <w:rsid w:val="002D75EE"/>
    <w:rsid w:val="002D7637"/>
    <w:rsid w:val="002D77CB"/>
    <w:rsid w:val="002D78E3"/>
    <w:rsid w:val="002D7B59"/>
    <w:rsid w:val="002D7BE4"/>
    <w:rsid w:val="002D7C04"/>
    <w:rsid w:val="002D7CD3"/>
    <w:rsid w:val="002D7D03"/>
    <w:rsid w:val="002D7F04"/>
    <w:rsid w:val="002E0104"/>
    <w:rsid w:val="002E0143"/>
    <w:rsid w:val="002E04AC"/>
    <w:rsid w:val="002E058B"/>
    <w:rsid w:val="002E05F7"/>
    <w:rsid w:val="002E0665"/>
    <w:rsid w:val="002E0731"/>
    <w:rsid w:val="002E0798"/>
    <w:rsid w:val="002E084E"/>
    <w:rsid w:val="002E08D9"/>
    <w:rsid w:val="002E0AA9"/>
    <w:rsid w:val="002E0D36"/>
    <w:rsid w:val="002E0FA4"/>
    <w:rsid w:val="002E109C"/>
    <w:rsid w:val="002E1101"/>
    <w:rsid w:val="002E11B7"/>
    <w:rsid w:val="002E13BD"/>
    <w:rsid w:val="002E14C3"/>
    <w:rsid w:val="002E156E"/>
    <w:rsid w:val="002E1586"/>
    <w:rsid w:val="002E1648"/>
    <w:rsid w:val="002E17F2"/>
    <w:rsid w:val="002E18B7"/>
    <w:rsid w:val="002E18CF"/>
    <w:rsid w:val="002E1934"/>
    <w:rsid w:val="002E1990"/>
    <w:rsid w:val="002E19D3"/>
    <w:rsid w:val="002E19EF"/>
    <w:rsid w:val="002E1D4B"/>
    <w:rsid w:val="002E1E07"/>
    <w:rsid w:val="002E1E29"/>
    <w:rsid w:val="002E1E8D"/>
    <w:rsid w:val="002E1F0E"/>
    <w:rsid w:val="002E1F3E"/>
    <w:rsid w:val="002E1FD5"/>
    <w:rsid w:val="002E200B"/>
    <w:rsid w:val="002E201C"/>
    <w:rsid w:val="002E22EC"/>
    <w:rsid w:val="002E25FA"/>
    <w:rsid w:val="002E276C"/>
    <w:rsid w:val="002E2979"/>
    <w:rsid w:val="002E2A13"/>
    <w:rsid w:val="002E2AC1"/>
    <w:rsid w:val="002E2B41"/>
    <w:rsid w:val="002E2B45"/>
    <w:rsid w:val="002E2B6F"/>
    <w:rsid w:val="002E2C51"/>
    <w:rsid w:val="002E2EF2"/>
    <w:rsid w:val="002E305B"/>
    <w:rsid w:val="002E318D"/>
    <w:rsid w:val="002E33EB"/>
    <w:rsid w:val="002E33FC"/>
    <w:rsid w:val="002E3450"/>
    <w:rsid w:val="002E34CD"/>
    <w:rsid w:val="002E35ED"/>
    <w:rsid w:val="002E36C6"/>
    <w:rsid w:val="002E387F"/>
    <w:rsid w:val="002E38BB"/>
    <w:rsid w:val="002E39DC"/>
    <w:rsid w:val="002E3AB9"/>
    <w:rsid w:val="002E3B24"/>
    <w:rsid w:val="002E3B5E"/>
    <w:rsid w:val="002E3B98"/>
    <w:rsid w:val="002E3BE5"/>
    <w:rsid w:val="002E3DA1"/>
    <w:rsid w:val="002E3E2E"/>
    <w:rsid w:val="002E3E89"/>
    <w:rsid w:val="002E3F20"/>
    <w:rsid w:val="002E3FC5"/>
    <w:rsid w:val="002E3FCA"/>
    <w:rsid w:val="002E3FE3"/>
    <w:rsid w:val="002E4203"/>
    <w:rsid w:val="002E4215"/>
    <w:rsid w:val="002E4273"/>
    <w:rsid w:val="002E4512"/>
    <w:rsid w:val="002E474B"/>
    <w:rsid w:val="002E4773"/>
    <w:rsid w:val="002E477D"/>
    <w:rsid w:val="002E47A4"/>
    <w:rsid w:val="002E49AA"/>
    <w:rsid w:val="002E49FE"/>
    <w:rsid w:val="002E4A92"/>
    <w:rsid w:val="002E4B19"/>
    <w:rsid w:val="002E4C42"/>
    <w:rsid w:val="002E4C57"/>
    <w:rsid w:val="002E4CFD"/>
    <w:rsid w:val="002E4E23"/>
    <w:rsid w:val="002E4E61"/>
    <w:rsid w:val="002E4F3E"/>
    <w:rsid w:val="002E4F53"/>
    <w:rsid w:val="002E4F71"/>
    <w:rsid w:val="002E4FCB"/>
    <w:rsid w:val="002E5060"/>
    <w:rsid w:val="002E5159"/>
    <w:rsid w:val="002E5203"/>
    <w:rsid w:val="002E5294"/>
    <w:rsid w:val="002E5311"/>
    <w:rsid w:val="002E53C2"/>
    <w:rsid w:val="002E5618"/>
    <w:rsid w:val="002E582C"/>
    <w:rsid w:val="002E5865"/>
    <w:rsid w:val="002E595D"/>
    <w:rsid w:val="002E5A65"/>
    <w:rsid w:val="002E5BD4"/>
    <w:rsid w:val="002E5BDF"/>
    <w:rsid w:val="002E5F88"/>
    <w:rsid w:val="002E607B"/>
    <w:rsid w:val="002E60BF"/>
    <w:rsid w:val="002E6150"/>
    <w:rsid w:val="002E632E"/>
    <w:rsid w:val="002E63B3"/>
    <w:rsid w:val="002E647E"/>
    <w:rsid w:val="002E65B8"/>
    <w:rsid w:val="002E6674"/>
    <w:rsid w:val="002E6876"/>
    <w:rsid w:val="002E692E"/>
    <w:rsid w:val="002E6A70"/>
    <w:rsid w:val="002E6ABB"/>
    <w:rsid w:val="002E6B14"/>
    <w:rsid w:val="002E6B92"/>
    <w:rsid w:val="002E6BA7"/>
    <w:rsid w:val="002E6CEC"/>
    <w:rsid w:val="002E6DE2"/>
    <w:rsid w:val="002E6F1A"/>
    <w:rsid w:val="002E6FDC"/>
    <w:rsid w:val="002E7088"/>
    <w:rsid w:val="002E714E"/>
    <w:rsid w:val="002E71E1"/>
    <w:rsid w:val="002E7292"/>
    <w:rsid w:val="002E745C"/>
    <w:rsid w:val="002E74AA"/>
    <w:rsid w:val="002E75E9"/>
    <w:rsid w:val="002E7661"/>
    <w:rsid w:val="002E76C4"/>
    <w:rsid w:val="002E7794"/>
    <w:rsid w:val="002E7876"/>
    <w:rsid w:val="002E790C"/>
    <w:rsid w:val="002E7994"/>
    <w:rsid w:val="002E7ADD"/>
    <w:rsid w:val="002E7BD3"/>
    <w:rsid w:val="002E7CAE"/>
    <w:rsid w:val="002E7D70"/>
    <w:rsid w:val="002EE316"/>
    <w:rsid w:val="002F0002"/>
    <w:rsid w:val="002F00D7"/>
    <w:rsid w:val="002F014B"/>
    <w:rsid w:val="002F02C2"/>
    <w:rsid w:val="002F0442"/>
    <w:rsid w:val="002F04DC"/>
    <w:rsid w:val="002F07E9"/>
    <w:rsid w:val="002F0827"/>
    <w:rsid w:val="002F0BA8"/>
    <w:rsid w:val="002F0BC0"/>
    <w:rsid w:val="002F0D2C"/>
    <w:rsid w:val="002F0F18"/>
    <w:rsid w:val="002F0F8F"/>
    <w:rsid w:val="002F0FA3"/>
    <w:rsid w:val="002F10A2"/>
    <w:rsid w:val="002F1126"/>
    <w:rsid w:val="002F1336"/>
    <w:rsid w:val="002F13E4"/>
    <w:rsid w:val="002F140C"/>
    <w:rsid w:val="002F1435"/>
    <w:rsid w:val="002F16B1"/>
    <w:rsid w:val="002F16C9"/>
    <w:rsid w:val="002F17C0"/>
    <w:rsid w:val="002F17CF"/>
    <w:rsid w:val="002F1882"/>
    <w:rsid w:val="002F19F1"/>
    <w:rsid w:val="002F1A3C"/>
    <w:rsid w:val="002F1C0C"/>
    <w:rsid w:val="002F1D0D"/>
    <w:rsid w:val="002F1D94"/>
    <w:rsid w:val="002F1F03"/>
    <w:rsid w:val="002F1F4E"/>
    <w:rsid w:val="002F2027"/>
    <w:rsid w:val="002F2205"/>
    <w:rsid w:val="002F228B"/>
    <w:rsid w:val="002F22B0"/>
    <w:rsid w:val="002F258D"/>
    <w:rsid w:val="002F2771"/>
    <w:rsid w:val="002F279E"/>
    <w:rsid w:val="002F286D"/>
    <w:rsid w:val="002F2905"/>
    <w:rsid w:val="002F2966"/>
    <w:rsid w:val="002F2977"/>
    <w:rsid w:val="002F297E"/>
    <w:rsid w:val="002F29CA"/>
    <w:rsid w:val="002F2A9E"/>
    <w:rsid w:val="002F2AD8"/>
    <w:rsid w:val="002F2AE0"/>
    <w:rsid w:val="002F2C0D"/>
    <w:rsid w:val="002F2CAC"/>
    <w:rsid w:val="002F2D59"/>
    <w:rsid w:val="002F2E15"/>
    <w:rsid w:val="002F2E81"/>
    <w:rsid w:val="002F3039"/>
    <w:rsid w:val="002F3168"/>
    <w:rsid w:val="002F33F5"/>
    <w:rsid w:val="002F359A"/>
    <w:rsid w:val="002F35BC"/>
    <w:rsid w:val="002F35BE"/>
    <w:rsid w:val="002F35F6"/>
    <w:rsid w:val="002F36C2"/>
    <w:rsid w:val="002F36F3"/>
    <w:rsid w:val="002F37A9"/>
    <w:rsid w:val="002F38EB"/>
    <w:rsid w:val="002F395D"/>
    <w:rsid w:val="002F39B2"/>
    <w:rsid w:val="002F39DF"/>
    <w:rsid w:val="002F3A1B"/>
    <w:rsid w:val="002F3A6F"/>
    <w:rsid w:val="002F3B6B"/>
    <w:rsid w:val="002F3CE8"/>
    <w:rsid w:val="002F3EBA"/>
    <w:rsid w:val="002F3EE6"/>
    <w:rsid w:val="002F3F1E"/>
    <w:rsid w:val="002F414B"/>
    <w:rsid w:val="002F419F"/>
    <w:rsid w:val="002F423F"/>
    <w:rsid w:val="002F431D"/>
    <w:rsid w:val="002F4453"/>
    <w:rsid w:val="002F4605"/>
    <w:rsid w:val="002F4633"/>
    <w:rsid w:val="002F469B"/>
    <w:rsid w:val="002F48F6"/>
    <w:rsid w:val="002F4C99"/>
    <w:rsid w:val="002F4E9C"/>
    <w:rsid w:val="002F4E9F"/>
    <w:rsid w:val="002F4F3D"/>
    <w:rsid w:val="002F5080"/>
    <w:rsid w:val="002F50AB"/>
    <w:rsid w:val="002F5152"/>
    <w:rsid w:val="002F53EE"/>
    <w:rsid w:val="002F54ED"/>
    <w:rsid w:val="002F55C7"/>
    <w:rsid w:val="002F567E"/>
    <w:rsid w:val="002F5744"/>
    <w:rsid w:val="002F5767"/>
    <w:rsid w:val="002F588C"/>
    <w:rsid w:val="002F58D6"/>
    <w:rsid w:val="002F58DE"/>
    <w:rsid w:val="002F5A0D"/>
    <w:rsid w:val="002F5A9E"/>
    <w:rsid w:val="002F5AD1"/>
    <w:rsid w:val="002F5AD2"/>
    <w:rsid w:val="002F5CA3"/>
    <w:rsid w:val="002F5D61"/>
    <w:rsid w:val="002F600D"/>
    <w:rsid w:val="002F611D"/>
    <w:rsid w:val="002F6132"/>
    <w:rsid w:val="002F626D"/>
    <w:rsid w:val="002F64FF"/>
    <w:rsid w:val="002F6514"/>
    <w:rsid w:val="002F65E4"/>
    <w:rsid w:val="002F65F9"/>
    <w:rsid w:val="002F6684"/>
    <w:rsid w:val="002F669B"/>
    <w:rsid w:val="002F6731"/>
    <w:rsid w:val="002F6768"/>
    <w:rsid w:val="002F67D5"/>
    <w:rsid w:val="002F6812"/>
    <w:rsid w:val="002F6860"/>
    <w:rsid w:val="002F6963"/>
    <w:rsid w:val="002F69D5"/>
    <w:rsid w:val="002F6C1A"/>
    <w:rsid w:val="002F6CC4"/>
    <w:rsid w:val="002F6D8C"/>
    <w:rsid w:val="002F6FBB"/>
    <w:rsid w:val="002F7046"/>
    <w:rsid w:val="002F7121"/>
    <w:rsid w:val="002F73B2"/>
    <w:rsid w:val="002F7421"/>
    <w:rsid w:val="002F751F"/>
    <w:rsid w:val="002F7813"/>
    <w:rsid w:val="002F78B5"/>
    <w:rsid w:val="002F78FF"/>
    <w:rsid w:val="002F7918"/>
    <w:rsid w:val="002F7A73"/>
    <w:rsid w:val="002F7B50"/>
    <w:rsid w:val="002F7CB8"/>
    <w:rsid w:val="002F7DC4"/>
    <w:rsid w:val="00300116"/>
    <w:rsid w:val="00300167"/>
    <w:rsid w:val="0030022E"/>
    <w:rsid w:val="00300518"/>
    <w:rsid w:val="00300642"/>
    <w:rsid w:val="0030073A"/>
    <w:rsid w:val="00300790"/>
    <w:rsid w:val="0030083C"/>
    <w:rsid w:val="00300A0E"/>
    <w:rsid w:val="00300A17"/>
    <w:rsid w:val="00300A23"/>
    <w:rsid w:val="00300A4B"/>
    <w:rsid w:val="00300D63"/>
    <w:rsid w:val="00300F28"/>
    <w:rsid w:val="00300F2E"/>
    <w:rsid w:val="00300F77"/>
    <w:rsid w:val="0030107C"/>
    <w:rsid w:val="0030110A"/>
    <w:rsid w:val="003011B9"/>
    <w:rsid w:val="003011EC"/>
    <w:rsid w:val="0030147D"/>
    <w:rsid w:val="00301575"/>
    <w:rsid w:val="003015BC"/>
    <w:rsid w:val="00301612"/>
    <w:rsid w:val="003016F4"/>
    <w:rsid w:val="0030175E"/>
    <w:rsid w:val="00301797"/>
    <w:rsid w:val="0030189F"/>
    <w:rsid w:val="00301CE6"/>
    <w:rsid w:val="00301D03"/>
    <w:rsid w:val="00301E1A"/>
    <w:rsid w:val="003020DC"/>
    <w:rsid w:val="0030212F"/>
    <w:rsid w:val="00302176"/>
    <w:rsid w:val="003022B2"/>
    <w:rsid w:val="003022EE"/>
    <w:rsid w:val="0030234B"/>
    <w:rsid w:val="0030237F"/>
    <w:rsid w:val="003024D4"/>
    <w:rsid w:val="0030256B"/>
    <w:rsid w:val="003027A2"/>
    <w:rsid w:val="00302825"/>
    <w:rsid w:val="00302854"/>
    <w:rsid w:val="00302B73"/>
    <w:rsid w:val="00302D42"/>
    <w:rsid w:val="00302DD9"/>
    <w:rsid w:val="00302E0A"/>
    <w:rsid w:val="00302F23"/>
    <w:rsid w:val="00303195"/>
    <w:rsid w:val="00303323"/>
    <w:rsid w:val="0030383D"/>
    <w:rsid w:val="00303918"/>
    <w:rsid w:val="00303955"/>
    <w:rsid w:val="00303ADB"/>
    <w:rsid w:val="00303BFD"/>
    <w:rsid w:val="00303C19"/>
    <w:rsid w:val="00303C57"/>
    <w:rsid w:val="00303C58"/>
    <w:rsid w:val="00303F1A"/>
    <w:rsid w:val="00303F8F"/>
    <w:rsid w:val="00304108"/>
    <w:rsid w:val="00304377"/>
    <w:rsid w:val="00304394"/>
    <w:rsid w:val="003048EE"/>
    <w:rsid w:val="003049DF"/>
    <w:rsid w:val="00304A1A"/>
    <w:rsid w:val="00304C2E"/>
    <w:rsid w:val="00304CFD"/>
    <w:rsid w:val="00304F76"/>
    <w:rsid w:val="0030500D"/>
    <w:rsid w:val="0030501F"/>
    <w:rsid w:val="0030503B"/>
    <w:rsid w:val="0030513D"/>
    <w:rsid w:val="00305202"/>
    <w:rsid w:val="00305251"/>
    <w:rsid w:val="0030527C"/>
    <w:rsid w:val="003055EC"/>
    <w:rsid w:val="00305649"/>
    <w:rsid w:val="00305750"/>
    <w:rsid w:val="0030584A"/>
    <w:rsid w:val="00305892"/>
    <w:rsid w:val="00305961"/>
    <w:rsid w:val="00305EB5"/>
    <w:rsid w:val="00305EDA"/>
    <w:rsid w:val="00306187"/>
    <w:rsid w:val="0030618B"/>
    <w:rsid w:val="00306292"/>
    <w:rsid w:val="003065B2"/>
    <w:rsid w:val="003065E7"/>
    <w:rsid w:val="00306713"/>
    <w:rsid w:val="0030676A"/>
    <w:rsid w:val="0030685B"/>
    <w:rsid w:val="003069BF"/>
    <w:rsid w:val="00306A59"/>
    <w:rsid w:val="00306A5C"/>
    <w:rsid w:val="00306C8C"/>
    <w:rsid w:val="00306D51"/>
    <w:rsid w:val="00306FA3"/>
    <w:rsid w:val="00306FE1"/>
    <w:rsid w:val="00306FE4"/>
    <w:rsid w:val="00307134"/>
    <w:rsid w:val="00307231"/>
    <w:rsid w:val="0030766F"/>
    <w:rsid w:val="003076CE"/>
    <w:rsid w:val="0030779F"/>
    <w:rsid w:val="00307821"/>
    <w:rsid w:val="00307902"/>
    <w:rsid w:val="00307A6E"/>
    <w:rsid w:val="00307AD0"/>
    <w:rsid w:val="00307BA1"/>
    <w:rsid w:val="00307BCE"/>
    <w:rsid w:val="00307CB1"/>
    <w:rsid w:val="00307DEF"/>
    <w:rsid w:val="00307E3E"/>
    <w:rsid w:val="00307E7F"/>
    <w:rsid w:val="00307EBB"/>
    <w:rsid w:val="00307EF4"/>
    <w:rsid w:val="00307F97"/>
    <w:rsid w:val="003100E7"/>
    <w:rsid w:val="003100F8"/>
    <w:rsid w:val="00310132"/>
    <w:rsid w:val="00310148"/>
    <w:rsid w:val="00310204"/>
    <w:rsid w:val="00310266"/>
    <w:rsid w:val="00310323"/>
    <w:rsid w:val="0031036A"/>
    <w:rsid w:val="00310707"/>
    <w:rsid w:val="0031072E"/>
    <w:rsid w:val="003109CF"/>
    <w:rsid w:val="00310A0B"/>
    <w:rsid w:val="00310A4E"/>
    <w:rsid w:val="00310ABC"/>
    <w:rsid w:val="00310CC1"/>
    <w:rsid w:val="00310D6E"/>
    <w:rsid w:val="00310F40"/>
    <w:rsid w:val="00310FAF"/>
    <w:rsid w:val="00310FD4"/>
    <w:rsid w:val="00311201"/>
    <w:rsid w:val="003112AA"/>
    <w:rsid w:val="0031134E"/>
    <w:rsid w:val="00311622"/>
    <w:rsid w:val="00311629"/>
    <w:rsid w:val="003116AB"/>
    <w:rsid w:val="00311702"/>
    <w:rsid w:val="0031171C"/>
    <w:rsid w:val="00311821"/>
    <w:rsid w:val="003118AF"/>
    <w:rsid w:val="0031193D"/>
    <w:rsid w:val="00311A0E"/>
    <w:rsid w:val="00311A3C"/>
    <w:rsid w:val="00311AC9"/>
    <w:rsid w:val="00311BFB"/>
    <w:rsid w:val="00311C39"/>
    <w:rsid w:val="00311E5D"/>
    <w:rsid w:val="00311E82"/>
    <w:rsid w:val="00311EB3"/>
    <w:rsid w:val="00312100"/>
    <w:rsid w:val="003122EE"/>
    <w:rsid w:val="00312485"/>
    <w:rsid w:val="00312509"/>
    <w:rsid w:val="003126DC"/>
    <w:rsid w:val="00312787"/>
    <w:rsid w:val="0031280A"/>
    <w:rsid w:val="00312912"/>
    <w:rsid w:val="0031291F"/>
    <w:rsid w:val="00312979"/>
    <w:rsid w:val="00312AA7"/>
    <w:rsid w:val="00312C28"/>
    <w:rsid w:val="00312C73"/>
    <w:rsid w:val="00312CA6"/>
    <w:rsid w:val="00312CA9"/>
    <w:rsid w:val="00312DCD"/>
    <w:rsid w:val="00312E01"/>
    <w:rsid w:val="00312E50"/>
    <w:rsid w:val="00312F13"/>
    <w:rsid w:val="00312F23"/>
    <w:rsid w:val="00312F44"/>
    <w:rsid w:val="00312F62"/>
    <w:rsid w:val="00312FE9"/>
    <w:rsid w:val="00313227"/>
    <w:rsid w:val="00313249"/>
    <w:rsid w:val="00313308"/>
    <w:rsid w:val="003133BF"/>
    <w:rsid w:val="0031340F"/>
    <w:rsid w:val="0031348C"/>
    <w:rsid w:val="003137B1"/>
    <w:rsid w:val="003138B6"/>
    <w:rsid w:val="00313B37"/>
    <w:rsid w:val="00313C2C"/>
    <w:rsid w:val="00313FD6"/>
    <w:rsid w:val="0031400C"/>
    <w:rsid w:val="0031401C"/>
    <w:rsid w:val="0031403E"/>
    <w:rsid w:val="003142E7"/>
    <w:rsid w:val="003142F5"/>
    <w:rsid w:val="00314390"/>
    <w:rsid w:val="003143BD"/>
    <w:rsid w:val="003143D6"/>
    <w:rsid w:val="00314444"/>
    <w:rsid w:val="0031444E"/>
    <w:rsid w:val="003144AE"/>
    <w:rsid w:val="003144CB"/>
    <w:rsid w:val="003145B9"/>
    <w:rsid w:val="003145DD"/>
    <w:rsid w:val="003146F6"/>
    <w:rsid w:val="0031486C"/>
    <w:rsid w:val="00314884"/>
    <w:rsid w:val="003149A5"/>
    <w:rsid w:val="00314C30"/>
    <w:rsid w:val="00314DCF"/>
    <w:rsid w:val="00314DF3"/>
    <w:rsid w:val="00314E0E"/>
    <w:rsid w:val="00314E2E"/>
    <w:rsid w:val="00314F1A"/>
    <w:rsid w:val="0031500D"/>
    <w:rsid w:val="003150C4"/>
    <w:rsid w:val="003150FB"/>
    <w:rsid w:val="00315144"/>
    <w:rsid w:val="003151E7"/>
    <w:rsid w:val="003151EC"/>
    <w:rsid w:val="00315329"/>
    <w:rsid w:val="00315363"/>
    <w:rsid w:val="003153C3"/>
    <w:rsid w:val="00315423"/>
    <w:rsid w:val="00315487"/>
    <w:rsid w:val="00315553"/>
    <w:rsid w:val="003155B4"/>
    <w:rsid w:val="00315A29"/>
    <w:rsid w:val="00315A3F"/>
    <w:rsid w:val="00315A8C"/>
    <w:rsid w:val="00315B4E"/>
    <w:rsid w:val="00315D73"/>
    <w:rsid w:val="00315EFE"/>
    <w:rsid w:val="00315F89"/>
    <w:rsid w:val="003160AE"/>
    <w:rsid w:val="00316145"/>
    <w:rsid w:val="00316218"/>
    <w:rsid w:val="0031625A"/>
    <w:rsid w:val="0031656F"/>
    <w:rsid w:val="0031660B"/>
    <w:rsid w:val="00316611"/>
    <w:rsid w:val="00316B80"/>
    <w:rsid w:val="00316E11"/>
    <w:rsid w:val="00316E8C"/>
    <w:rsid w:val="00316E9A"/>
    <w:rsid w:val="00316FE0"/>
    <w:rsid w:val="0031707D"/>
    <w:rsid w:val="003171F6"/>
    <w:rsid w:val="00317231"/>
    <w:rsid w:val="00317277"/>
    <w:rsid w:val="00317286"/>
    <w:rsid w:val="003172C0"/>
    <w:rsid w:val="00317306"/>
    <w:rsid w:val="00317398"/>
    <w:rsid w:val="00317513"/>
    <w:rsid w:val="003175A6"/>
    <w:rsid w:val="003177CD"/>
    <w:rsid w:val="00317953"/>
    <w:rsid w:val="003179A3"/>
    <w:rsid w:val="00317A11"/>
    <w:rsid w:val="00317A41"/>
    <w:rsid w:val="00317AED"/>
    <w:rsid w:val="00317C5A"/>
    <w:rsid w:val="00317D2B"/>
    <w:rsid w:val="00317E6E"/>
    <w:rsid w:val="00317EA1"/>
    <w:rsid w:val="00317F2E"/>
    <w:rsid w:val="0032003D"/>
    <w:rsid w:val="003202FA"/>
    <w:rsid w:val="003203ED"/>
    <w:rsid w:val="003203FF"/>
    <w:rsid w:val="003207D4"/>
    <w:rsid w:val="0032080B"/>
    <w:rsid w:val="00320837"/>
    <w:rsid w:val="00320B21"/>
    <w:rsid w:val="00320C3E"/>
    <w:rsid w:val="00320E1A"/>
    <w:rsid w:val="00320E80"/>
    <w:rsid w:val="00320E86"/>
    <w:rsid w:val="00320EE0"/>
    <w:rsid w:val="00320FB1"/>
    <w:rsid w:val="00321006"/>
    <w:rsid w:val="00321059"/>
    <w:rsid w:val="003210EC"/>
    <w:rsid w:val="00321251"/>
    <w:rsid w:val="00321253"/>
    <w:rsid w:val="003212FA"/>
    <w:rsid w:val="00321314"/>
    <w:rsid w:val="0032159E"/>
    <w:rsid w:val="003217C8"/>
    <w:rsid w:val="003219EF"/>
    <w:rsid w:val="00321ABC"/>
    <w:rsid w:val="00321B97"/>
    <w:rsid w:val="00321C38"/>
    <w:rsid w:val="00321C41"/>
    <w:rsid w:val="00321CDB"/>
    <w:rsid w:val="00321CEB"/>
    <w:rsid w:val="00321D18"/>
    <w:rsid w:val="00321D9A"/>
    <w:rsid w:val="00321E05"/>
    <w:rsid w:val="00321FC1"/>
    <w:rsid w:val="0032216C"/>
    <w:rsid w:val="00322182"/>
    <w:rsid w:val="0032222E"/>
    <w:rsid w:val="0032230C"/>
    <w:rsid w:val="003223A0"/>
    <w:rsid w:val="003223B0"/>
    <w:rsid w:val="0032241D"/>
    <w:rsid w:val="00322485"/>
    <w:rsid w:val="003226CA"/>
    <w:rsid w:val="00322731"/>
    <w:rsid w:val="003228BB"/>
    <w:rsid w:val="00322919"/>
    <w:rsid w:val="00322972"/>
    <w:rsid w:val="00322AC7"/>
    <w:rsid w:val="00322C9F"/>
    <w:rsid w:val="00322DDD"/>
    <w:rsid w:val="00322DF9"/>
    <w:rsid w:val="00322E96"/>
    <w:rsid w:val="00322FAC"/>
    <w:rsid w:val="00323142"/>
    <w:rsid w:val="003231DA"/>
    <w:rsid w:val="00323208"/>
    <w:rsid w:val="0032332E"/>
    <w:rsid w:val="00323337"/>
    <w:rsid w:val="00323396"/>
    <w:rsid w:val="00323533"/>
    <w:rsid w:val="00323835"/>
    <w:rsid w:val="00323BA6"/>
    <w:rsid w:val="00323E18"/>
    <w:rsid w:val="00323EF1"/>
    <w:rsid w:val="00323F22"/>
    <w:rsid w:val="00323FF1"/>
    <w:rsid w:val="0032409C"/>
    <w:rsid w:val="00324340"/>
    <w:rsid w:val="00324403"/>
    <w:rsid w:val="0032452B"/>
    <w:rsid w:val="00324606"/>
    <w:rsid w:val="0032465A"/>
    <w:rsid w:val="0032474B"/>
    <w:rsid w:val="003248BF"/>
    <w:rsid w:val="00324A7F"/>
    <w:rsid w:val="00324D23"/>
    <w:rsid w:val="00324E38"/>
    <w:rsid w:val="00324E9E"/>
    <w:rsid w:val="00324EBE"/>
    <w:rsid w:val="00324F8B"/>
    <w:rsid w:val="0032511D"/>
    <w:rsid w:val="00325178"/>
    <w:rsid w:val="003251C0"/>
    <w:rsid w:val="003253A4"/>
    <w:rsid w:val="003253C1"/>
    <w:rsid w:val="003256A1"/>
    <w:rsid w:val="003256DC"/>
    <w:rsid w:val="003256E7"/>
    <w:rsid w:val="003257C4"/>
    <w:rsid w:val="003257DA"/>
    <w:rsid w:val="00325835"/>
    <w:rsid w:val="00325974"/>
    <w:rsid w:val="00325983"/>
    <w:rsid w:val="00325B7F"/>
    <w:rsid w:val="00325C37"/>
    <w:rsid w:val="00325DC4"/>
    <w:rsid w:val="00325E40"/>
    <w:rsid w:val="00325FB7"/>
    <w:rsid w:val="0032605D"/>
    <w:rsid w:val="00326096"/>
    <w:rsid w:val="00326244"/>
    <w:rsid w:val="003264DB"/>
    <w:rsid w:val="003264FF"/>
    <w:rsid w:val="00326556"/>
    <w:rsid w:val="00326737"/>
    <w:rsid w:val="00326901"/>
    <w:rsid w:val="00326B26"/>
    <w:rsid w:val="00326BB1"/>
    <w:rsid w:val="00326DC5"/>
    <w:rsid w:val="00327209"/>
    <w:rsid w:val="003276E3"/>
    <w:rsid w:val="003277DA"/>
    <w:rsid w:val="0032796E"/>
    <w:rsid w:val="00327A46"/>
    <w:rsid w:val="00327CA3"/>
    <w:rsid w:val="00327F7D"/>
    <w:rsid w:val="0033014D"/>
    <w:rsid w:val="003302A7"/>
    <w:rsid w:val="00330384"/>
    <w:rsid w:val="0033053D"/>
    <w:rsid w:val="00330754"/>
    <w:rsid w:val="00330982"/>
    <w:rsid w:val="00330A0D"/>
    <w:rsid w:val="00330A4A"/>
    <w:rsid w:val="00330A97"/>
    <w:rsid w:val="00330A9F"/>
    <w:rsid w:val="00330BAD"/>
    <w:rsid w:val="00330CDC"/>
    <w:rsid w:val="00330F24"/>
    <w:rsid w:val="00330F25"/>
    <w:rsid w:val="00330FE9"/>
    <w:rsid w:val="00331093"/>
    <w:rsid w:val="003310A4"/>
    <w:rsid w:val="003310B8"/>
    <w:rsid w:val="003310C1"/>
    <w:rsid w:val="00331188"/>
    <w:rsid w:val="003311A7"/>
    <w:rsid w:val="00331284"/>
    <w:rsid w:val="003313C3"/>
    <w:rsid w:val="00331599"/>
    <w:rsid w:val="003316AE"/>
    <w:rsid w:val="003316C9"/>
    <w:rsid w:val="00331751"/>
    <w:rsid w:val="003318AA"/>
    <w:rsid w:val="003318D6"/>
    <w:rsid w:val="00331902"/>
    <w:rsid w:val="00331926"/>
    <w:rsid w:val="003319B5"/>
    <w:rsid w:val="00331BB1"/>
    <w:rsid w:val="00331BC9"/>
    <w:rsid w:val="00331C1C"/>
    <w:rsid w:val="00331C84"/>
    <w:rsid w:val="00331C88"/>
    <w:rsid w:val="00331CBB"/>
    <w:rsid w:val="00331DD6"/>
    <w:rsid w:val="00332067"/>
    <w:rsid w:val="003320BB"/>
    <w:rsid w:val="00332110"/>
    <w:rsid w:val="003322E6"/>
    <w:rsid w:val="0033240F"/>
    <w:rsid w:val="003324C6"/>
    <w:rsid w:val="003324CD"/>
    <w:rsid w:val="003324EA"/>
    <w:rsid w:val="003325BD"/>
    <w:rsid w:val="003325DD"/>
    <w:rsid w:val="003325E2"/>
    <w:rsid w:val="00332624"/>
    <w:rsid w:val="0033272F"/>
    <w:rsid w:val="00332755"/>
    <w:rsid w:val="003328F3"/>
    <w:rsid w:val="00332909"/>
    <w:rsid w:val="0033298E"/>
    <w:rsid w:val="00332996"/>
    <w:rsid w:val="003329B4"/>
    <w:rsid w:val="00332B8F"/>
    <w:rsid w:val="00332BB2"/>
    <w:rsid w:val="00332CFF"/>
    <w:rsid w:val="00332DBD"/>
    <w:rsid w:val="00332DEC"/>
    <w:rsid w:val="00332EC9"/>
    <w:rsid w:val="00332FBF"/>
    <w:rsid w:val="00333163"/>
    <w:rsid w:val="0033323B"/>
    <w:rsid w:val="003332A0"/>
    <w:rsid w:val="00333337"/>
    <w:rsid w:val="003333DE"/>
    <w:rsid w:val="0033348E"/>
    <w:rsid w:val="00333660"/>
    <w:rsid w:val="00333887"/>
    <w:rsid w:val="003338D1"/>
    <w:rsid w:val="003338F7"/>
    <w:rsid w:val="003339ED"/>
    <w:rsid w:val="00333A3E"/>
    <w:rsid w:val="00333BB2"/>
    <w:rsid w:val="00333C50"/>
    <w:rsid w:val="00333CC2"/>
    <w:rsid w:val="00333CEB"/>
    <w:rsid w:val="00333D58"/>
    <w:rsid w:val="00333DE2"/>
    <w:rsid w:val="00334049"/>
    <w:rsid w:val="003340AB"/>
    <w:rsid w:val="0033414D"/>
    <w:rsid w:val="003342E4"/>
    <w:rsid w:val="00334371"/>
    <w:rsid w:val="00334579"/>
    <w:rsid w:val="0033481D"/>
    <w:rsid w:val="0033488D"/>
    <w:rsid w:val="003348A5"/>
    <w:rsid w:val="00334B53"/>
    <w:rsid w:val="00334C15"/>
    <w:rsid w:val="00334CEC"/>
    <w:rsid w:val="00334EB2"/>
    <w:rsid w:val="00334EC3"/>
    <w:rsid w:val="00335141"/>
    <w:rsid w:val="00335309"/>
    <w:rsid w:val="003354C1"/>
    <w:rsid w:val="003354C6"/>
    <w:rsid w:val="003354C7"/>
    <w:rsid w:val="003354CE"/>
    <w:rsid w:val="003354DB"/>
    <w:rsid w:val="0033559E"/>
    <w:rsid w:val="003355E6"/>
    <w:rsid w:val="003356B7"/>
    <w:rsid w:val="00335858"/>
    <w:rsid w:val="00335B42"/>
    <w:rsid w:val="00335B6C"/>
    <w:rsid w:val="00335BB4"/>
    <w:rsid w:val="00335C5D"/>
    <w:rsid w:val="00335C77"/>
    <w:rsid w:val="00335DA6"/>
    <w:rsid w:val="00335FF7"/>
    <w:rsid w:val="00336108"/>
    <w:rsid w:val="00336296"/>
    <w:rsid w:val="0033636D"/>
    <w:rsid w:val="00336522"/>
    <w:rsid w:val="003365C5"/>
    <w:rsid w:val="0033682D"/>
    <w:rsid w:val="00336BDA"/>
    <w:rsid w:val="00336C26"/>
    <w:rsid w:val="00336CBB"/>
    <w:rsid w:val="00336CF0"/>
    <w:rsid w:val="00336F5E"/>
    <w:rsid w:val="00336F84"/>
    <w:rsid w:val="0033702D"/>
    <w:rsid w:val="003370D7"/>
    <w:rsid w:val="0033720A"/>
    <w:rsid w:val="00337235"/>
    <w:rsid w:val="00337437"/>
    <w:rsid w:val="00337522"/>
    <w:rsid w:val="003375CC"/>
    <w:rsid w:val="0033790E"/>
    <w:rsid w:val="0033791D"/>
    <w:rsid w:val="00337BAF"/>
    <w:rsid w:val="00337D05"/>
    <w:rsid w:val="00337E12"/>
    <w:rsid w:val="00337ED6"/>
    <w:rsid w:val="00337EDF"/>
    <w:rsid w:val="00337F98"/>
    <w:rsid w:val="00337FCE"/>
    <w:rsid w:val="003400D6"/>
    <w:rsid w:val="00340117"/>
    <w:rsid w:val="0034014D"/>
    <w:rsid w:val="003401A8"/>
    <w:rsid w:val="00340270"/>
    <w:rsid w:val="0034034E"/>
    <w:rsid w:val="003403A9"/>
    <w:rsid w:val="00340778"/>
    <w:rsid w:val="0034094F"/>
    <w:rsid w:val="00340A49"/>
    <w:rsid w:val="00340A9F"/>
    <w:rsid w:val="00340B87"/>
    <w:rsid w:val="00340C50"/>
    <w:rsid w:val="00340CDA"/>
    <w:rsid w:val="00340D8D"/>
    <w:rsid w:val="00340D95"/>
    <w:rsid w:val="00340D9C"/>
    <w:rsid w:val="00340E1C"/>
    <w:rsid w:val="00340F2C"/>
    <w:rsid w:val="00340F68"/>
    <w:rsid w:val="00340FE6"/>
    <w:rsid w:val="00341252"/>
    <w:rsid w:val="00341270"/>
    <w:rsid w:val="003416A1"/>
    <w:rsid w:val="003416C5"/>
    <w:rsid w:val="00341882"/>
    <w:rsid w:val="003418CA"/>
    <w:rsid w:val="00341908"/>
    <w:rsid w:val="00341A89"/>
    <w:rsid w:val="00341B20"/>
    <w:rsid w:val="00341B35"/>
    <w:rsid w:val="00341C49"/>
    <w:rsid w:val="00341CDF"/>
    <w:rsid w:val="00341E05"/>
    <w:rsid w:val="00341FDB"/>
    <w:rsid w:val="00342028"/>
    <w:rsid w:val="003421C6"/>
    <w:rsid w:val="003421CE"/>
    <w:rsid w:val="003421DA"/>
    <w:rsid w:val="0034223F"/>
    <w:rsid w:val="003422A1"/>
    <w:rsid w:val="003424D9"/>
    <w:rsid w:val="003425B4"/>
    <w:rsid w:val="00342692"/>
    <w:rsid w:val="003429D1"/>
    <w:rsid w:val="00342A7B"/>
    <w:rsid w:val="00342ACA"/>
    <w:rsid w:val="00342BD7"/>
    <w:rsid w:val="00342C66"/>
    <w:rsid w:val="00342DCB"/>
    <w:rsid w:val="00343083"/>
    <w:rsid w:val="00343176"/>
    <w:rsid w:val="003433CB"/>
    <w:rsid w:val="003433CC"/>
    <w:rsid w:val="0034354F"/>
    <w:rsid w:val="0034357E"/>
    <w:rsid w:val="003435A4"/>
    <w:rsid w:val="003435B5"/>
    <w:rsid w:val="00343612"/>
    <w:rsid w:val="00343626"/>
    <w:rsid w:val="00343654"/>
    <w:rsid w:val="00343657"/>
    <w:rsid w:val="0034366D"/>
    <w:rsid w:val="00343734"/>
    <w:rsid w:val="00343757"/>
    <w:rsid w:val="003437C2"/>
    <w:rsid w:val="00343823"/>
    <w:rsid w:val="00343880"/>
    <w:rsid w:val="00343A0B"/>
    <w:rsid w:val="00343A5F"/>
    <w:rsid w:val="00343AE3"/>
    <w:rsid w:val="00343AF1"/>
    <w:rsid w:val="00343BFA"/>
    <w:rsid w:val="00343F58"/>
    <w:rsid w:val="00343F85"/>
    <w:rsid w:val="00344064"/>
    <w:rsid w:val="003441B6"/>
    <w:rsid w:val="00344242"/>
    <w:rsid w:val="003442BA"/>
    <w:rsid w:val="00344356"/>
    <w:rsid w:val="003443B9"/>
    <w:rsid w:val="00344403"/>
    <w:rsid w:val="0034451B"/>
    <w:rsid w:val="00344611"/>
    <w:rsid w:val="00344673"/>
    <w:rsid w:val="00344801"/>
    <w:rsid w:val="003448C0"/>
    <w:rsid w:val="003449B4"/>
    <w:rsid w:val="00344A19"/>
    <w:rsid w:val="00344A24"/>
    <w:rsid w:val="00344A37"/>
    <w:rsid w:val="00344AB3"/>
    <w:rsid w:val="00344AD3"/>
    <w:rsid w:val="00344BE9"/>
    <w:rsid w:val="00344CEC"/>
    <w:rsid w:val="00344D24"/>
    <w:rsid w:val="00344E51"/>
    <w:rsid w:val="00344FF5"/>
    <w:rsid w:val="00345009"/>
    <w:rsid w:val="00345029"/>
    <w:rsid w:val="003450F4"/>
    <w:rsid w:val="00345114"/>
    <w:rsid w:val="0034515B"/>
    <w:rsid w:val="00345199"/>
    <w:rsid w:val="00345294"/>
    <w:rsid w:val="003452C4"/>
    <w:rsid w:val="00345355"/>
    <w:rsid w:val="003454AD"/>
    <w:rsid w:val="003454E3"/>
    <w:rsid w:val="00345537"/>
    <w:rsid w:val="00345793"/>
    <w:rsid w:val="003457A8"/>
    <w:rsid w:val="003458C3"/>
    <w:rsid w:val="00345ABD"/>
    <w:rsid w:val="00345AFA"/>
    <w:rsid w:val="00345E71"/>
    <w:rsid w:val="00345F9C"/>
    <w:rsid w:val="00345FDC"/>
    <w:rsid w:val="00346186"/>
    <w:rsid w:val="003462B0"/>
    <w:rsid w:val="003465AD"/>
    <w:rsid w:val="003465D4"/>
    <w:rsid w:val="003467D0"/>
    <w:rsid w:val="00346821"/>
    <w:rsid w:val="00346949"/>
    <w:rsid w:val="003469B1"/>
    <w:rsid w:val="00346A13"/>
    <w:rsid w:val="00346A45"/>
    <w:rsid w:val="00346A72"/>
    <w:rsid w:val="00346D09"/>
    <w:rsid w:val="00346D88"/>
    <w:rsid w:val="00346DB5"/>
    <w:rsid w:val="00346FC4"/>
    <w:rsid w:val="0034721F"/>
    <w:rsid w:val="00347292"/>
    <w:rsid w:val="003472DA"/>
    <w:rsid w:val="003477B1"/>
    <w:rsid w:val="00347823"/>
    <w:rsid w:val="0034784B"/>
    <w:rsid w:val="00347A58"/>
    <w:rsid w:val="00347A78"/>
    <w:rsid w:val="00347AB9"/>
    <w:rsid w:val="00347B6E"/>
    <w:rsid w:val="00347C8C"/>
    <w:rsid w:val="00347EA4"/>
    <w:rsid w:val="00347F73"/>
    <w:rsid w:val="00350175"/>
    <w:rsid w:val="003502AC"/>
    <w:rsid w:val="003502C6"/>
    <w:rsid w:val="00350429"/>
    <w:rsid w:val="00350539"/>
    <w:rsid w:val="003505C8"/>
    <w:rsid w:val="003506D0"/>
    <w:rsid w:val="00350791"/>
    <w:rsid w:val="003507BA"/>
    <w:rsid w:val="00350A0E"/>
    <w:rsid w:val="00350A8D"/>
    <w:rsid w:val="00350C46"/>
    <w:rsid w:val="00350D06"/>
    <w:rsid w:val="00350D07"/>
    <w:rsid w:val="0035109C"/>
    <w:rsid w:val="00351240"/>
    <w:rsid w:val="0035130A"/>
    <w:rsid w:val="00351351"/>
    <w:rsid w:val="00351370"/>
    <w:rsid w:val="00351383"/>
    <w:rsid w:val="00351390"/>
    <w:rsid w:val="003513D7"/>
    <w:rsid w:val="0035143A"/>
    <w:rsid w:val="00351593"/>
    <w:rsid w:val="003516A3"/>
    <w:rsid w:val="003516E6"/>
    <w:rsid w:val="00351754"/>
    <w:rsid w:val="0035194A"/>
    <w:rsid w:val="00351964"/>
    <w:rsid w:val="00351983"/>
    <w:rsid w:val="00351991"/>
    <w:rsid w:val="00351A04"/>
    <w:rsid w:val="00351A26"/>
    <w:rsid w:val="00351A5E"/>
    <w:rsid w:val="00351A85"/>
    <w:rsid w:val="00351A96"/>
    <w:rsid w:val="00351C30"/>
    <w:rsid w:val="00351C47"/>
    <w:rsid w:val="00351CB1"/>
    <w:rsid w:val="00351CE6"/>
    <w:rsid w:val="00351F29"/>
    <w:rsid w:val="00351F5D"/>
    <w:rsid w:val="003520CA"/>
    <w:rsid w:val="0035224C"/>
    <w:rsid w:val="00352356"/>
    <w:rsid w:val="00352412"/>
    <w:rsid w:val="003525BE"/>
    <w:rsid w:val="00352693"/>
    <w:rsid w:val="00352744"/>
    <w:rsid w:val="00352783"/>
    <w:rsid w:val="00352789"/>
    <w:rsid w:val="00352A8C"/>
    <w:rsid w:val="00352C2F"/>
    <w:rsid w:val="00352D59"/>
    <w:rsid w:val="00352E30"/>
    <w:rsid w:val="00352EFB"/>
    <w:rsid w:val="00352F66"/>
    <w:rsid w:val="0035312A"/>
    <w:rsid w:val="0035326D"/>
    <w:rsid w:val="0035336D"/>
    <w:rsid w:val="00353420"/>
    <w:rsid w:val="00353472"/>
    <w:rsid w:val="0035351D"/>
    <w:rsid w:val="00353609"/>
    <w:rsid w:val="00353861"/>
    <w:rsid w:val="00353927"/>
    <w:rsid w:val="0035397D"/>
    <w:rsid w:val="00353AA4"/>
    <w:rsid w:val="00353AB6"/>
    <w:rsid w:val="00353C56"/>
    <w:rsid w:val="00353C75"/>
    <w:rsid w:val="00353CD2"/>
    <w:rsid w:val="00353F11"/>
    <w:rsid w:val="00353FD2"/>
    <w:rsid w:val="0035418B"/>
    <w:rsid w:val="00354279"/>
    <w:rsid w:val="00354378"/>
    <w:rsid w:val="00354468"/>
    <w:rsid w:val="00354546"/>
    <w:rsid w:val="00354564"/>
    <w:rsid w:val="003545A8"/>
    <w:rsid w:val="003545CD"/>
    <w:rsid w:val="00354877"/>
    <w:rsid w:val="00354993"/>
    <w:rsid w:val="00354B40"/>
    <w:rsid w:val="00354E50"/>
    <w:rsid w:val="00354E5E"/>
    <w:rsid w:val="00354F40"/>
    <w:rsid w:val="00354FE8"/>
    <w:rsid w:val="003550CA"/>
    <w:rsid w:val="0035526E"/>
    <w:rsid w:val="0035529B"/>
    <w:rsid w:val="003553A1"/>
    <w:rsid w:val="003554A4"/>
    <w:rsid w:val="003554F1"/>
    <w:rsid w:val="00355530"/>
    <w:rsid w:val="00355746"/>
    <w:rsid w:val="00355961"/>
    <w:rsid w:val="00355B09"/>
    <w:rsid w:val="00355B23"/>
    <w:rsid w:val="00355C0A"/>
    <w:rsid w:val="00355C3B"/>
    <w:rsid w:val="00355C63"/>
    <w:rsid w:val="00355C9B"/>
    <w:rsid w:val="00355DB9"/>
    <w:rsid w:val="00355DC0"/>
    <w:rsid w:val="00355EA7"/>
    <w:rsid w:val="00355F99"/>
    <w:rsid w:val="00355FAB"/>
    <w:rsid w:val="00356078"/>
    <w:rsid w:val="003561FA"/>
    <w:rsid w:val="00356255"/>
    <w:rsid w:val="0035646B"/>
    <w:rsid w:val="0035653F"/>
    <w:rsid w:val="0035659D"/>
    <w:rsid w:val="0035663E"/>
    <w:rsid w:val="003566F1"/>
    <w:rsid w:val="00356781"/>
    <w:rsid w:val="0035681B"/>
    <w:rsid w:val="003568B6"/>
    <w:rsid w:val="0035699A"/>
    <w:rsid w:val="00356A2B"/>
    <w:rsid w:val="00356B55"/>
    <w:rsid w:val="00356BF1"/>
    <w:rsid w:val="00356CA8"/>
    <w:rsid w:val="00356E58"/>
    <w:rsid w:val="00356FA6"/>
    <w:rsid w:val="00356FB4"/>
    <w:rsid w:val="0035701D"/>
    <w:rsid w:val="00357144"/>
    <w:rsid w:val="0035717E"/>
    <w:rsid w:val="003571AE"/>
    <w:rsid w:val="00357291"/>
    <w:rsid w:val="00357380"/>
    <w:rsid w:val="00357987"/>
    <w:rsid w:val="00357A0F"/>
    <w:rsid w:val="00357AC4"/>
    <w:rsid w:val="00357C7A"/>
    <w:rsid w:val="00357D07"/>
    <w:rsid w:val="00357E1F"/>
    <w:rsid w:val="00357E32"/>
    <w:rsid w:val="00357E61"/>
    <w:rsid w:val="00357EDE"/>
    <w:rsid w:val="00357F95"/>
    <w:rsid w:val="00360047"/>
    <w:rsid w:val="00360050"/>
    <w:rsid w:val="003600C7"/>
    <w:rsid w:val="003602B1"/>
    <w:rsid w:val="003602D9"/>
    <w:rsid w:val="0036034C"/>
    <w:rsid w:val="0036041F"/>
    <w:rsid w:val="003604CE"/>
    <w:rsid w:val="003605D6"/>
    <w:rsid w:val="00360628"/>
    <w:rsid w:val="00360636"/>
    <w:rsid w:val="00360650"/>
    <w:rsid w:val="0036090E"/>
    <w:rsid w:val="00360945"/>
    <w:rsid w:val="00360977"/>
    <w:rsid w:val="00360A4A"/>
    <w:rsid w:val="00360C50"/>
    <w:rsid w:val="00360CD8"/>
    <w:rsid w:val="00360D86"/>
    <w:rsid w:val="00360E15"/>
    <w:rsid w:val="00360ECA"/>
    <w:rsid w:val="00360FA6"/>
    <w:rsid w:val="0036102B"/>
    <w:rsid w:val="003610AB"/>
    <w:rsid w:val="003610FD"/>
    <w:rsid w:val="003612DB"/>
    <w:rsid w:val="003612F1"/>
    <w:rsid w:val="00361359"/>
    <w:rsid w:val="0036148F"/>
    <w:rsid w:val="003614F8"/>
    <w:rsid w:val="00361503"/>
    <w:rsid w:val="0036157E"/>
    <w:rsid w:val="00361604"/>
    <w:rsid w:val="003617D8"/>
    <w:rsid w:val="00361820"/>
    <w:rsid w:val="0036187F"/>
    <w:rsid w:val="003619E6"/>
    <w:rsid w:val="00361A2A"/>
    <w:rsid w:val="00361B2F"/>
    <w:rsid w:val="00361C4B"/>
    <w:rsid w:val="00361F9F"/>
    <w:rsid w:val="00361FAD"/>
    <w:rsid w:val="003620E1"/>
    <w:rsid w:val="003620E7"/>
    <w:rsid w:val="003621D1"/>
    <w:rsid w:val="0036230F"/>
    <w:rsid w:val="003623CC"/>
    <w:rsid w:val="0036254B"/>
    <w:rsid w:val="003625DA"/>
    <w:rsid w:val="003626F0"/>
    <w:rsid w:val="00362891"/>
    <w:rsid w:val="00362A5A"/>
    <w:rsid w:val="00362E3E"/>
    <w:rsid w:val="00362F8D"/>
    <w:rsid w:val="003630B9"/>
    <w:rsid w:val="003632C3"/>
    <w:rsid w:val="0036348F"/>
    <w:rsid w:val="00363571"/>
    <w:rsid w:val="00363682"/>
    <w:rsid w:val="0036378D"/>
    <w:rsid w:val="003638C4"/>
    <w:rsid w:val="003639BD"/>
    <w:rsid w:val="003639E5"/>
    <w:rsid w:val="00363A8E"/>
    <w:rsid w:val="00363AA1"/>
    <w:rsid w:val="00363AF9"/>
    <w:rsid w:val="00363D2D"/>
    <w:rsid w:val="00363DAF"/>
    <w:rsid w:val="00363E33"/>
    <w:rsid w:val="00363EEF"/>
    <w:rsid w:val="00364079"/>
    <w:rsid w:val="00364093"/>
    <w:rsid w:val="00364098"/>
    <w:rsid w:val="0036422E"/>
    <w:rsid w:val="00364265"/>
    <w:rsid w:val="003642F2"/>
    <w:rsid w:val="00364740"/>
    <w:rsid w:val="00364778"/>
    <w:rsid w:val="00364784"/>
    <w:rsid w:val="00364A7D"/>
    <w:rsid w:val="00364B53"/>
    <w:rsid w:val="00364C5A"/>
    <w:rsid w:val="00364CC1"/>
    <w:rsid w:val="00364E30"/>
    <w:rsid w:val="00364E90"/>
    <w:rsid w:val="00364FD1"/>
    <w:rsid w:val="00365140"/>
    <w:rsid w:val="003651F2"/>
    <w:rsid w:val="00365263"/>
    <w:rsid w:val="003652F5"/>
    <w:rsid w:val="00365599"/>
    <w:rsid w:val="003655E9"/>
    <w:rsid w:val="003655FD"/>
    <w:rsid w:val="00365603"/>
    <w:rsid w:val="003657B6"/>
    <w:rsid w:val="003657FA"/>
    <w:rsid w:val="003658A0"/>
    <w:rsid w:val="00365B64"/>
    <w:rsid w:val="00365B9D"/>
    <w:rsid w:val="00365E4C"/>
    <w:rsid w:val="00365E7B"/>
    <w:rsid w:val="00366052"/>
    <w:rsid w:val="0036628D"/>
    <w:rsid w:val="00366345"/>
    <w:rsid w:val="003663AA"/>
    <w:rsid w:val="00366551"/>
    <w:rsid w:val="0036669A"/>
    <w:rsid w:val="003666B8"/>
    <w:rsid w:val="003666BA"/>
    <w:rsid w:val="00366857"/>
    <w:rsid w:val="00366962"/>
    <w:rsid w:val="00366A20"/>
    <w:rsid w:val="00366AA0"/>
    <w:rsid w:val="00366C2C"/>
    <w:rsid w:val="00366D01"/>
    <w:rsid w:val="00366D27"/>
    <w:rsid w:val="00366F1E"/>
    <w:rsid w:val="00366F2F"/>
    <w:rsid w:val="003672F5"/>
    <w:rsid w:val="00367340"/>
    <w:rsid w:val="003673D0"/>
    <w:rsid w:val="00367406"/>
    <w:rsid w:val="0036752B"/>
    <w:rsid w:val="00367533"/>
    <w:rsid w:val="003675D2"/>
    <w:rsid w:val="00367637"/>
    <w:rsid w:val="00367B18"/>
    <w:rsid w:val="00367BF0"/>
    <w:rsid w:val="00367C78"/>
    <w:rsid w:val="00367C94"/>
    <w:rsid w:val="00367CF7"/>
    <w:rsid w:val="00367DED"/>
    <w:rsid w:val="0037004E"/>
    <w:rsid w:val="0037009F"/>
    <w:rsid w:val="003700B1"/>
    <w:rsid w:val="00370100"/>
    <w:rsid w:val="00370270"/>
    <w:rsid w:val="00370295"/>
    <w:rsid w:val="003703DE"/>
    <w:rsid w:val="00370414"/>
    <w:rsid w:val="003706CF"/>
    <w:rsid w:val="00370833"/>
    <w:rsid w:val="00370860"/>
    <w:rsid w:val="00370867"/>
    <w:rsid w:val="003708C6"/>
    <w:rsid w:val="003708F3"/>
    <w:rsid w:val="00370A71"/>
    <w:rsid w:val="00370A79"/>
    <w:rsid w:val="00370BF3"/>
    <w:rsid w:val="00370E05"/>
    <w:rsid w:val="00370E47"/>
    <w:rsid w:val="00370FDD"/>
    <w:rsid w:val="00371032"/>
    <w:rsid w:val="00371277"/>
    <w:rsid w:val="003712A0"/>
    <w:rsid w:val="003712F3"/>
    <w:rsid w:val="0037131B"/>
    <w:rsid w:val="00371350"/>
    <w:rsid w:val="00371373"/>
    <w:rsid w:val="003713D6"/>
    <w:rsid w:val="00371590"/>
    <w:rsid w:val="003715EF"/>
    <w:rsid w:val="00371806"/>
    <w:rsid w:val="003718DF"/>
    <w:rsid w:val="003718E0"/>
    <w:rsid w:val="00371B67"/>
    <w:rsid w:val="00371C6B"/>
    <w:rsid w:val="00371CB7"/>
    <w:rsid w:val="00371CC9"/>
    <w:rsid w:val="00371CDE"/>
    <w:rsid w:val="00371D58"/>
    <w:rsid w:val="00371E54"/>
    <w:rsid w:val="003721EB"/>
    <w:rsid w:val="003721FA"/>
    <w:rsid w:val="003722D5"/>
    <w:rsid w:val="003723AF"/>
    <w:rsid w:val="00372498"/>
    <w:rsid w:val="003724FB"/>
    <w:rsid w:val="00372502"/>
    <w:rsid w:val="00372576"/>
    <w:rsid w:val="003725C9"/>
    <w:rsid w:val="00372AF4"/>
    <w:rsid w:val="00372B45"/>
    <w:rsid w:val="00372B7F"/>
    <w:rsid w:val="00372C3B"/>
    <w:rsid w:val="00372E2F"/>
    <w:rsid w:val="00372E38"/>
    <w:rsid w:val="00372E40"/>
    <w:rsid w:val="00372E46"/>
    <w:rsid w:val="00372FDA"/>
    <w:rsid w:val="0037314F"/>
    <w:rsid w:val="003732B2"/>
    <w:rsid w:val="0037332C"/>
    <w:rsid w:val="003733A6"/>
    <w:rsid w:val="00373513"/>
    <w:rsid w:val="00373544"/>
    <w:rsid w:val="00373546"/>
    <w:rsid w:val="00373606"/>
    <w:rsid w:val="003736DF"/>
    <w:rsid w:val="003737D7"/>
    <w:rsid w:val="003737DD"/>
    <w:rsid w:val="00373885"/>
    <w:rsid w:val="0037398A"/>
    <w:rsid w:val="003739DA"/>
    <w:rsid w:val="00373B9F"/>
    <w:rsid w:val="00373BA2"/>
    <w:rsid w:val="00373BA7"/>
    <w:rsid w:val="00373C2B"/>
    <w:rsid w:val="00374080"/>
    <w:rsid w:val="003740C5"/>
    <w:rsid w:val="0037414C"/>
    <w:rsid w:val="003741EF"/>
    <w:rsid w:val="00374241"/>
    <w:rsid w:val="003742AC"/>
    <w:rsid w:val="00374756"/>
    <w:rsid w:val="003747E1"/>
    <w:rsid w:val="00374ADD"/>
    <w:rsid w:val="00374B06"/>
    <w:rsid w:val="00374BD1"/>
    <w:rsid w:val="00374C49"/>
    <w:rsid w:val="00374E27"/>
    <w:rsid w:val="00375014"/>
    <w:rsid w:val="00375036"/>
    <w:rsid w:val="0037522B"/>
    <w:rsid w:val="003752FC"/>
    <w:rsid w:val="0037533D"/>
    <w:rsid w:val="0037545E"/>
    <w:rsid w:val="003754F5"/>
    <w:rsid w:val="00375517"/>
    <w:rsid w:val="003756B7"/>
    <w:rsid w:val="003757D6"/>
    <w:rsid w:val="003757DF"/>
    <w:rsid w:val="00375826"/>
    <w:rsid w:val="003758D2"/>
    <w:rsid w:val="00375961"/>
    <w:rsid w:val="00375A60"/>
    <w:rsid w:val="00375CA7"/>
    <w:rsid w:val="00376044"/>
    <w:rsid w:val="003761CA"/>
    <w:rsid w:val="003762F0"/>
    <w:rsid w:val="00376443"/>
    <w:rsid w:val="00376476"/>
    <w:rsid w:val="0037654D"/>
    <w:rsid w:val="003766A5"/>
    <w:rsid w:val="003767BB"/>
    <w:rsid w:val="00376AEE"/>
    <w:rsid w:val="00376B1D"/>
    <w:rsid w:val="00376C47"/>
    <w:rsid w:val="00376D12"/>
    <w:rsid w:val="00376D43"/>
    <w:rsid w:val="00376DFC"/>
    <w:rsid w:val="00376E86"/>
    <w:rsid w:val="0037705C"/>
    <w:rsid w:val="00377387"/>
    <w:rsid w:val="00377483"/>
    <w:rsid w:val="003776E0"/>
    <w:rsid w:val="00377902"/>
    <w:rsid w:val="00377920"/>
    <w:rsid w:val="00377964"/>
    <w:rsid w:val="00377A08"/>
    <w:rsid w:val="00377A46"/>
    <w:rsid w:val="00377A5A"/>
    <w:rsid w:val="00377A7A"/>
    <w:rsid w:val="00377A87"/>
    <w:rsid w:val="00377CE1"/>
    <w:rsid w:val="00377D1C"/>
    <w:rsid w:val="00377F87"/>
    <w:rsid w:val="0038015C"/>
    <w:rsid w:val="00380181"/>
    <w:rsid w:val="0038024B"/>
    <w:rsid w:val="003802B2"/>
    <w:rsid w:val="003802FE"/>
    <w:rsid w:val="00380383"/>
    <w:rsid w:val="003803E3"/>
    <w:rsid w:val="00380402"/>
    <w:rsid w:val="00380530"/>
    <w:rsid w:val="00380622"/>
    <w:rsid w:val="0038095E"/>
    <w:rsid w:val="00380E1F"/>
    <w:rsid w:val="00380ECC"/>
    <w:rsid w:val="0038110C"/>
    <w:rsid w:val="00381111"/>
    <w:rsid w:val="003812EF"/>
    <w:rsid w:val="00381307"/>
    <w:rsid w:val="00381312"/>
    <w:rsid w:val="00381589"/>
    <w:rsid w:val="00381683"/>
    <w:rsid w:val="003816E9"/>
    <w:rsid w:val="003817B7"/>
    <w:rsid w:val="003817F3"/>
    <w:rsid w:val="003819D7"/>
    <w:rsid w:val="00381A07"/>
    <w:rsid w:val="00381B9E"/>
    <w:rsid w:val="00381C2E"/>
    <w:rsid w:val="00381CA3"/>
    <w:rsid w:val="00381CC9"/>
    <w:rsid w:val="00381E60"/>
    <w:rsid w:val="00381F0F"/>
    <w:rsid w:val="00381F1A"/>
    <w:rsid w:val="00381F38"/>
    <w:rsid w:val="003820B2"/>
    <w:rsid w:val="003821C2"/>
    <w:rsid w:val="0038220C"/>
    <w:rsid w:val="0038224B"/>
    <w:rsid w:val="00382404"/>
    <w:rsid w:val="0038240A"/>
    <w:rsid w:val="003824A2"/>
    <w:rsid w:val="0038263E"/>
    <w:rsid w:val="00382694"/>
    <w:rsid w:val="00382776"/>
    <w:rsid w:val="00382922"/>
    <w:rsid w:val="00382AE1"/>
    <w:rsid w:val="00382BE2"/>
    <w:rsid w:val="00382F44"/>
    <w:rsid w:val="0038317C"/>
    <w:rsid w:val="003831F6"/>
    <w:rsid w:val="00383222"/>
    <w:rsid w:val="0038332E"/>
    <w:rsid w:val="00383364"/>
    <w:rsid w:val="00383517"/>
    <w:rsid w:val="00383645"/>
    <w:rsid w:val="00383796"/>
    <w:rsid w:val="003837C1"/>
    <w:rsid w:val="003837D5"/>
    <w:rsid w:val="003837D6"/>
    <w:rsid w:val="00383909"/>
    <w:rsid w:val="00383FB4"/>
    <w:rsid w:val="003840EC"/>
    <w:rsid w:val="003840FB"/>
    <w:rsid w:val="0038411C"/>
    <w:rsid w:val="00384163"/>
    <w:rsid w:val="00384310"/>
    <w:rsid w:val="003843C2"/>
    <w:rsid w:val="00384435"/>
    <w:rsid w:val="00384471"/>
    <w:rsid w:val="003845A5"/>
    <w:rsid w:val="003845F5"/>
    <w:rsid w:val="0038468A"/>
    <w:rsid w:val="00384A63"/>
    <w:rsid w:val="00384BB5"/>
    <w:rsid w:val="00384BD7"/>
    <w:rsid w:val="00384C87"/>
    <w:rsid w:val="00384D1A"/>
    <w:rsid w:val="00384F30"/>
    <w:rsid w:val="00384F39"/>
    <w:rsid w:val="00384F83"/>
    <w:rsid w:val="003851B6"/>
    <w:rsid w:val="0038523E"/>
    <w:rsid w:val="00385539"/>
    <w:rsid w:val="00385606"/>
    <w:rsid w:val="00385689"/>
    <w:rsid w:val="00385788"/>
    <w:rsid w:val="00385850"/>
    <w:rsid w:val="00385B0B"/>
    <w:rsid w:val="00385BA1"/>
    <w:rsid w:val="00385BF0"/>
    <w:rsid w:val="00385EA6"/>
    <w:rsid w:val="00385F91"/>
    <w:rsid w:val="00386269"/>
    <w:rsid w:val="003866BD"/>
    <w:rsid w:val="003866F7"/>
    <w:rsid w:val="00386894"/>
    <w:rsid w:val="003868A6"/>
    <w:rsid w:val="003868F6"/>
    <w:rsid w:val="003869B2"/>
    <w:rsid w:val="00386AE6"/>
    <w:rsid w:val="00386B20"/>
    <w:rsid w:val="00386B30"/>
    <w:rsid w:val="00386B59"/>
    <w:rsid w:val="00386B75"/>
    <w:rsid w:val="00386BC1"/>
    <w:rsid w:val="00386C75"/>
    <w:rsid w:val="00386CF8"/>
    <w:rsid w:val="00386D2C"/>
    <w:rsid w:val="00386D6D"/>
    <w:rsid w:val="00386E1D"/>
    <w:rsid w:val="00387036"/>
    <w:rsid w:val="00387085"/>
    <w:rsid w:val="0038708A"/>
    <w:rsid w:val="003872D5"/>
    <w:rsid w:val="00387570"/>
    <w:rsid w:val="00387596"/>
    <w:rsid w:val="003878D3"/>
    <w:rsid w:val="00387B10"/>
    <w:rsid w:val="00387B95"/>
    <w:rsid w:val="00387C02"/>
    <w:rsid w:val="00387CC7"/>
    <w:rsid w:val="00387D3E"/>
    <w:rsid w:val="00387FAB"/>
    <w:rsid w:val="0039003D"/>
    <w:rsid w:val="0039005A"/>
    <w:rsid w:val="00390101"/>
    <w:rsid w:val="003901BE"/>
    <w:rsid w:val="003901E1"/>
    <w:rsid w:val="003901E4"/>
    <w:rsid w:val="00390226"/>
    <w:rsid w:val="0039030D"/>
    <w:rsid w:val="00390368"/>
    <w:rsid w:val="00390464"/>
    <w:rsid w:val="00390467"/>
    <w:rsid w:val="0039064B"/>
    <w:rsid w:val="0039065C"/>
    <w:rsid w:val="0039071E"/>
    <w:rsid w:val="00390773"/>
    <w:rsid w:val="0039078C"/>
    <w:rsid w:val="0039083E"/>
    <w:rsid w:val="003909E0"/>
    <w:rsid w:val="00390AAF"/>
    <w:rsid w:val="00390B17"/>
    <w:rsid w:val="00390BB3"/>
    <w:rsid w:val="00390BFF"/>
    <w:rsid w:val="00391133"/>
    <w:rsid w:val="00391212"/>
    <w:rsid w:val="00391228"/>
    <w:rsid w:val="0039158E"/>
    <w:rsid w:val="003917B2"/>
    <w:rsid w:val="003917DB"/>
    <w:rsid w:val="0039184F"/>
    <w:rsid w:val="00391B96"/>
    <w:rsid w:val="00391C14"/>
    <w:rsid w:val="00391D21"/>
    <w:rsid w:val="00391D9F"/>
    <w:rsid w:val="00391DE5"/>
    <w:rsid w:val="00391E20"/>
    <w:rsid w:val="00391EA4"/>
    <w:rsid w:val="00391EDE"/>
    <w:rsid w:val="00391F2B"/>
    <w:rsid w:val="003920BB"/>
    <w:rsid w:val="00392329"/>
    <w:rsid w:val="0039235F"/>
    <w:rsid w:val="00392397"/>
    <w:rsid w:val="003924F8"/>
    <w:rsid w:val="00392600"/>
    <w:rsid w:val="003927B3"/>
    <w:rsid w:val="00392A43"/>
    <w:rsid w:val="00392ABF"/>
    <w:rsid w:val="00392C11"/>
    <w:rsid w:val="00392E43"/>
    <w:rsid w:val="00392F6E"/>
    <w:rsid w:val="003931E9"/>
    <w:rsid w:val="003934FF"/>
    <w:rsid w:val="0039359B"/>
    <w:rsid w:val="00393768"/>
    <w:rsid w:val="003937A7"/>
    <w:rsid w:val="003938A9"/>
    <w:rsid w:val="003938F9"/>
    <w:rsid w:val="00393948"/>
    <w:rsid w:val="003939FF"/>
    <w:rsid w:val="00393ABB"/>
    <w:rsid w:val="00393ACA"/>
    <w:rsid w:val="00393D73"/>
    <w:rsid w:val="00393DA6"/>
    <w:rsid w:val="00393DF4"/>
    <w:rsid w:val="00393F3F"/>
    <w:rsid w:val="00394071"/>
    <w:rsid w:val="00394081"/>
    <w:rsid w:val="00394138"/>
    <w:rsid w:val="00394152"/>
    <w:rsid w:val="00394244"/>
    <w:rsid w:val="00394281"/>
    <w:rsid w:val="003943E1"/>
    <w:rsid w:val="003944D9"/>
    <w:rsid w:val="003945A4"/>
    <w:rsid w:val="00394BDF"/>
    <w:rsid w:val="00394D29"/>
    <w:rsid w:val="00394D5D"/>
    <w:rsid w:val="00394DC7"/>
    <w:rsid w:val="00394E5A"/>
    <w:rsid w:val="00394E63"/>
    <w:rsid w:val="00394F14"/>
    <w:rsid w:val="00395077"/>
    <w:rsid w:val="00395108"/>
    <w:rsid w:val="003951E5"/>
    <w:rsid w:val="003954BB"/>
    <w:rsid w:val="0039551F"/>
    <w:rsid w:val="00395534"/>
    <w:rsid w:val="003956E7"/>
    <w:rsid w:val="003956FB"/>
    <w:rsid w:val="00395704"/>
    <w:rsid w:val="0039576D"/>
    <w:rsid w:val="00395794"/>
    <w:rsid w:val="00395914"/>
    <w:rsid w:val="00395A55"/>
    <w:rsid w:val="00395CC9"/>
    <w:rsid w:val="00395CFE"/>
    <w:rsid w:val="00395DB8"/>
    <w:rsid w:val="00395DED"/>
    <w:rsid w:val="00395E10"/>
    <w:rsid w:val="00395E6D"/>
    <w:rsid w:val="00396054"/>
    <w:rsid w:val="00396138"/>
    <w:rsid w:val="0039620C"/>
    <w:rsid w:val="003962DD"/>
    <w:rsid w:val="003963D1"/>
    <w:rsid w:val="00396583"/>
    <w:rsid w:val="0039658F"/>
    <w:rsid w:val="003969BF"/>
    <w:rsid w:val="00396A8D"/>
    <w:rsid w:val="00396AF2"/>
    <w:rsid w:val="00396B09"/>
    <w:rsid w:val="00396DAC"/>
    <w:rsid w:val="00396FE3"/>
    <w:rsid w:val="0039701C"/>
    <w:rsid w:val="003970AF"/>
    <w:rsid w:val="003970D3"/>
    <w:rsid w:val="003970EF"/>
    <w:rsid w:val="003971A8"/>
    <w:rsid w:val="00397380"/>
    <w:rsid w:val="0039758C"/>
    <w:rsid w:val="0039783B"/>
    <w:rsid w:val="00397B8C"/>
    <w:rsid w:val="00397BBA"/>
    <w:rsid w:val="00397F55"/>
    <w:rsid w:val="00397F99"/>
    <w:rsid w:val="003A001D"/>
    <w:rsid w:val="003A0048"/>
    <w:rsid w:val="003A005C"/>
    <w:rsid w:val="003A00DB"/>
    <w:rsid w:val="003A013E"/>
    <w:rsid w:val="003A0161"/>
    <w:rsid w:val="003A01C1"/>
    <w:rsid w:val="003A02DC"/>
    <w:rsid w:val="003A0348"/>
    <w:rsid w:val="003A037B"/>
    <w:rsid w:val="003A03BD"/>
    <w:rsid w:val="003A0560"/>
    <w:rsid w:val="003A05EA"/>
    <w:rsid w:val="003A0656"/>
    <w:rsid w:val="003A073C"/>
    <w:rsid w:val="003A08E6"/>
    <w:rsid w:val="003A0966"/>
    <w:rsid w:val="003A0A7E"/>
    <w:rsid w:val="003A0AA4"/>
    <w:rsid w:val="003A0BD3"/>
    <w:rsid w:val="003A0BED"/>
    <w:rsid w:val="003A0C6C"/>
    <w:rsid w:val="003A0D5E"/>
    <w:rsid w:val="003A0E8F"/>
    <w:rsid w:val="003A0EF5"/>
    <w:rsid w:val="003A0FB5"/>
    <w:rsid w:val="003A10E0"/>
    <w:rsid w:val="003A1409"/>
    <w:rsid w:val="003A1432"/>
    <w:rsid w:val="003A143D"/>
    <w:rsid w:val="003A1652"/>
    <w:rsid w:val="003A196D"/>
    <w:rsid w:val="003A1CAA"/>
    <w:rsid w:val="003A1DEB"/>
    <w:rsid w:val="003A1F41"/>
    <w:rsid w:val="003A2028"/>
    <w:rsid w:val="003A2041"/>
    <w:rsid w:val="003A210C"/>
    <w:rsid w:val="003A212B"/>
    <w:rsid w:val="003A212F"/>
    <w:rsid w:val="003A220E"/>
    <w:rsid w:val="003A2218"/>
    <w:rsid w:val="003A2223"/>
    <w:rsid w:val="003A22F7"/>
    <w:rsid w:val="003A2434"/>
    <w:rsid w:val="003A25FC"/>
    <w:rsid w:val="003A2657"/>
    <w:rsid w:val="003A267C"/>
    <w:rsid w:val="003A26FF"/>
    <w:rsid w:val="003A2915"/>
    <w:rsid w:val="003A2A0F"/>
    <w:rsid w:val="003A2AE0"/>
    <w:rsid w:val="003A2BDB"/>
    <w:rsid w:val="003A2FE8"/>
    <w:rsid w:val="003A3163"/>
    <w:rsid w:val="003A324F"/>
    <w:rsid w:val="003A33B5"/>
    <w:rsid w:val="003A33DE"/>
    <w:rsid w:val="003A3488"/>
    <w:rsid w:val="003A375B"/>
    <w:rsid w:val="003A37A9"/>
    <w:rsid w:val="003A3948"/>
    <w:rsid w:val="003A3953"/>
    <w:rsid w:val="003A39E0"/>
    <w:rsid w:val="003A39E4"/>
    <w:rsid w:val="003A3A21"/>
    <w:rsid w:val="003A3BDE"/>
    <w:rsid w:val="003A3D34"/>
    <w:rsid w:val="003A3E06"/>
    <w:rsid w:val="003A3E49"/>
    <w:rsid w:val="003A3F9E"/>
    <w:rsid w:val="003A3FF5"/>
    <w:rsid w:val="003A40A1"/>
    <w:rsid w:val="003A417D"/>
    <w:rsid w:val="003A41BA"/>
    <w:rsid w:val="003A4522"/>
    <w:rsid w:val="003A4570"/>
    <w:rsid w:val="003A45A1"/>
    <w:rsid w:val="003A48B0"/>
    <w:rsid w:val="003A4A6B"/>
    <w:rsid w:val="003A4B35"/>
    <w:rsid w:val="003A4B59"/>
    <w:rsid w:val="003A4C21"/>
    <w:rsid w:val="003A4D60"/>
    <w:rsid w:val="003A4DC3"/>
    <w:rsid w:val="003A523A"/>
    <w:rsid w:val="003A52EE"/>
    <w:rsid w:val="003A53D2"/>
    <w:rsid w:val="003A54CF"/>
    <w:rsid w:val="003A584F"/>
    <w:rsid w:val="003A5860"/>
    <w:rsid w:val="003A58EF"/>
    <w:rsid w:val="003A598F"/>
    <w:rsid w:val="003A5B0A"/>
    <w:rsid w:val="003A5B6E"/>
    <w:rsid w:val="003A5C1E"/>
    <w:rsid w:val="003A5C73"/>
    <w:rsid w:val="003A5CB9"/>
    <w:rsid w:val="003A60DE"/>
    <w:rsid w:val="003A61DF"/>
    <w:rsid w:val="003A622B"/>
    <w:rsid w:val="003A63CC"/>
    <w:rsid w:val="003A63FF"/>
    <w:rsid w:val="003A6422"/>
    <w:rsid w:val="003A6425"/>
    <w:rsid w:val="003A6641"/>
    <w:rsid w:val="003A669D"/>
    <w:rsid w:val="003A66EC"/>
    <w:rsid w:val="003A6774"/>
    <w:rsid w:val="003A6894"/>
    <w:rsid w:val="003A6AEB"/>
    <w:rsid w:val="003A6BAC"/>
    <w:rsid w:val="003A6BC1"/>
    <w:rsid w:val="003A6CFB"/>
    <w:rsid w:val="003A6ED9"/>
    <w:rsid w:val="003A707E"/>
    <w:rsid w:val="003A7097"/>
    <w:rsid w:val="003A70A4"/>
    <w:rsid w:val="003A7210"/>
    <w:rsid w:val="003A7336"/>
    <w:rsid w:val="003A7556"/>
    <w:rsid w:val="003A7899"/>
    <w:rsid w:val="003A7A53"/>
    <w:rsid w:val="003A7E0E"/>
    <w:rsid w:val="003A7E26"/>
    <w:rsid w:val="003A7EE5"/>
    <w:rsid w:val="003A7EF3"/>
    <w:rsid w:val="003B0099"/>
    <w:rsid w:val="003B0199"/>
    <w:rsid w:val="003B01AF"/>
    <w:rsid w:val="003B01E4"/>
    <w:rsid w:val="003B04B4"/>
    <w:rsid w:val="003B056B"/>
    <w:rsid w:val="003B05F2"/>
    <w:rsid w:val="003B0626"/>
    <w:rsid w:val="003B08AC"/>
    <w:rsid w:val="003B0B69"/>
    <w:rsid w:val="003B0C0A"/>
    <w:rsid w:val="003B0C4B"/>
    <w:rsid w:val="003B0C94"/>
    <w:rsid w:val="003B0CEA"/>
    <w:rsid w:val="003B0D06"/>
    <w:rsid w:val="003B0DCF"/>
    <w:rsid w:val="003B0E9F"/>
    <w:rsid w:val="003B0F47"/>
    <w:rsid w:val="003B101D"/>
    <w:rsid w:val="003B1080"/>
    <w:rsid w:val="003B10C1"/>
    <w:rsid w:val="003B123B"/>
    <w:rsid w:val="003B12EA"/>
    <w:rsid w:val="003B1380"/>
    <w:rsid w:val="003B1467"/>
    <w:rsid w:val="003B14D2"/>
    <w:rsid w:val="003B150A"/>
    <w:rsid w:val="003B159C"/>
    <w:rsid w:val="003B17DF"/>
    <w:rsid w:val="003B1A57"/>
    <w:rsid w:val="003B1A87"/>
    <w:rsid w:val="003B1B64"/>
    <w:rsid w:val="003B1D6E"/>
    <w:rsid w:val="003B1E5E"/>
    <w:rsid w:val="003B1ECB"/>
    <w:rsid w:val="003B1ED4"/>
    <w:rsid w:val="003B1F41"/>
    <w:rsid w:val="003B201A"/>
    <w:rsid w:val="003B204A"/>
    <w:rsid w:val="003B216F"/>
    <w:rsid w:val="003B22CD"/>
    <w:rsid w:val="003B22DC"/>
    <w:rsid w:val="003B22F6"/>
    <w:rsid w:val="003B2355"/>
    <w:rsid w:val="003B2441"/>
    <w:rsid w:val="003B25CB"/>
    <w:rsid w:val="003B26B4"/>
    <w:rsid w:val="003B2727"/>
    <w:rsid w:val="003B27DB"/>
    <w:rsid w:val="003B2848"/>
    <w:rsid w:val="003B288B"/>
    <w:rsid w:val="003B29F1"/>
    <w:rsid w:val="003B2E6D"/>
    <w:rsid w:val="003B307C"/>
    <w:rsid w:val="003B31B5"/>
    <w:rsid w:val="003B31F8"/>
    <w:rsid w:val="003B3495"/>
    <w:rsid w:val="003B3544"/>
    <w:rsid w:val="003B369F"/>
    <w:rsid w:val="003B36A3"/>
    <w:rsid w:val="003B36BB"/>
    <w:rsid w:val="003B3752"/>
    <w:rsid w:val="003B385E"/>
    <w:rsid w:val="003B3A18"/>
    <w:rsid w:val="003B3AD6"/>
    <w:rsid w:val="003B3B2E"/>
    <w:rsid w:val="003B3DE2"/>
    <w:rsid w:val="003B3FEC"/>
    <w:rsid w:val="003B4189"/>
    <w:rsid w:val="003B41E7"/>
    <w:rsid w:val="003B41ED"/>
    <w:rsid w:val="003B4286"/>
    <w:rsid w:val="003B42A0"/>
    <w:rsid w:val="003B44CE"/>
    <w:rsid w:val="003B45CC"/>
    <w:rsid w:val="003B4607"/>
    <w:rsid w:val="003B4665"/>
    <w:rsid w:val="003B49DB"/>
    <w:rsid w:val="003B4A0D"/>
    <w:rsid w:val="003B4B13"/>
    <w:rsid w:val="003B4B50"/>
    <w:rsid w:val="003B4B8A"/>
    <w:rsid w:val="003B4C2F"/>
    <w:rsid w:val="003B4C4B"/>
    <w:rsid w:val="003B4E29"/>
    <w:rsid w:val="003B4FEC"/>
    <w:rsid w:val="003B503C"/>
    <w:rsid w:val="003B505A"/>
    <w:rsid w:val="003B50ED"/>
    <w:rsid w:val="003B5116"/>
    <w:rsid w:val="003B53B6"/>
    <w:rsid w:val="003B54D2"/>
    <w:rsid w:val="003B54E9"/>
    <w:rsid w:val="003B554C"/>
    <w:rsid w:val="003B55C0"/>
    <w:rsid w:val="003B56C4"/>
    <w:rsid w:val="003B5BF3"/>
    <w:rsid w:val="003B5CCA"/>
    <w:rsid w:val="003B5E31"/>
    <w:rsid w:val="003B5FFE"/>
    <w:rsid w:val="003B6058"/>
    <w:rsid w:val="003B611A"/>
    <w:rsid w:val="003B6166"/>
    <w:rsid w:val="003B616C"/>
    <w:rsid w:val="003B6284"/>
    <w:rsid w:val="003B6319"/>
    <w:rsid w:val="003B6333"/>
    <w:rsid w:val="003B635F"/>
    <w:rsid w:val="003B6389"/>
    <w:rsid w:val="003B64BB"/>
    <w:rsid w:val="003B667F"/>
    <w:rsid w:val="003B69AA"/>
    <w:rsid w:val="003B69C8"/>
    <w:rsid w:val="003B6AC7"/>
    <w:rsid w:val="003B6B27"/>
    <w:rsid w:val="003B6B83"/>
    <w:rsid w:val="003B6C09"/>
    <w:rsid w:val="003B6DC6"/>
    <w:rsid w:val="003B6F45"/>
    <w:rsid w:val="003B6FB8"/>
    <w:rsid w:val="003B72A5"/>
    <w:rsid w:val="003B72CD"/>
    <w:rsid w:val="003B731E"/>
    <w:rsid w:val="003B73F2"/>
    <w:rsid w:val="003B7462"/>
    <w:rsid w:val="003B75FC"/>
    <w:rsid w:val="003B780F"/>
    <w:rsid w:val="003B7867"/>
    <w:rsid w:val="003B7A17"/>
    <w:rsid w:val="003B7A6E"/>
    <w:rsid w:val="003B7BD7"/>
    <w:rsid w:val="003B7C81"/>
    <w:rsid w:val="003B7D09"/>
    <w:rsid w:val="003B7D64"/>
    <w:rsid w:val="003B7F88"/>
    <w:rsid w:val="003B7FE5"/>
    <w:rsid w:val="003C027E"/>
    <w:rsid w:val="003C0366"/>
    <w:rsid w:val="003C0419"/>
    <w:rsid w:val="003C044F"/>
    <w:rsid w:val="003C0452"/>
    <w:rsid w:val="003C0456"/>
    <w:rsid w:val="003C05C1"/>
    <w:rsid w:val="003C06DA"/>
    <w:rsid w:val="003C0742"/>
    <w:rsid w:val="003C0783"/>
    <w:rsid w:val="003C079E"/>
    <w:rsid w:val="003C0804"/>
    <w:rsid w:val="003C09E3"/>
    <w:rsid w:val="003C0BCD"/>
    <w:rsid w:val="003C0BDC"/>
    <w:rsid w:val="003C0C58"/>
    <w:rsid w:val="003C0C84"/>
    <w:rsid w:val="003C0EF4"/>
    <w:rsid w:val="003C0F17"/>
    <w:rsid w:val="003C1028"/>
    <w:rsid w:val="003C113E"/>
    <w:rsid w:val="003C11C8"/>
    <w:rsid w:val="003C125E"/>
    <w:rsid w:val="003C1357"/>
    <w:rsid w:val="003C1381"/>
    <w:rsid w:val="003C15C6"/>
    <w:rsid w:val="003C160B"/>
    <w:rsid w:val="003C162B"/>
    <w:rsid w:val="003C1639"/>
    <w:rsid w:val="003C1661"/>
    <w:rsid w:val="003C177A"/>
    <w:rsid w:val="003C18A0"/>
    <w:rsid w:val="003C18A4"/>
    <w:rsid w:val="003C18B0"/>
    <w:rsid w:val="003C19AA"/>
    <w:rsid w:val="003C1BD8"/>
    <w:rsid w:val="003C1C4C"/>
    <w:rsid w:val="003C1C69"/>
    <w:rsid w:val="003C1C9F"/>
    <w:rsid w:val="003C1D7B"/>
    <w:rsid w:val="003C20BB"/>
    <w:rsid w:val="003C21E4"/>
    <w:rsid w:val="003C2289"/>
    <w:rsid w:val="003C238D"/>
    <w:rsid w:val="003C2495"/>
    <w:rsid w:val="003C25BB"/>
    <w:rsid w:val="003C25BE"/>
    <w:rsid w:val="003C2702"/>
    <w:rsid w:val="003C28ED"/>
    <w:rsid w:val="003C2C29"/>
    <w:rsid w:val="003C2C3A"/>
    <w:rsid w:val="003C2D2D"/>
    <w:rsid w:val="003C2F13"/>
    <w:rsid w:val="003C2F53"/>
    <w:rsid w:val="003C3006"/>
    <w:rsid w:val="003C303B"/>
    <w:rsid w:val="003C3086"/>
    <w:rsid w:val="003C3171"/>
    <w:rsid w:val="003C31A5"/>
    <w:rsid w:val="003C32C4"/>
    <w:rsid w:val="003C3589"/>
    <w:rsid w:val="003C3613"/>
    <w:rsid w:val="003C3782"/>
    <w:rsid w:val="003C37F1"/>
    <w:rsid w:val="003C388C"/>
    <w:rsid w:val="003C3A45"/>
    <w:rsid w:val="003C3AA8"/>
    <w:rsid w:val="003C3C9B"/>
    <w:rsid w:val="003C3D84"/>
    <w:rsid w:val="003C3F15"/>
    <w:rsid w:val="003C3F39"/>
    <w:rsid w:val="003C426A"/>
    <w:rsid w:val="003C42BE"/>
    <w:rsid w:val="003C45D7"/>
    <w:rsid w:val="003C46B3"/>
    <w:rsid w:val="003C46D9"/>
    <w:rsid w:val="003C4C1D"/>
    <w:rsid w:val="003C4D27"/>
    <w:rsid w:val="003C4D28"/>
    <w:rsid w:val="003C4E11"/>
    <w:rsid w:val="003C4E8E"/>
    <w:rsid w:val="003C5121"/>
    <w:rsid w:val="003C513E"/>
    <w:rsid w:val="003C5160"/>
    <w:rsid w:val="003C5221"/>
    <w:rsid w:val="003C5222"/>
    <w:rsid w:val="003C524E"/>
    <w:rsid w:val="003C52E3"/>
    <w:rsid w:val="003C535A"/>
    <w:rsid w:val="003C543C"/>
    <w:rsid w:val="003C546D"/>
    <w:rsid w:val="003C54D2"/>
    <w:rsid w:val="003C555A"/>
    <w:rsid w:val="003C55CA"/>
    <w:rsid w:val="003C55FC"/>
    <w:rsid w:val="003C5625"/>
    <w:rsid w:val="003C5645"/>
    <w:rsid w:val="003C5652"/>
    <w:rsid w:val="003C569F"/>
    <w:rsid w:val="003C56AC"/>
    <w:rsid w:val="003C57D1"/>
    <w:rsid w:val="003C57D3"/>
    <w:rsid w:val="003C57DE"/>
    <w:rsid w:val="003C5873"/>
    <w:rsid w:val="003C5918"/>
    <w:rsid w:val="003C595D"/>
    <w:rsid w:val="003C5A39"/>
    <w:rsid w:val="003C5A72"/>
    <w:rsid w:val="003C5A80"/>
    <w:rsid w:val="003C5ADC"/>
    <w:rsid w:val="003C5AEF"/>
    <w:rsid w:val="003C5B49"/>
    <w:rsid w:val="003C5B97"/>
    <w:rsid w:val="003C5C1D"/>
    <w:rsid w:val="003C5C45"/>
    <w:rsid w:val="003C5C53"/>
    <w:rsid w:val="003C5E4A"/>
    <w:rsid w:val="003C60D2"/>
    <w:rsid w:val="003C6243"/>
    <w:rsid w:val="003C6254"/>
    <w:rsid w:val="003C637E"/>
    <w:rsid w:val="003C6563"/>
    <w:rsid w:val="003C6564"/>
    <w:rsid w:val="003C6600"/>
    <w:rsid w:val="003C66F6"/>
    <w:rsid w:val="003C67DC"/>
    <w:rsid w:val="003C684C"/>
    <w:rsid w:val="003C69DE"/>
    <w:rsid w:val="003C6C32"/>
    <w:rsid w:val="003C6EDD"/>
    <w:rsid w:val="003C6EEA"/>
    <w:rsid w:val="003C6FE8"/>
    <w:rsid w:val="003C71B2"/>
    <w:rsid w:val="003C72A3"/>
    <w:rsid w:val="003C733D"/>
    <w:rsid w:val="003C761E"/>
    <w:rsid w:val="003C772A"/>
    <w:rsid w:val="003C7806"/>
    <w:rsid w:val="003C7868"/>
    <w:rsid w:val="003C79A7"/>
    <w:rsid w:val="003C7A7A"/>
    <w:rsid w:val="003C7B9C"/>
    <w:rsid w:val="003C7D6D"/>
    <w:rsid w:val="003D0124"/>
    <w:rsid w:val="003D01D1"/>
    <w:rsid w:val="003D0274"/>
    <w:rsid w:val="003D031F"/>
    <w:rsid w:val="003D04A7"/>
    <w:rsid w:val="003D0512"/>
    <w:rsid w:val="003D052C"/>
    <w:rsid w:val="003D071C"/>
    <w:rsid w:val="003D0882"/>
    <w:rsid w:val="003D08CE"/>
    <w:rsid w:val="003D08D4"/>
    <w:rsid w:val="003D091E"/>
    <w:rsid w:val="003D097D"/>
    <w:rsid w:val="003D0A3F"/>
    <w:rsid w:val="003D0FBC"/>
    <w:rsid w:val="003D109F"/>
    <w:rsid w:val="003D1333"/>
    <w:rsid w:val="003D13AE"/>
    <w:rsid w:val="003D1489"/>
    <w:rsid w:val="003D1596"/>
    <w:rsid w:val="003D173A"/>
    <w:rsid w:val="003D175D"/>
    <w:rsid w:val="003D183A"/>
    <w:rsid w:val="003D1842"/>
    <w:rsid w:val="003D1848"/>
    <w:rsid w:val="003D186C"/>
    <w:rsid w:val="003D1879"/>
    <w:rsid w:val="003D18BA"/>
    <w:rsid w:val="003D18CE"/>
    <w:rsid w:val="003D18EB"/>
    <w:rsid w:val="003D193F"/>
    <w:rsid w:val="003D1B01"/>
    <w:rsid w:val="003D1C02"/>
    <w:rsid w:val="003D1C5B"/>
    <w:rsid w:val="003D1C6C"/>
    <w:rsid w:val="003D1E9A"/>
    <w:rsid w:val="003D208B"/>
    <w:rsid w:val="003D2092"/>
    <w:rsid w:val="003D2179"/>
    <w:rsid w:val="003D2238"/>
    <w:rsid w:val="003D2425"/>
    <w:rsid w:val="003D2455"/>
    <w:rsid w:val="003D2478"/>
    <w:rsid w:val="003D266D"/>
    <w:rsid w:val="003D2792"/>
    <w:rsid w:val="003D27EE"/>
    <w:rsid w:val="003D28D1"/>
    <w:rsid w:val="003D29DF"/>
    <w:rsid w:val="003D2AA8"/>
    <w:rsid w:val="003D2B5A"/>
    <w:rsid w:val="003D2BAB"/>
    <w:rsid w:val="003D2C96"/>
    <w:rsid w:val="003D2CA8"/>
    <w:rsid w:val="003D2CB0"/>
    <w:rsid w:val="003D2CFE"/>
    <w:rsid w:val="003D2DB1"/>
    <w:rsid w:val="003D2DC4"/>
    <w:rsid w:val="003D2E29"/>
    <w:rsid w:val="003D2E56"/>
    <w:rsid w:val="003D2FBD"/>
    <w:rsid w:val="003D2FF3"/>
    <w:rsid w:val="003D30C8"/>
    <w:rsid w:val="003D31BD"/>
    <w:rsid w:val="003D32E2"/>
    <w:rsid w:val="003D3345"/>
    <w:rsid w:val="003D33CC"/>
    <w:rsid w:val="003D33DC"/>
    <w:rsid w:val="003D3429"/>
    <w:rsid w:val="003D3498"/>
    <w:rsid w:val="003D34BE"/>
    <w:rsid w:val="003D3539"/>
    <w:rsid w:val="003D3796"/>
    <w:rsid w:val="003D38B4"/>
    <w:rsid w:val="003D3AE4"/>
    <w:rsid w:val="003D3B7F"/>
    <w:rsid w:val="003D3BB6"/>
    <w:rsid w:val="003D3C45"/>
    <w:rsid w:val="003D3DF9"/>
    <w:rsid w:val="003D3EAB"/>
    <w:rsid w:val="003D4183"/>
    <w:rsid w:val="003D41AD"/>
    <w:rsid w:val="003D42C5"/>
    <w:rsid w:val="003D4349"/>
    <w:rsid w:val="003D4487"/>
    <w:rsid w:val="003D44C9"/>
    <w:rsid w:val="003D463D"/>
    <w:rsid w:val="003D466F"/>
    <w:rsid w:val="003D4869"/>
    <w:rsid w:val="003D4898"/>
    <w:rsid w:val="003D4A11"/>
    <w:rsid w:val="003D4C69"/>
    <w:rsid w:val="003D4CCA"/>
    <w:rsid w:val="003D4CEF"/>
    <w:rsid w:val="003D4D42"/>
    <w:rsid w:val="003D4E7D"/>
    <w:rsid w:val="003D4F51"/>
    <w:rsid w:val="003D5047"/>
    <w:rsid w:val="003D50FB"/>
    <w:rsid w:val="003D5177"/>
    <w:rsid w:val="003D5197"/>
    <w:rsid w:val="003D5259"/>
    <w:rsid w:val="003D526B"/>
    <w:rsid w:val="003D530C"/>
    <w:rsid w:val="003D5350"/>
    <w:rsid w:val="003D5428"/>
    <w:rsid w:val="003D549A"/>
    <w:rsid w:val="003D5564"/>
    <w:rsid w:val="003D55CB"/>
    <w:rsid w:val="003D5754"/>
    <w:rsid w:val="003D5769"/>
    <w:rsid w:val="003D57DC"/>
    <w:rsid w:val="003D588C"/>
    <w:rsid w:val="003D59BD"/>
    <w:rsid w:val="003D5A16"/>
    <w:rsid w:val="003D5B1F"/>
    <w:rsid w:val="003D5BC2"/>
    <w:rsid w:val="003D5C16"/>
    <w:rsid w:val="003D5E76"/>
    <w:rsid w:val="003D5E9D"/>
    <w:rsid w:val="003D5FDA"/>
    <w:rsid w:val="003D6081"/>
    <w:rsid w:val="003D612C"/>
    <w:rsid w:val="003D629C"/>
    <w:rsid w:val="003D630B"/>
    <w:rsid w:val="003D6412"/>
    <w:rsid w:val="003D6497"/>
    <w:rsid w:val="003D64E1"/>
    <w:rsid w:val="003D64FC"/>
    <w:rsid w:val="003D6566"/>
    <w:rsid w:val="003D66D7"/>
    <w:rsid w:val="003D672E"/>
    <w:rsid w:val="003D67BE"/>
    <w:rsid w:val="003D6826"/>
    <w:rsid w:val="003D6879"/>
    <w:rsid w:val="003D6A11"/>
    <w:rsid w:val="003D6B6F"/>
    <w:rsid w:val="003D6D89"/>
    <w:rsid w:val="003D6E70"/>
    <w:rsid w:val="003D7185"/>
    <w:rsid w:val="003D71F4"/>
    <w:rsid w:val="003D7239"/>
    <w:rsid w:val="003D72A6"/>
    <w:rsid w:val="003D7324"/>
    <w:rsid w:val="003D7548"/>
    <w:rsid w:val="003D75D7"/>
    <w:rsid w:val="003D7680"/>
    <w:rsid w:val="003D7783"/>
    <w:rsid w:val="003D77A8"/>
    <w:rsid w:val="003D786E"/>
    <w:rsid w:val="003D79BA"/>
    <w:rsid w:val="003D7C50"/>
    <w:rsid w:val="003E002B"/>
    <w:rsid w:val="003E0181"/>
    <w:rsid w:val="003E0211"/>
    <w:rsid w:val="003E02FE"/>
    <w:rsid w:val="003E039A"/>
    <w:rsid w:val="003E03A0"/>
    <w:rsid w:val="003E03E3"/>
    <w:rsid w:val="003E08FA"/>
    <w:rsid w:val="003E09D7"/>
    <w:rsid w:val="003E0B8D"/>
    <w:rsid w:val="003E0C2E"/>
    <w:rsid w:val="003E0E93"/>
    <w:rsid w:val="003E0EBF"/>
    <w:rsid w:val="003E10AF"/>
    <w:rsid w:val="003E10E9"/>
    <w:rsid w:val="003E1166"/>
    <w:rsid w:val="003E1245"/>
    <w:rsid w:val="003E132B"/>
    <w:rsid w:val="003E1416"/>
    <w:rsid w:val="003E15FA"/>
    <w:rsid w:val="003E177C"/>
    <w:rsid w:val="003E1866"/>
    <w:rsid w:val="003E189E"/>
    <w:rsid w:val="003E1B38"/>
    <w:rsid w:val="003E1B64"/>
    <w:rsid w:val="003E1BF5"/>
    <w:rsid w:val="003E1D01"/>
    <w:rsid w:val="003E1DBF"/>
    <w:rsid w:val="003E1FDC"/>
    <w:rsid w:val="003E1FDE"/>
    <w:rsid w:val="003E207A"/>
    <w:rsid w:val="003E211F"/>
    <w:rsid w:val="003E22F6"/>
    <w:rsid w:val="003E238B"/>
    <w:rsid w:val="003E28B8"/>
    <w:rsid w:val="003E28C1"/>
    <w:rsid w:val="003E28F4"/>
    <w:rsid w:val="003E2946"/>
    <w:rsid w:val="003E29AF"/>
    <w:rsid w:val="003E2A76"/>
    <w:rsid w:val="003E2A79"/>
    <w:rsid w:val="003E2ADC"/>
    <w:rsid w:val="003E2B89"/>
    <w:rsid w:val="003E2C12"/>
    <w:rsid w:val="003E2D4E"/>
    <w:rsid w:val="003E2F4D"/>
    <w:rsid w:val="003E2FC5"/>
    <w:rsid w:val="003E30DF"/>
    <w:rsid w:val="003E3188"/>
    <w:rsid w:val="003E31A8"/>
    <w:rsid w:val="003E31D9"/>
    <w:rsid w:val="003E327F"/>
    <w:rsid w:val="003E32F8"/>
    <w:rsid w:val="003E3699"/>
    <w:rsid w:val="003E36B6"/>
    <w:rsid w:val="003E36DE"/>
    <w:rsid w:val="003E3837"/>
    <w:rsid w:val="003E38F0"/>
    <w:rsid w:val="003E390C"/>
    <w:rsid w:val="003E3A1B"/>
    <w:rsid w:val="003E3B64"/>
    <w:rsid w:val="003E3B6A"/>
    <w:rsid w:val="003E3C2E"/>
    <w:rsid w:val="003E3CDD"/>
    <w:rsid w:val="003E3E61"/>
    <w:rsid w:val="003E3F8F"/>
    <w:rsid w:val="003E412E"/>
    <w:rsid w:val="003E41EA"/>
    <w:rsid w:val="003E429E"/>
    <w:rsid w:val="003E4418"/>
    <w:rsid w:val="003E44A7"/>
    <w:rsid w:val="003E4591"/>
    <w:rsid w:val="003E46D6"/>
    <w:rsid w:val="003E46E7"/>
    <w:rsid w:val="003E4772"/>
    <w:rsid w:val="003E47F9"/>
    <w:rsid w:val="003E488F"/>
    <w:rsid w:val="003E492A"/>
    <w:rsid w:val="003E49B1"/>
    <w:rsid w:val="003E4B9A"/>
    <w:rsid w:val="003E4C94"/>
    <w:rsid w:val="003E4D45"/>
    <w:rsid w:val="003E4E94"/>
    <w:rsid w:val="003E4EA3"/>
    <w:rsid w:val="003E4F5E"/>
    <w:rsid w:val="003E510E"/>
    <w:rsid w:val="003E5150"/>
    <w:rsid w:val="003E51D4"/>
    <w:rsid w:val="003E5232"/>
    <w:rsid w:val="003E524C"/>
    <w:rsid w:val="003E540C"/>
    <w:rsid w:val="003E5424"/>
    <w:rsid w:val="003E55E4"/>
    <w:rsid w:val="003E5615"/>
    <w:rsid w:val="003E56CB"/>
    <w:rsid w:val="003E56EE"/>
    <w:rsid w:val="003E573E"/>
    <w:rsid w:val="003E582E"/>
    <w:rsid w:val="003E59CA"/>
    <w:rsid w:val="003E5A71"/>
    <w:rsid w:val="003E5AD3"/>
    <w:rsid w:val="003E5B58"/>
    <w:rsid w:val="003E5D38"/>
    <w:rsid w:val="003E5D8B"/>
    <w:rsid w:val="003E5EA1"/>
    <w:rsid w:val="003E5F28"/>
    <w:rsid w:val="003E6158"/>
    <w:rsid w:val="003E6501"/>
    <w:rsid w:val="003E6560"/>
    <w:rsid w:val="003E6613"/>
    <w:rsid w:val="003E66E7"/>
    <w:rsid w:val="003E6804"/>
    <w:rsid w:val="003E696A"/>
    <w:rsid w:val="003E6A81"/>
    <w:rsid w:val="003E6A9A"/>
    <w:rsid w:val="003E6B12"/>
    <w:rsid w:val="003E6D7B"/>
    <w:rsid w:val="003E6DD0"/>
    <w:rsid w:val="003E6DE6"/>
    <w:rsid w:val="003E6F4A"/>
    <w:rsid w:val="003E703D"/>
    <w:rsid w:val="003E70B0"/>
    <w:rsid w:val="003E70D1"/>
    <w:rsid w:val="003E7155"/>
    <w:rsid w:val="003E719F"/>
    <w:rsid w:val="003E71F3"/>
    <w:rsid w:val="003E729C"/>
    <w:rsid w:val="003E72C8"/>
    <w:rsid w:val="003E74E3"/>
    <w:rsid w:val="003E757B"/>
    <w:rsid w:val="003E75D2"/>
    <w:rsid w:val="003E75DB"/>
    <w:rsid w:val="003E77A0"/>
    <w:rsid w:val="003E780A"/>
    <w:rsid w:val="003E796F"/>
    <w:rsid w:val="003E79D7"/>
    <w:rsid w:val="003E7C3D"/>
    <w:rsid w:val="003E7CA1"/>
    <w:rsid w:val="003E7F5B"/>
    <w:rsid w:val="003F002D"/>
    <w:rsid w:val="003F0277"/>
    <w:rsid w:val="003F034A"/>
    <w:rsid w:val="003F0390"/>
    <w:rsid w:val="003F05C7"/>
    <w:rsid w:val="003F0682"/>
    <w:rsid w:val="003F0716"/>
    <w:rsid w:val="003F07FE"/>
    <w:rsid w:val="003F0857"/>
    <w:rsid w:val="003F0A2F"/>
    <w:rsid w:val="003F0A6D"/>
    <w:rsid w:val="003F0A9F"/>
    <w:rsid w:val="003F0AF0"/>
    <w:rsid w:val="003F0C0B"/>
    <w:rsid w:val="003F0E4C"/>
    <w:rsid w:val="003F1004"/>
    <w:rsid w:val="003F10BB"/>
    <w:rsid w:val="003F11BF"/>
    <w:rsid w:val="003F1219"/>
    <w:rsid w:val="003F13DA"/>
    <w:rsid w:val="003F1452"/>
    <w:rsid w:val="003F1647"/>
    <w:rsid w:val="003F16D9"/>
    <w:rsid w:val="003F170F"/>
    <w:rsid w:val="003F17D3"/>
    <w:rsid w:val="003F1ADB"/>
    <w:rsid w:val="003F1B12"/>
    <w:rsid w:val="003F1B49"/>
    <w:rsid w:val="003F1B75"/>
    <w:rsid w:val="003F1B7E"/>
    <w:rsid w:val="003F1C8E"/>
    <w:rsid w:val="003F1DD7"/>
    <w:rsid w:val="003F1DEA"/>
    <w:rsid w:val="003F1E52"/>
    <w:rsid w:val="003F1E96"/>
    <w:rsid w:val="003F1FDD"/>
    <w:rsid w:val="003F2096"/>
    <w:rsid w:val="003F21A2"/>
    <w:rsid w:val="003F21E8"/>
    <w:rsid w:val="003F23F8"/>
    <w:rsid w:val="003F243C"/>
    <w:rsid w:val="003F2546"/>
    <w:rsid w:val="003F2583"/>
    <w:rsid w:val="003F25FA"/>
    <w:rsid w:val="003F2653"/>
    <w:rsid w:val="003F26A0"/>
    <w:rsid w:val="003F27C3"/>
    <w:rsid w:val="003F2968"/>
    <w:rsid w:val="003F297E"/>
    <w:rsid w:val="003F2B2C"/>
    <w:rsid w:val="003F2BC3"/>
    <w:rsid w:val="003F2C54"/>
    <w:rsid w:val="003F2CD4"/>
    <w:rsid w:val="003F2D79"/>
    <w:rsid w:val="003F319A"/>
    <w:rsid w:val="003F31D4"/>
    <w:rsid w:val="003F3228"/>
    <w:rsid w:val="003F33E7"/>
    <w:rsid w:val="003F34D2"/>
    <w:rsid w:val="003F3686"/>
    <w:rsid w:val="003F374C"/>
    <w:rsid w:val="003F378F"/>
    <w:rsid w:val="003F3C07"/>
    <w:rsid w:val="003F3CAD"/>
    <w:rsid w:val="003F3D55"/>
    <w:rsid w:val="003F3E1F"/>
    <w:rsid w:val="003F3EDC"/>
    <w:rsid w:val="003F3F19"/>
    <w:rsid w:val="003F3F2B"/>
    <w:rsid w:val="003F40C7"/>
    <w:rsid w:val="003F40E8"/>
    <w:rsid w:val="003F4128"/>
    <w:rsid w:val="003F41B7"/>
    <w:rsid w:val="003F42D0"/>
    <w:rsid w:val="003F4396"/>
    <w:rsid w:val="003F43C7"/>
    <w:rsid w:val="003F4501"/>
    <w:rsid w:val="003F468E"/>
    <w:rsid w:val="003F4717"/>
    <w:rsid w:val="003F47C8"/>
    <w:rsid w:val="003F47EC"/>
    <w:rsid w:val="003F481A"/>
    <w:rsid w:val="003F48A7"/>
    <w:rsid w:val="003F4941"/>
    <w:rsid w:val="003F4AA7"/>
    <w:rsid w:val="003F4BB0"/>
    <w:rsid w:val="003F4D9A"/>
    <w:rsid w:val="003F4DF9"/>
    <w:rsid w:val="003F4E0F"/>
    <w:rsid w:val="003F500D"/>
    <w:rsid w:val="003F50B2"/>
    <w:rsid w:val="003F510D"/>
    <w:rsid w:val="003F52BB"/>
    <w:rsid w:val="003F5320"/>
    <w:rsid w:val="003F54FE"/>
    <w:rsid w:val="003F554C"/>
    <w:rsid w:val="003F5584"/>
    <w:rsid w:val="003F568D"/>
    <w:rsid w:val="003F56D8"/>
    <w:rsid w:val="003F5755"/>
    <w:rsid w:val="003F5BA5"/>
    <w:rsid w:val="003F5C03"/>
    <w:rsid w:val="003F5C11"/>
    <w:rsid w:val="003F5ECC"/>
    <w:rsid w:val="003F5F55"/>
    <w:rsid w:val="003F6053"/>
    <w:rsid w:val="003F6180"/>
    <w:rsid w:val="003F640E"/>
    <w:rsid w:val="003F64DE"/>
    <w:rsid w:val="003F6567"/>
    <w:rsid w:val="003F6673"/>
    <w:rsid w:val="003F6688"/>
    <w:rsid w:val="003F670C"/>
    <w:rsid w:val="003F673D"/>
    <w:rsid w:val="003F68D1"/>
    <w:rsid w:val="003F68F0"/>
    <w:rsid w:val="003F6A3F"/>
    <w:rsid w:val="003F6BBE"/>
    <w:rsid w:val="003F6D7D"/>
    <w:rsid w:val="003F6E09"/>
    <w:rsid w:val="003F6FEF"/>
    <w:rsid w:val="003F6FF7"/>
    <w:rsid w:val="003F7228"/>
    <w:rsid w:val="003F731B"/>
    <w:rsid w:val="003F7424"/>
    <w:rsid w:val="003F793C"/>
    <w:rsid w:val="003F7AD5"/>
    <w:rsid w:val="003F7D9E"/>
    <w:rsid w:val="004000E8"/>
    <w:rsid w:val="00400152"/>
    <w:rsid w:val="004001FF"/>
    <w:rsid w:val="004002EC"/>
    <w:rsid w:val="00400376"/>
    <w:rsid w:val="004009B8"/>
    <w:rsid w:val="00400BA0"/>
    <w:rsid w:val="00400C44"/>
    <w:rsid w:val="00400E2D"/>
    <w:rsid w:val="00400E3A"/>
    <w:rsid w:val="00400E52"/>
    <w:rsid w:val="00400F31"/>
    <w:rsid w:val="0040112F"/>
    <w:rsid w:val="00401412"/>
    <w:rsid w:val="0040149A"/>
    <w:rsid w:val="00401743"/>
    <w:rsid w:val="00401838"/>
    <w:rsid w:val="00401966"/>
    <w:rsid w:val="00401ADB"/>
    <w:rsid w:val="00401ADD"/>
    <w:rsid w:val="00401AF4"/>
    <w:rsid w:val="00401B1F"/>
    <w:rsid w:val="00401B2D"/>
    <w:rsid w:val="00401B6C"/>
    <w:rsid w:val="00401BF5"/>
    <w:rsid w:val="00401C45"/>
    <w:rsid w:val="00401CFB"/>
    <w:rsid w:val="00401CFD"/>
    <w:rsid w:val="00401D40"/>
    <w:rsid w:val="00401DEB"/>
    <w:rsid w:val="00401E1A"/>
    <w:rsid w:val="00401E2F"/>
    <w:rsid w:val="004020F3"/>
    <w:rsid w:val="0040214E"/>
    <w:rsid w:val="0040229E"/>
    <w:rsid w:val="00402510"/>
    <w:rsid w:val="0040251B"/>
    <w:rsid w:val="0040272A"/>
    <w:rsid w:val="0040272D"/>
    <w:rsid w:val="00402A2F"/>
    <w:rsid w:val="00402A4E"/>
    <w:rsid w:val="00402AE4"/>
    <w:rsid w:val="00402BF6"/>
    <w:rsid w:val="00402CD4"/>
    <w:rsid w:val="00402E2B"/>
    <w:rsid w:val="00402EE9"/>
    <w:rsid w:val="00402EFD"/>
    <w:rsid w:val="00402FE0"/>
    <w:rsid w:val="004030A5"/>
    <w:rsid w:val="004030D5"/>
    <w:rsid w:val="004030D7"/>
    <w:rsid w:val="00403133"/>
    <w:rsid w:val="00403189"/>
    <w:rsid w:val="004031FB"/>
    <w:rsid w:val="00403205"/>
    <w:rsid w:val="004034CF"/>
    <w:rsid w:val="00403515"/>
    <w:rsid w:val="0040353D"/>
    <w:rsid w:val="004035B4"/>
    <w:rsid w:val="004036C0"/>
    <w:rsid w:val="004038AC"/>
    <w:rsid w:val="004039AD"/>
    <w:rsid w:val="00403A41"/>
    <w:rsid w:val="00403AE7"/>
    <w:rsid w:val="00403B3B"/>
    <w:rsid w:val="00403C4F"/>
    <w:rsid w:val="00403E73"/>
    <w:rsid w:val="00403E7D"/>
    <w:rsid w:val="00403F3F"/>
    <w:rsid w:val="0040401F"/>
    <w:rsid w:val="004041EB"/>
    <w:rsid w:val="004042BB"/>
    <w:rsid w:val="0040441C"/>
    <w:rsid w:val="004044AD"/>
    <w:rsid w:val="004044E1"/>
    <w:rsid w:val="0040451F"/>
    <w:rsid w:val="0040464D"/>
    <w:rsid w:val="00404B38"/>
    <w:rsid w:val="00404BDE"/>
    <w:rsid w:val="00404BF7"/>
    <w:rsid w:val="00404D21"/>
    <w:rsid w:val="00404D78"/>
    <w:rsid w:val="00404DF4"/>
    <w:rsid w:val="00404EA3"/>
    <w:rsid w:val="00404F1E"/>
    <w:rsid w:val="00404FE7"/>
    <w:rsid w:val="0040512B"/>
    <w:rsid w:val="0040528C"/>
    <w:rsid w:val="00405358"/>
    <w:rsid w:val="00405381"/>
    <w:rsid w:val="00405513"/>
    <w:rsid w:val="0040551A"/>
    <w:rsid w:val="00405568"/>
    <w:rsid w:val="004055B7"/>
    <w:rsid w:val="00405665"/>
    <w:rsid w:val="00405733"/>
    <w:rsid w:val="004057E4"/>
    <w:rsid w:val="00405A5D"/>
    <w:rsid w:val="00405BA6"/>
    <w:rsid w:val="00405CA5"/>
    <w:rsid w:val="00405D89"/>
    <w:rsid w:val="00405DEC"/>
    <w:rsid w:val="0040623F"/>
    <w:rsid w:val="004063E6"/>
    <w:rsid w:val="00406518"/>
    <w:rsid w:val="004067A5"/>
    <w:rsid w:val="00406864"/>
    <w:rsid w:val="004068DF"/>
    <w:rsid w:val="00406935"/>
    <w:rsid w:val="00406A05"/>
    <w:rsid w:val="00406A60"/>
    <w:rsid w:val="00406B01"/>
    <w:rsid w:val="00406B51"/>
    <w:rsid w:val="00406BE0"/>
    <w:rsid w:val="00406C44"/>
    <w:rsid w:val="00406C60"/>
    <w:rsid w:val="00406C98"/>
    <w:rsid w:val="00406E55"/>
    <w:rsid w:val="00406F4A"/>
    <w:rsid w:val="004070D9"/>
    <w:rsid w:val="004070E1"/>
    <w:rsid w:val="00407256"/>
    <w:rsid w:val="00407285"/>
    <w:rsid w:val="00407679"/>
    <w:rsid w:val="004076C1"/>
    <w:rsid w:val="00407709"/>
    <w:rsid w:val="004077B3"/>
    <w:rsid w:val="00407A89"/>
    <w:rsid w:val="00407CD3"/>
    <w:rsid w:val="00407DC3"/>
    <w:rsid w:val="00407E55"/>
    <w:rsid w:val="00410082"/>
    <w:rsid w:val="00410134"/>
    <w:rsid w:val="004102D4"/>
    <w:rsid w:val="004102EA"/>
    <w:rsid w:val="00410402"/>
    <w:rsid w:val="00410487"/>
    <w:rsid w:val="00410675"/>
    <w:rsid w:val="004106FB"/>
    <w:rsid w:val="00410945"/>
    <w:rsid w:val="00410A81"/>
    <w:rsid w:val="00410B72"/>
    <w:rsid w:val="00410BB2"/>
    <w:rsid w:val="00410C1B"/>
    <w:rsid w:val="00410DE4"/>
    <w:rsid w:val="00410F18"/>
    <w:rsid w:val="00410F55"/>
    <w:rsid w:val="00410FB3"/>
    <w:rsid w:val="0041109E"/>
    <w:rsid w:val="00411226"/>
    <w:rsid w:val="00411246"/>
    <w:rsid w:val="004112C7"/>
    <w:rsid w:val="004112D3"/>
    <w:rsid w:val="00411396"/>
    <w:rsid w:val="0041149B"/>
    <w:rsid w:val="004114B3"/>
    <w:rsid w:val="0041157A"/>
    <w:rsid w:val="00411590"/>
    <w:rsid w:val="0041161E"/>
    <w:rsid w:val="0041181E"/>
    <w:rsid w:val="00411958"/>
    <w:rsid w:val="004119D3"/>
    <w:rsid w:val="00411BCC"/>
    <w:rsid w:val="00411D55"/>
    <w:rsid w:val="00411E87"/>
    <w:rsid w:val="00411F7D"/>
    <w:rsid w:val="00412165"/>
    <w:rsid w:val="004122A2"/>
    <w:rsid w:val="004123E9"/>
    <w:rsid w:val="00412404"/>
    <w:rsid w:val="004124E6"/>
    <w:rsid w:val="0041263E"/>
    <w:rsid w:val="004126A6"/>
    <w:rsid w:val="004126DD"/>
    <w:rsid w:val="004128BE"/>
    <w:rsid w:val="004128FF"/>
    <w:rsid w:val="00412907"/>
    <w:rsid w:val="00412A53"/>
    <w:rsid w:val="00412D81"/>
    <w:rsid w:val="00412D85"/>
    <w:rsid w:val="00412F72"/>
    <w:rsid w:val="00413010"/>
    <w:rsid w:val="0041307A"/>
    <w:rsid w:val="004130BF"/>
    <w:rsid w:val="004132D7"/>
    <w:rsid w:val="004132EB"/>
    <w:rsid w:val="004132F4"/>
    <w:rsid w:val="004133C7"/>
    <w:rsid w:val="00413406"/>
    <w:rsid w:val="0041345D"/>
    <w:rsid w:val="0041361E"/>
    <w:rsid w:val="0041362B"/>
    <w:rsid w:val="00413760"/>
    <w:rsid w:val="00413AAC"/>
    <w:rsid w:val="00413C30"/>
    <w:rsid w:val="00413C67"/>
    <w:rsid w:val="00413C73"/>
    <w:rsid w:val="00413D29"/>
    <w:rsid w:val="00413E1F"/>
    <w:rsid w:val="00413E42"/>
    <w:rsid w:val="00413E92"/>
    <w:rsid w:val="00414074"/>
    <w:rsid w:val="00414239"/>
    <w:rsid w:val="004144C7"/>
    <w:rsid w:val="00414653"/>
    <w:rsid w:val="0041469C"/>
    <w:rsid w:val="004147E4"/>
    <w:rsid w:val="004149DB"/>
    <w:rsid w:val="00414A0C"/>
    <w:rsid w:val="00414BC0"/>
    <w:rsid w:val="00414E4F"/>
    <w:rsid w:val="00415157"/>
    <w:rsid w:val="0041537D"/>
    <w:rsid w:val="00415388"/>
    <w:rsid w:val="00415493"/>
    <w:rsid w:val="0041559E"/>
    <w:rsid w:val="004155C5"/>
    <w:rsid w:val="00415651"/>
    <w:rsid w:val="004156AA"/>
    <w:rsid w:val="00415810"/>
    <w:rsid w:val="004158C3"/>
    <w:rsid w:val="00415A1A"/>
    <w:rsid w:val="00415A59"/>
    <w:rsid w:val="00415A88"/>
    <w:rsid w:val="00415ABC"/>
    <w:rsid w:val="00415B32"/>
    <w:rsid w:val="00415B69"/>
    <w:rsid w:val="00415D74"/>
    <w:rsid w:val="00415DE9"/>
    <w:rsid w:val="00416044"/>
    <w:rsid w:val="00416134"/>
    <w:rsid w:val="00416240"/>
    <w:rsid w:val="004162A2"/>
    <w:rsid w:val="00416335"/>
    <w:rsid w:val="004163F5"/>
    <w:rsid w:val="00416768"/>
    <w:rsid w:val="00416807"/>
    <w:rsid w:val="00416F8E"/>
    <w:rsid w:val="00417028"/>
    <w:rsid w:val="0041711A"/>
    <w:rsid w:val="00417125"/>
    <w:rsid w:val="004171AB"/>
    <w:rsid w:val="004172F5"/>
    <w:rsid w:val="004172FC"/>
    <w:rsid w:val="00417332"/>
    <w:rsid w:val="00417336"/>
    <w:rsid w:val="00417396"/>
    <w:rsid w:val="00417574"/>
    <w:rsid w:val="00417774"/>
    <w:rsid w:val="004177B2"/>
    <w:rsid w:val="0041782B"/>
    <w:rsid w:val="0041787D"/>
    <w:rsid w:val="00417B9E"/>
    <w:rsid w:val="00417C35"/>
    <w:rsid w:val="00417C46"/>
    <w:rsid w:val="00417D2C"/>
    <w:rsid w:val="00417D5F"/>
    <w:rsid w:val="00417E55"/>
    <w:rsid w:val="00417EE6"/>
    <w:rsid w:val="00417F79"/>
    <w:rsid w:val="00420111"/>
    <w:rsid w:val="0042017B"/>
    <w:rsid w:val="0042017C"/>
    <w:rsid w:val="004201B7"/>
    <w:rsid w:val="00420206"/>
    <w:rsid w:val="00420484"/>
    <w:rsid w:val="0042048E"/>
    <w:rsid w:val="0042051A"/>
    <w:rsid w:val="004207C7"/>
    <w:rsid w:val="00420805"/>
    <w:rsid w:val="00420B0F"/>
    <w:rsid w:val="00420C81"/>
    <w:rsid w:val="00420D44"/>
    <w:rsid w:val="0042106F"/>
    <w:rsid w:val="00421105"/>
    <w:rsid w:val="00421180"/>
    <w:rsid w:val="00421258"/>
    <w:rsid w:val="0042128A"/>
    <w:rsid w:val="0042157E"/>
    <w:rsid w:val="0042187F"/>
    <w:rsid w:val="00421A4B"/>
    <w:rsid w:val="00421D4F"/>
    <w:rsid w:val="00421E62"/>
    <w:rsid w:val="00421E80"/>
    <w:rsid w:val="00421EEC"/>
    <w:rsid w:val="00421F60"/>
    <w:rsid w:val="00421FC4"/>
    <w:rsid w:val="00421FED"/>
    <w:rsid w:val="004220B9"/>
    <w:rsid w:val="0042211B"/>
    <w:rsid w:val="00422285"/>
    <w:rsid w:val="00422357"/>
    <w:rsid w:val="004223B4"/>
    <w:rsid w:val="0042246E"/>
    <w:rsid w:val="004224E0"/>
    <w:rsid w:val="0042256D"/>
    <w:rsid w:val="0042269C"/>
    <w:rsid w:val="0042278D"/>
    <w:rsid w:val="0042284D"/>
    <w:rsid w:val="004228FF"/>
    <w:rsid w:val="004229C9"/>
    <w:rsid w:val="00422AA4"/>
    <w:rsid w:val="00422C80"/>
    <w:rsid w:val="00422CF5"/>
    <w:rsid w:val="00422D26"/>
    <w:rsid w:val="00422D46"/>
    <w:rsid w:val="00422E93"/>
    <w:rsid w:val="00422EDE"/>
    <w:rsid w:val="00422F66"/>
    <w:rsid w:val="004230FC"/>
    <w:rsid w:val="00423140"/>
    <w:rsid w:val="004232B2"/>
    <w:rsid w:val="0042338A"/>
    <w:rsid w:val="00423396"/>
    <w:rsid w:val="004233D0"/>
    <w:rsid w:val="0042349D"/>
    <w:rsid w:val="00423578"/>
    <w:rsid w:val="004235CF"/>
    <w:rsid w:val="00423601"/>
    <w:rsid w:val="00423627"/>
    <w:rsid w:val="004236E0"/>
    <w:rsid w:val="004236F3"/>
    <w:rsid w:val="004238CC"/>
    <w:rsid w:val="0042394C"/>
    <w:rsid w:val="00423C05"/>
    <w:rsid w:val="00423C27"/>
    <w:rsid w:val="00423C66"/>
    <w:rsid w:val="00423DC9"/>
    <w:rsid w:val="00423E16"/>
    <w:rsid w:val="00423F40"/>
    <w:rsid w:val="0042401C"/>
    <w:rsid w:val="004240E6"/>
    <w:rsid w:val="00424142"/>
    <w:rsid w:val="00424163"/>
    <w:rsid w:val="00424224"/>
    <w:rsid w:val="00424245"/>
    <w:rsid w:val="0042425D"/>
    <w:rsid w:val="004242F4"/>
    <w:rsid w:val="004243C6"/>
    <w:rsid w:val="00424428"/>
    <w:rsid w:val="00424455"/>
    <w:rsid w:val="00424465"/>
    <w:rsid w:val="004244CA"/>
    <w:rsid w:val="00424533"/>
    <w:rsid w:val="00424573"/>
    <w:rsid w:val="0042470D"/>
    <w:rsid w:val="004247D0"/>
    <w:rsid w:val="004248EA"/>
    <w:rsid w:val="0042491B"/>
    <w:rsid w:val="0042496B"/>
    <w:rsid w:val="00424984"/>
    <w:rsid w:val="00424A20"/>
    <w:rsid w:val="00424AD0"/>
    <w:rsid w:val="00424B2C"/>
    <w:rsid w:val="00424BE0"/>
    <w:rsid w:val="00424CBA"/>
    <w:rsid w:val="00424E9B"/>
    <w:rsid w:val="00424EE9"/>
    <w:rsid w:val="00424F73"/>
    <w:rsid w:val="00425153"/>
    <w:rsid w:val="0042519F"/>
    <w:rsid w:val="004252A5"/>
    <w:rsid w:val="004254A2"/>
    <w:rsid w:val="004255DE"/>
    <w:rsid w:val="004256B2"/>
    <w:rsid w:val="00425751"/>
    <w:rsid w:val="0042578A"/>
    <w:rsid w:val="00425855"/>
    <w:rsid w:val="00425856"/>
    <w:rsid w:val="00425946"/>
    <w:rsid w:val="004259A6"/>
    <w:rsid w:val="004259E7"/>
    <w:rsid w:val="00425BB9"/>
    <w:rsid w:val="00425C54"/>
    <w:rsid w:val="00425CE0"/>
    <w:rsid w:val="00425DA5"/>
    <w:rsid w:val="00425E24"/>
    <w:rsid w:val="00425E61"/>
    <w:rsid w:val="00425EC9"/>
    <w:rsid w:val="00425EE6"/>
    <w:rsid w:val="00425EF3"/>
    <w:rsid w:val="00425FE4"/>
    <w:rsid w:val="00426206"/>
    <w:rsid w:val="00426244"/>
    <w:rsid w:val="004262B8"/>
    <w:rsid w:val="00426367"/>
    <w:rsid w:val="00426373"/>
    <w:rsid w:val="00426642"/>
    <w:rsid w:val="004267D1"/>
    <w:rsid w:val="00426970"/>
    <w:rsid w:val="004269F7"/>
    <w:rsid w:val="00426E24"/>
    <w:rsid w:val="00426E56"/>
    <w:rsid w:val="0042706D"/>
    <w:rsid w:val="004270F5"/>
    <w:rsid w:val="00427117"/>
    <w:rsid w:val="0042716B"/>
    <w:rsid w:val="004271D9"/>
    <w:rsid w:val="00427248"/>
    <w:rsid w:val="00427304"/>
    <w:rsid w:val="004274D4"/>
    <w:rsid w:val="0042755C"/>
    <w:rsid w:val="0042757A"/>
    <w:rsid w:val="00427600"/>
    <w:rsid w:val="004276B4"/>
    <w:rsid w:val="00427705"/>
    <w:rsid w:val="004277D3"/>
    <w:rsid w:val="00427873"/>
    <w:rsid w:val="00427923"/>
    <w:rsid w:val="004279D1"/>
    <w:rsid w:val="00427CB8"/>
    <w:rsid w:val="00427CF9"/>
    <w:rsid w:val="00427DF7"/>
    <w:rsid w:val="00427E10"/>
    <w:rsid w:val="00427E8C"/>
    <w:rsid w:val="00427F0B"/>
    <w:rsid w:val="00427F24"/>
    <w:rsid w:val="00430152"/>
    <w:rsid w:val="00430194"/>
    <w:rsid w:val="004301F7"/>
    <w:rsid w:val="00430299"/>
    <w:rsid w:val="00430308"/>
    <w:rsid w:val="00430351"/>
    <w:rsid w:val="004303B3"/>
    <w:rsid w:val="004304B5"/>
    <w:rsid w:val="0043061E"/>
    <w:rsid w:val="00430694"/>
    <w:rsid w:val="004308B4"/>
    <w:rsid w:val="004309BB"/>
    <w:rsid w:val="00430A79"/>
    <w:rsid w:val="00430B5B"/>
    <w:rsid w:val="00430C39"/>
    <w:rsid w:val="00430CB8"/>
    <w:rsid w:val="00430CC8"/>
    <w:rsid w:val="00430DCF"/>
    <w:rsid w:val="00430E05"/>
    <w:rsid w:val="00430F23"/>
    <w:rsid w:val="004311F0"/>
    <w:rsid w:val="004312C3"/>
    <w:rsid w:val="00431314"/>
    <w:rsid w:val="0043155B"/>
    <w:rsid w:val="004315F9"/>
    <w:rsid w:val="00431638"/>
    <w:rsid w:val="0043166B"/>
    <w:rsid w:val="0043167E"/>
    <w:rsid w:val="00431744"/>
    <w:rsid w:val="00431785"/>
    <w:rsid w:val="0043178B"/>
    <w:rsid w:val="00431804"/>
    <w:rsid w:val="00431864"/>
    <w:rsid w:val="004319BD"/>
    <w:rsid w:val="00431A6E"/>
    <w:rsid w:val="00431B8B"/>
    <w:rsid w:val="00431BD7"/>
    <w:rsid w:val="00431C0B"/>
    <w:rsid w:val="00431C14"/>
    <w:rsid w:val="00431D31"/>
    <w:rsid w:val="00431D86"/>
    <w:rsid w:val="00431DAB"/>
    <w:rsid w:val="00431E96"/>
    <w:rsid w:val="00431F08"/>
    <w:rsid w:val="00431FD2"/>
    <w:rsid w:val="0043217D"/>
    <w:rsid w:val="00432215"/>
    <w:rsid w:val="0043246F"/>
    <w:rsid w:val="004325A1"/>
    <w:rsid w:val="004325E1"/>
    <w:rsid w:val="0043265B"/>
    <w:rsid w:val="00432A8B"/>
    <w:rsid w:val="00432B83"/>
    <w:rsid w:val="00432C0D"/>
    <w:rsid w:val="00433057"/>
    <w:rsid w:val="004330DB"/>
    <w:rsid w:val="004330ED"/>
    <w:rsid w:val="00433101"/>
    <w:rsid w:val="0043311B"/>
    <w:rsid w:val="004332D3"/>
    <w:rsid w:val="004333BF"/>
    <w:rsid w:val="00433432"/>
    <w:rsid w:val="00433535"/>
    <w:rsid w:val="0043369B"/>
    <w:rsid w:val="0043377A"/>
    <w:rsid w:val="0043398D"/>
    <w:rsid w:val="00433A89"/>
    <w:rsid w:val="00433BFF"/>
    <w:rsid w:val="00433D0A"/>
    <w:rsid w:val="00433D19"/>
    <w:rsid w:val="00433E15"/>
    <w:rsid w:val="00433F93"/>
    <w:rsid w:val="00433FD2"/>
    <w:rsid w:val="0043407D"/>
    <w:rsid w:val="00434080"/>
    <w:rsid w:val="004340B4"/>
    <w:rsid w:val="00434127"/>
    <w:rsid w:val="004341A8"/>
    <w:rsid w:val="00434248"/>
    <w:rsid w:val="0043444F"/>
    <w:rsid w:val="00434672"/>
    <w:rsid w:val="0043468C"/>
    <w:rsid w:val="00434974"/>
    <w:rsid w:val="00434B58"/>
    <w:rsid w:val="00434B97"/>
    <w:rsid w:val="00434B9F"/>
    <w:rsid w:val="00434C8C"/>
    <w:rsid w:val="00434CD7"/>
    <w:rsid w:val="00434D3C"/>
    <w:rsid w:val="00434E48"/>
    <w:rsid w:val="00434E8E"/>
    <w:rsid w:val="0043500F"/>
    <w:rsid w:val="0043515E"/>
    <w:rsid w:val="00435378"/>
    <w:rsid w:val="004353AB"/>
    <w:rsid w:val="00435646"/>
    <w:rsid w:val="0043571B"/>
    <w:rsid w:val="0043576E"/>
    <w:rsid w:val="00435811"/>
    <w:rsid w:val="00435907"/>
    <w:rsid w:val="0043592B"/>
    <w:rsid w:val="0043599E"/>
    <w:rsid w:val="00435A2E"/>
    <w:rsid w:val="00435AB1"/>
    <w:rsid w:val="00435B92"/>
    <w:rsid w:val="00435D63"/>
    <w:rsid w:val="00435DF7"/>
    <w:rsid w:val="00436016"/>
    <w:rsid w:val="00436057"/>
    <w:rsid w:val="0043631C"/>
    <w:rsid w:val="004364F4"/>
    <w:rsid w:val="0043651A"/>
    <w:rsid w:val="00436587"/>
    <w:rsid w:val="004365F6"/>
    <w:rsid w:val="0043684B"/>
    <w:rsid w:val="004368B3"/>
    <w:rsid w:val="004369C0"/>
    <w:rsid w:val="004369C5"/>
    <w:rsid w:val="00436B6C"/>
    <w:rsid w:val="00436E37"/>
    <w:rsid w:val="00436E5C"/>
    <w:rsid w:val="00436E92"/>
    <w:rsid w:val="00436E9E"/>
    <w:rsid w:val="00436EEB"/>
    <w:rsid w:val="00436F22"/>
    <w:rsid w:val="0043703B"/>
    <w:rsid w:val="00437064"/>
    <w:rsid w:val="004370D4"/>
    <w:rsid w:val="00437118"/>
    <w:rsid w:val="0043723A"/>
    <w:rsid w:val="00437274"/>
    <w:rsid w:val="00437352"/>
    <w:rsid w:val="004373AF"/>
    <w:rsid w:val="004373BE"/>
    <w:rsid w:val="00437447"/>
    <w:rsid w:val="00437579"/>
    <w:rsid w:val="00437773"/>
    <w:rsid w:val="00437A31"/>
    <w:rsid w:val="00437A73"/>
    <w:rsid w:val="00437AF5"/>
    <w:rsid w:val="00437D22"/>
    <w:rsid w:val="00437EDA"/>
    <w:rsid w:val="00437FF7"/>
    <w:rsid w:val="0044006E"/>
    <w:rsid w:val="004400A0"/>
    <w:rsid w:val="004400C5"/>
    <w:rsid w:val="004400EA"/>
    <w:rsid w:val="00440224"/>
    <w:rsid w:val="0044023F"/>
    <w:rsid w:val="00440445"/>
    <w:rsid w:val="00440602"/>
    <w:rsid w:val="004409FE"/>
    <w:rsid w:val="00440AFB"/>
    <w:rsid w:val="00440CD1"/>
    <w:rsid w:val="00440D3A"/>
    <w:rsid w:val="004410F2"/>
    <w:rsid w:val="0044110D"/>
    <w:rsid w:val="00441200"/>
    <w:rsid w:val="00441254"/>
    <w:rsid w:val="004412B6"/>
    <w:rsid w:val="004412BA"/>
    <w:rsid w:val="004412F6"/>
    <w:rsid w:val="00441410"/>
    <w:rsid w:val="004415CD"/>
    <w:rsid w:val="004417D6"/>
    <w:rsid w:val="004417E1"/>
    <w:rsid w:val="004417F2"/>
    <w:rsid w:val="004419A3"/>
    <w:rsid w:val="00441A92"/>
    <w:rsid w:val="00441B04"/>
    <w:rsid w:val="00441B50"/>
    <w:rsid w:val="00441C4B"/>
    <w:rsid w:val="00441E2E"/>
    <w:rsid w:val="00441E70"/>
    <w:rsid w:val="00441F4D"/>
    <w:rsid w:val="00442030"/>
    <w:rsid w:val="00442071"/>
    <w:rsid w:val="0044214E"/>
    <w:rsid w:val="004421DB"/>
    <w:rsid w:val="00442230"/>
    <w:rsid w:val="0044237D"/>
    <w:rsid w:val="004423A2"/>
    <w:rsid w:val="004423E9"/>
    <w:rsid w:val="00442418"/>
    <w:rsid w:val="00442479"/>
    <w:rsid w:val="00442600"/>
    <w:rsid w:val="0044269D"/>
    <w:rsid w:val="0044281F"/>
    <w:rsid w:val="004428EE"/>
    <w:rsid w:val="00442A38"/>
    <w:rsid w:val="00442A6E"/>
    <w:rsid w:val="00442E29"/>
    <w:rsid w:val="00442FA7"/>
    <w:rsid w:val="0044305E"/>
    <w:rsid w:val="00443182"/>
    <w:rsid w:val="004431DC"/>
    <w:rsid w:val="004432A0"/>
    <w:rsid w:val="004434A0"/>
    <w:rsid w:val="00443633"/>
    <w:rsid w:val="0044371C"/>
    <w:rsid w:val="0044386C"/>
    <w:rsid w:val="0044389F"/>
    <w:rsid w:val="00443A02"/>
    <w:rsid w:val="00443A87"/>
    <w:rsid w:val="00443AD4"/>
    <w:rsid w:val="00443B79"/>
    <w:rsid w:val="00443DEF"/>
    <w:rsid w:val="00443E20"/>
    <w:rsid w:val="00443EFE"/>
    <w:rsid w:val="00443FA9"/>
    <w:rsid w:val="00443FC9"/>
    <w:rsid w:val="00444001"/>
    <w:rsid w:val="0044402D"/>
    <w:rsid w:val="00444054"/>
    <w:rsid w:val="00444079"/>
    <w:rsid w:val="004440B5"/>
    <w:rsid w:val="00444136"/>
    <w:rsid w:val="00444241"/>
    <w:rsid w:val="00444296"/>
    <w:rsid w:val="004442F8"/>
    <w:rsid w:val="0044430B"/>
    <w:rsid w:val="00444783"/>
    <w:rsid w:val="0044485E"/>
    <w:rsid w:val="004449DC"/>
    <w:rsid w:val="00444ADB"/>
    <w:rsid w:val="00444F4E"/>
    <w:rsid w:val="00444F56"/>
    <w:rsid w:val="00444F8E"/>
    <w:rsid w:val="00444FBC"/>
    <w:rsid w:val="00445098"/>
    <w:rsid w:val="00445107"/>
    <w:rsid w:val="00445109"/>
    <w:rsid w:val="00445118"/>
    <w:rsid w:val="0044517E"/>
    <w:rsid w:val="00445231"/>
    <w:rsid w:val="00445246"/>
    <w:rsid w:val="00445431"/>
    <w:rsid w:val="00445559"/>
    <w:rsid w:val="0044555D"/>
    <w:rsid w:val="00445676"/>
    <w:rsid w:val="004456F0"/>
    <w:rsid w:val="0044589B"/>
    <w:rsid w:val="0044590C"/>
    <w:rsid w:val="00445A10"/>
    <w:rsid w:val="00445B9A"/>
    <w:rsid w:val="00445C0A"/>
    <w:rsid w:val="00445CB3"/>
    <w:rsid w:val="00445D11"/>
    <w:rsid w:val="00445EDC"/>
    <w:rsid w:val="00445F46"/>
    <w:rsid w:val="00445F48"/>
    <w:rsid w:val="00445FDD"/>
    <w:rsid w:val="0044604B"/>
    <w:rsid w:val="00446066"/>
    <w:rsid w:val="0044613E"/>
    <w:rsid w:val="00446270"/>
    <w:rsid w:val="00446284"/>
    <w:rsid w:val="0044631D"/>
    <w:rsid w:val="00446347"/>
    <w:rsid w:val="00446488"/>
    <w:rsid w:val="004464F6"/>
    <w:rsid w:val="0044652A"/>
    <w:rsid w:val="004466C0"/>
    <w:rsid w:val="00446880"/>
    <w:rsid w:val="00446B48"/>
    <w:rsid w:val="00446B50"/>
    <w:rsid w:val="00446B7B"/>
    <w:rsid w:val="00446BC6"/>
    <w:rsid w:val="00446C5E"/>
    <w:rsid w:val="00446F89"/>
    <w:rsid w:val="00446FB7"/>
    <w:rsid w:val="0044704B"/>
    <w:rsid w:val="0044713E"/>
    <w:rsid w:val="0044723A"/>
    <w:rsid w:val="00447386"/>
    <w:rsid w:val="004473C2"/>
    <w:rsid w:val="004474E4"/>
    <w:rsid w:val="004474EB"/>
    <w:rsid w:val="0044753A"/>
    <w:rsid w:val="00447586"/>
    <w:rsid w:val="00447879"/>
    <w:rsid w:val="00447AF0"/>
    <w:rsid w:val="00447B02"/>
    <w:rsid w:val="00447B73"/>
    <w:rsid w:val="00447C26"/>
    <w:rsid w:val="00447D1B"/>
    <w:rsid w:val="00447D42"/>
    <w:rsid w:val="00447E7C"/>
    <w:rsid w:val="00450104"/>
    <w:rsid w:val="00450128"/>
    <w:rsid w:val="0045032E"/>
    <w:rsid w:val="0045037A"/>
    <w:rsid w:val="00450555"/>
    <w:rsid w:val="00450589"/>
    <w:rsid w:val="0045082F"/>
    <w:rsid w:val="00450AA1"/>
    <w:rsid w:val="00450AAE"/>
    <w:rsid w:val="00450ADE"/>
    <w:rsid w:val="00450D22"/>
    <w:rsid w:val="00450D5D"/>
    <w:rsid w:val="00450E9F"/>
    <w:rsid w:val="00450EE2"/>
    <w:rsid w:val="00450F6A"/>
    <w:rsid w:val="00450FDD"/>
    <w:rsid w:val="00450FFB"/>
    <w:rsid w:val="00451184"/>
    <w:rsid w:val="00451207"/>
    <w:rsid w:val="00451239"/>
    <w:rsid w:val="00451476"/>
    <w:rsid w:val="00451519"/>
    <w:rsid w:val="004515A0"/>
    <w:rsid w:val="004516AF"/>
    <w:rsid w:val="00451721"/>
    <w:rsid w:val="004517AA"/>
    <w:rsid w:val="00451A70"/>
    <w:rsid w:val="00451C17"/>
    <w:rsid w:val="00451DBD"/>
    <w:rsid w:val="00451E45"/>
    <w:rsid w:val="00451F08"/>
    <w:rsid w:val="00451F7F"/>
    <w:rsid w:val="00451F80"/>
    <w:rsid w:val="00451F9F"/>
    <w:rsid w:val="0045207F"/>
    <w:rsid w:val="0045224A"/>
    <w:rsid w:val="00452335"/>
    <w:rsid w:val="00452447"/>
    <w:rsid w:val="0045255A"/>
    <w:rsid w:val="00452635"/>
    <w:rsid w:val="00452683"/>
    <w:rsid w:val="0045273C"/>
    <w:rsid w:val="00452941"/>
    <w:rsid w:val="00452A69"/>
    <w:rsid w:val="00452AD0"/>
    <w:rsid w:val="00452B1E"/>
    <w:rsid w:val="00452CAC"/>
    <w:rsid w:val="00452E9F"/>
    <w:rsid w:val="00452F32"/>
    <w:rsid w:val="004530C1"/>
    <w:rsid w:val="0045316E"/>
    <w:rsid w:val="004531E2"/>
    <w:rsid w:val="004532B5"/>
    <w:rsid w:val="004532E6"/>
    <w:rsid w:val="00453404"/>
    <w:rsid w:val="00453695"/>
    <w:rsid w:val="00453739"/>
    <w:rsid w:val="0045385F"/>
    <w:rsid w:val="0045388F"/>
    <w:rsid w:val="004538C0"/>
    <w:rsid w:val="00453A29"/>
    <w:rsid w:val="00453A56"/>
    <w:rsid w:val="00453A57"/>
    <w:rsid w:val="00453A5C"/>
    <w:rsid w:val="00453ABE"/>
    <w:rsid w:val="00453BC3"/>
    <w:rsid w:val="00453D43"/>
    <w:rsid w:val="00453E11"/>
    <w:rsid w:val="00454092"/>
    <w:rsid w:val="0045416B"/>
    <w:rsid w:val="004543B1"/>
    <w:rsid w:val="00454400"/>
    <w:rsid w:val="0045447B"/>
    <w:rsid w:val="00454492"/>
    <w:rsid w:val="004544C4"/>
    <w:rsid w:val="004545B9"/>
    <w:rsid w:val="0045477D"/>
    <w:rsid w:val="00454803"/>
    <w:rsid w:val="0045481C"/>
    <w:rsid w:val="00454826"/>
    <w:rsid w:val="004549B3"/>
    <w:rsid w:val="00454A62"/>
    <w:rsid w:val="00454AC9"/>
    <w:rsid w:val="00454B27"/>
    <w:rsid w:val="00454B2A"/>
    <w:rsid w:val="00454B3F"/>
    <w:rsid w:val="00454E58"/>
    <w:rsid w:val="0045508A"/>
    <w:rsid w:val="0045517E"/>
    <w:rsid w:val="00455456"/>
    <w:rsid w:val="00455561"/>
    <w:rsid w:val="004555CE"/>
    <w:rsid w:val="00455696"/>
    <w:rsid w:val="004557C9"/>
    <w:rsid w:val="00455CFF"/>
    <w:rsid w:val="00455F81"/>
    <w:rsid w:val="00456063"/>
    <w:rsid w:val="004560F4"/>
    <w:rsid w:val="004562DE"/>
    <w:rsid w:val="004562F3"/>
    <w:rsid w:val="004563CA"/>
    <w:rsid w:val="004564B8"/>
    <w:rsid w:val="004564D6"/>
    <w:rsid w:val="00456649"/>
    <w:rsid w:val="00456651"/>
    <w:rsid w:val="00456668"/>
    <w:rsid w:val="00456BE1"/>
    <w:rsid w:val="00456D49"/>
    <w:rsid w:val="00456F51"/>
    <w:rsid w:val="00456F57"/>
    <w:rsid w:val="00457029"/>
    <w:rsid w:val="00457044"/>
    <w:rsid w:val="0045710A"/>
    <w:rsid w:val="004571AE"/>
    <w:rsid w:val="004571C3"/>
    <w:rsid w:val="00457565"/>
    <w:rsid w:val="004575DE"/>
    <w:rsid w:val="0045764E"/>
    <w:rsid w:val="00457675"/>
    <w:rsid w:val="004576FD"/>
    <w:rsid w:val="004577FA"/>
    <w:rsid w:val="00457941"/>
    <w:rsid w:val="00457951"/>
    <w:rsid w:val="00457A82"/>
    <w:rsid w:val="00457B71"/>
    <w:rsid w:val="00457F7D"/>
    <w:rsid w:val="00460036"/>
    <w:rsid w:val="00460357"/>
    <w:rsid w:val="00460491"/>
    <w:rsid w:val="0046062E"/>
    <w:rsid w:val="00460878"/>
    <w:rsid w:val="004608DF"/>
    <w:rsid w:val="00460B4D"/>
    <w:rsid w:val="00460B66"/>
    <w:rsid w:val="00460CAB"/>
    <w:rsid w:val="00460F22"/>
    <w:rsid w:val="00460F24"/>
    <w:rsid w:val="00461028"/>
    <w:rsid w:val="0046105C"/>
    <w:rsid w:val="004614C1"/>
    <w:rsid w:val="004614C3"/>
    <w:rsid w:val="00461578"/>
    <w:rsid w:val="004615AB"/>
    <w:rsid w:val="004615F3"/>
    <w:rsid w:val="0046175F"/>
    <w:rsid w:val="004619B4"/>
    <w:rsid w:val="00461AA2"/>
    <w:rsid w:val="00461C0C"/>
    <w:rsid w:val="00461C5B"/>
    <w:rsid w:val="00461CB2"/>
    <w:rsid w:val="004620A1"/>
    <w:rsid w:val="0046224F"/>
    <w:rsid w:val="0046247E"/>
    <w:rsid w:val="0046249E"/>
    <w:rsid w:val="004624A0"/>
    <w:rsid w:val="00462658"/>
    <w:rsid w:val="00462672"/>
    <w:rsid w:val="0046282E"/>
    <w:rsid w:val="00462960"/>
    <w:rsid w:val="0046298E"/>
    <w:rsid w:val="00462AD4"/>
    <w:rsid w:val="00462DEE"/>
    <w:rsid w:val="00462EC2"/>
    <w:rsid w:val="004630D7"/>
    <w:rsid w:val="004631CC"/>
    <w:rsid w:val="00463250"/>
    <w:rsid w:val="00463263"/>
    <w:rsid w:val="004632CA"/>
    <w:rsid w:val="00463303"/>
    <w:rsid w:val="004633B8"/>
    <w:rsid w:val="00463510"/>
    <w:rsid w:val="004635DE"/>
    <w:rsid w:val="0046368E"/>
    <w:rsid w:val="00463699"/>
    <w:rsid w:val="00463746"/>
    <w:rsid w:val="004639A0"/>
    <w:rsid w:val="00463B41"/>
    <w:rsid w:val="00463C76"/>
    <w:rsid w:val="00463D22"/>
    <w:rsid w:val="00463D26"/>
    <w:rsid w:val="00463EE7"/>
    <w:rsid w:val="0046404D"/>
    <w:rsid w:val="004640F9"/>
    <w:rsid w:val="0046420B"/>
    <w:rsid w:val="00464689"/>
    <w:rsid w:val="004647AE"/>
    <w:rsid w:val="00464836"/>
    <w:rsid w:val="00464AE8"/>
    <w:rsid w:val="00464B79"/>
    <w:rsid w:val="00464B7C"/>
    <w:rsid w:val="00464D80"/>
    <w:rsid w:val="00464F13"/>
    <w:rsid w:val="00464FB4"/>
    <w:rsid w:val="00464FD1"/>
    <w:rsid w:val="004652A2"/>
    <w:rsid w:val="00465353"/>
    <w:rsid w:val="004654A2"/>
    <w:rsid w:val="004654AD"/>
    <w:rsid w:val="004655AF"/>
    <w:rsid w:val="0046570E"/>
    <w:rsid w:val="00465769"/>
    <w:rsid w:val="004658F0"/>
    <w:rsid w:val="004659FE"/>
    <w:rsid w:val="00465B68"/>
    <w:rsid w:val="00465BF6"/>
    <w:rsid w:val="00465DB7"/>
    <w:rsid w:val="00465EDD"/>
    <w:rsid w:val="00465F29"/>
    <w:rsid w:val="00466059"/>
    <w:rsid w:val="004662B4"/>
    <w:rsid w:val="004662E6"/>
    <w:rsid w:val="00466320"/>
    <w:rsid w:val="0046632D"/>
    <w:rsid w:val="004663D5"/>
    <w:rsid w:val="00466468"/>
    <w:rsid w:val="00466595"/>
    <w:rsid w:val="004665C1"/>
    <w:rsid w:val="00466839"/>
    <w:rsid w:val="004668D8"/>
    <w:rsid w:val="00466926"/>
    <w:rsid w:val="004669DA"/>
    <w:rsid w:val="004669E2"/>
    <w:rsid w:val="004669E6"/>
    <w:rsid w:val="00466B37"/>
    <w:rsid w:val="00466B40"/>
    <w:rsid w:val="00466C1A"/>
    <w:rsid w:val="00466C7A"/>
    <w:rsid w:val="00466CCD"/>
    <w:rsid w:val="00466E5E"/>
    <w:rsid w:val="00466ED0"/>
    <w:rsid w:val="00466EFC"/>
    <w:rsid w:val="00466F30"/>
    <w:rsid w:val="00467013"/>
    <w:rsid w:val="004670DF"/>
    <w:rsid w:val="0046743F"/>
    <w:rsid w:val="004674B7"/>
    <w:rsid w:val="004675C4"/>
    <w:rsid w:val="00467617"/>
    <w:rsid w:val="00467942"/>
    <w:rsid w:val="00467A26"/>
    <w:rsid w:val="00467AA4"/>
    <w:rsid w:val="00467BE5"/>
    <w:rsid w:val="00467CA1"/>
    <w:rsid w:val="00467D95"/>
    <w:rsid w:val="00470055"/>
    <w:rsid w:val="004701BA"/>
    <w:rsid w:val="00470333"/>
    <w:rsid w:val="00470352"/>
    <w:rsid w:val="004704D2"/>
    <w:rsid w:val="0047072D"/>
    <w:rsid w:val="0047085C"/>
    <w:rsid w:val="00470B71"/>
    <w:rsid w:val="00470C31"/>
    <w:rsid w:val="00470C5F"/>
    <w:rsid w:val="00470CA8"/>
    <w:rsid w:val="00470D07"/>
    <w:rsid w:val="00470E80"/>
    <w:rsid w:val="00470F47"/>
    <w:rsid w:val="0047164D"/>
    <w:rsid w:val="004716BE"/>
    <w:rsid w:val="0047197B"/>
    <w:rsid w:val="00471A18"/>
    <w:rsid w:val="00471A34"/>
    <w:rsid w:val="00471BB5"/>
    <w:rsid w:val="00471BD2"/>
    <w:rsid w:val="00471DAE"/>
    <w:rsid w:val="00471DE0"/>
    <w:rsid w:val="00471EA4"/>
    <w:rsid w:val="00471EFD"/>
    <w:rsid w:val="00471F03"/>
    <w:rsid w:val="0047200B"/>
    <w:rsid w:val="00472021"/>
    <w:rsid w:val="004720E6"/>
    <w:rsid w:val="0047237B"/>
    <w:rsid w:val="00472449"/>
    <w:rsid w:val="0047247A"/>
    <w:rsid w:val="004727F5"/>
    <w:rsid w:val="00472867"/>
    <w:rsid w:val="004728F5"/>
    <w:rsid w:val="00472A01"/>
    <w:rsid w:val="00472A09"/>
    <w:rsid w:val="00472ACF"/>
    <w:rsid w:val="00472AF5"/>
    <w:rsid w:val="00472B30"/>
    <w:rsid w:val="00472C2E"/>
    <w:rsid w:val="00472CEB"/>
    <w:rsid w:val="00472D5B"/>
    <w:rsid w:val="00472DB1"/>
    <w:rsid w:val="00472DB2"/>
    <w:rsid w:val="00472FEB"/>
    <w:rsid w:val="0047305C"/>
    <w:rsid w:val="0047323C"/>
    <w:rsid w:val="0047326D"/>
    <w:rsid w:val="0047336A"/>
    <w:rsid w:val="004734D0"/>
    <w:rsid w:val="00473529"/>
    <w:rsid w:val="004735CB"/>
    <w:rsid w:val="00473633"/>
    <w:rsid w:val="0047364A"/>
    <w:rsid w:val="00473862"/>
    <w:rsid w:val="004738BE"/>
    <w:rsid w:val="0047391F"/>
    <w:rsid w:val="00473937"/>
    <w:rsid w:val="00473A34"/>
    <w:rsid w:val="00473AB9"/>
    <w:rsid w:val="00473AE4"/>
    <w:rsid w:val="00473BA8"/>
    <w:rsid w:val="00473C68"/>
    <w:rsid w:val="00473CEB"/>
    <w:rsid w:val="00473D13"/>
    <w:rsid w:val="00473DB8"/>
    <w:rsid w:val="00473E31"/>
    <w:rsid w:val="00473EC6"/>
    <w:rsid w:val="0047403B"/>
    <w:rsid w:val="0047405E"/>
    <w:rsid w:val="004741EE"/>
    <w:rsid w:val="004744F5"/>
    <w:rsid w:val="00474528"/>
    <w:rsid w:val="0047482D"/>
    <w:rsid w:val="004748E3"/>
    <w:rsid w:val="00474958"/>
    <w:rsid w:val="004749D7"/>
    <w:rsid w:val="00474A2A"/>
    <w:rsid w:val="00474B0E"/>
    <w:rsid w:val="00474B77"/>
    <w:rsid w:val="00474CC5"/>
    <w:rsid w:val="00474CF4"/>
    <w:rsid w:val="00474CFC"/>
    <w:rsid w:val="00474D2F"/>
    <w:rsid w:val="00474D79"/>
    <w:rsid w:val="00474E7B"/>
    <w:rsid w:val="00474ECF"/>
    <w:rsid w:val="00474FDB"/>
    <w:rsid w:val="004750BF"/>
    <w:rsid w:val="0047521E"/>
    <w:rsid w:val="004752C0"/>
    <w:rsid w:val="00475385"/>
    <w:rsid w:val="004753B8"/>
    <w:rsid w:val="00475408"/>
    <w:rsid w:val="00475473"/>
    <w:rsid w:val="004754C5"/>
    <w:rsid w:val="0047556B"/>
    <w:rsid w:val="00475949"/>
    <w:rsid w:val="004759F0"/>
    <w:rsid w:val="00475CA5"/>
    <w:rsid w:val="00475E1C"/>
    <w:rsid w:val="00475E3A"/>
    <w:rsid w:val="00475E62"/>
    <w:rsid w:val="00475E81"/>
    <w:rsid w:val="00475EEF"/>
    <w:rsid w:val="00475F29"/>
    <w:rsid w:val="00475F43"/>
    <w:rsid w:val="00475FB3"/>
    <w:rsid w:val="004762F5"/>
    <w:rsid w:val="004764A6"/>
    <w:rsid w:val="00476500"/>
    <w:rsid w:val="00476546"/>
    <w:rsid w:val="004766D8"/>
    <w:rsid w:val="00476782"/>
    <w:rsid w:val="004768AF"/>
    <w:rsid w:val="004768D0"/>
    <w:rsid w:val="004768FA"/>
    <w:rsid w:val="0047692B"/>
    <w:rsid w:val="00476954"/>
    <w:rsid w:val="00476A20"/>
    <w:rsid w:val="00476AF1"/>
    <w:rsid w:val="00476D2D"/>
    <w:rsid w:val="00476D65"/>
    <w:rsid w:val="00476E52"/>
    <w:rsid w:val="00476E59"/>
    <w:rsid w:val="0047705F"/>
    <w:rsid w:val="00477133"/>
    <w:rsid w:val="00477160"/>
    <w:rsid w:val="00477393"/>
    <w:rsid w:val="0047752C"/>
    <w:rsid w:val="004775B0"/>
    <w:rsid w:val="004775DA"/>
    <w:rsid w:val="00477768"/>
    <w:rsid w:val="0047788D"/>
    <w:rsid w:val="004778C7"/>
    <w:rsid w:val="00477B58"/>
    <w:rsid w:val="00477BC5"/>
    <w:rsid w:val="00477CEA"/>
    <w:rsid w:val="00477D67"/>
    <w:rsid w:val="004801FD"/>
    <w:rsid w:val="00480524"/>
    <w:rsid w:val="0048053E"/>
    <w:rsid w:val="004806D8"/>
    <w:rsid w:val="004807C5"/>
    <w:rsid w:val="004809C5"/>
    <w:rsid w:val="00480D9C"/>
    <w:rsid w:val="00480DAD"/>
    <w:rsid w:val="00480EF8"/>
    <w:rsid w:val="0048109D"/>
    <w:rsid w:val="00481134"/>
    <w:rsid w:val="00481543"/>
    <w:rsid w:val="00481587"/>
    <w:rsid w:val="0048158A"/>
    <w:rsid w:val="004816D7"/>
    <w:rsid w:val="004816F6"/>
    <w:rsid w:val="00481804"/>
    <w:rsid w:val="00481823"/>
    <w:rsid w:val="004818C0"/>
    <w:rsid w:val="00481BAE"/>
    <w:rsid w:val="00481BB5"/>
    <w:rsid w:val="00481BFA"/>
    <w:rsid w:val="00481F1D"/>
    <w:rsid w:val="004821FA"/>
    <w:rsid w:val="00482225"/>
    <w:rsid w:val="0048228F"/>
    <w:rsid w:val="0048234B"/>
    <w:rsid w:val="00482371"/>
    <w:rsid w:val="004823A7"/>
    <w:rsid w:val="00482454"/>
    <w:rsid w:val="004824AC"/>
    <w:rsid w:val="004825C8"/>
    <w:rsid w:val="00482714"/>
    <w:rsid w:val="00482834"/>
    <w:rsid w:val="00482A78"/>
    <w:rsid w:val="00482BC5"/>
    <w:rsid w:val="00482DEA"/>
    <w:rsid w:val="00482EAE"/>
    <w:rsid w:val="0048333D"/>
    <w:rsid w:val="0048341D"/>
    <w:rsid w:val="004834E3"/>
    <w:rsid w:val="00483527"/>
    <w:rsid w:val="00483628"/>
    <w:rsid w:val="0048368C"/>
    <w:rsid w:val="00483855"/>
    <w:rsid w:val="004838F1"/>
    <w:rsid w:val="004838FF"/>
    <w:rsid w:val="00483A17"/>
    <w:rsid w:val="00483AA0"/>
    <w:rsid w:val="00483C23"/>
    <w:rsid w:val="00483D68"/>
    <w:rsid w:val="00483DC0"/>
    <w:rsid w:val="00483F33"/>
    <w:rsid w:val="00484035"/>
    <w:rsid w:val="0048411C"/>
    <w:rsid w:val="00484152"/>
    <w:rsid w:val="00484161"/>
    <w:rsid w:val="00484243"/>
    <w:rsid w:val="0048433F"/>
    <w:rsid w:val="0048440F"/>
    <w:rsid w:val="0048449E"/>
    <w:rsid w:val="004846D6"/>
    <w:rsid w:val="004846EA"/>
    <w:rsid w:val="00484948"/>
    <w:rsid w:val="00484A87"/>
    <w:rsid w:val="00484C07"/>
    <w:rsid w:val="00484C26"/>
    <w:rsid w:val="00484C4D"/>
    <w:rsid w:val="00484E1B"/>
    <w:rsid w:val="004851A5"/>
    <w:rsid w:val="00485328"/>
    <w:rsid w:val="00485367"/>
    <w:rsid w:val="004853C6"/>
    <w:rsid w:val="004853D3"/>
    <w:rsid w:val="0048541E"/>
    <w:rsid w:val="004855CE"/>
    <w:rsid w:val="00485669"/>
    <w:rsid w:val="0048574A"/>
    <w:rsid w:val="004857E5"/>
    <w:rsid w:val="0048580C"/>
    <w:rsid w:val="0048592D"/>
    <w:rsid w:val="0048594E"/>
    <w:rsid w:val="004859B6"/>
    <w:rsid w:val="004859D1"/>
    <w:rsid w:val="00485A47"/>
    <w:rsid w:val="00485B76"/>
    <w:rsid w:val="00485CD4"/>
    <w:rsid w:val="00485DBE"/>
    <w:rsid w:val="00485DF0"/>
    <w:rsid w:val="00485F35"/>
    <w:rsid w:val="00486065"/>
    <w:rsid w:val="0048613B"/>
    <w:rsid w:val="0048614C"/>
    <w:rsid w:val="00486512"/>
    <w:rsid w:val="00486671"/>
    <w:rsid w:val="0048667E"/>
    <w:rsid w:val="0048674E"/>
    <w:rsid w:val="0048697A"/>
    <w:rsid w:val="004869B1"/>
    <w:rsid w:val="00486AA5"/>
    <w:rsid w:val="00486C89"/>
    <w:rsid w:val="00486C9F"/>
    <w:rsid w:val="00486E53"/>
    <w:rsid w:val="00486E8C"/>
    <w:rsid w:val="00486F07"/>
    <w:rsid w:val="00486F69"/>
    <w:rsid w:val="00487091"/>
    <w:rsid w:val="004870C2"/>
    <w:rsid w:val="004871BB"/>
    <w:rsid w:val="004871EC"/>
    <w:rsid w:val="0048738A"/>
    <w:rsid w:val="0048762F"/>
    <w:rsid w:val="0048767F"/>
    <w:rsid w:val="004876C7"/>
    <w:rsid w:val="004876D1"/>
    <w:rsid w:val="004878BE"/>
    <w:rsid w:val="00487A24"/>
    <w:rsid w:val="00487B3F"/>
    <w:rsid w:val="00487CF4"/>
    <w:rsid w:val="00487DDF"/>
    <w:rsid w:val="00487E19"/>
    <w:rsid w:val="00490008"/>
    <w:rsid w:val="0049007C"/>
    <w:rsid w:val="00490118"/>
    <w:rsid w:val="00490294"/>
    <w:rsid w:val="004902CC"/>
    <w:rsid w:val="0049034E"/>
    <w:rsid w:val="004903AA"/>
    <w:rsid w:val="004904CF"/>
    <w:rsid w:val="00490500"/>
    <w:rsid w:val="00490510"/>
    <w:rsid w:val="004907FB"/>
    <w:rsid w:val="00490817"/>
    <w:rsid w:val="004909C0"/>
    <w:rsid w:val="00490B1A"/>
    <w:rsid w:val="00490B4A"/>
    <w:rsid w:val="00490C2D"/>
    <w:rsid w:val="00490CEC"/>
    <w:rsid w:val="00490FF9"/>
    <w:rsid w:val="0049100D"/>
    <w:rsid w:val="00491230"/>
    <w:rsid w:val="004913C3"/>
    <w:rsid w:val="004915C4"/>
    <w:rsid w:val="00491601"/>
    <w:rsid w:val="00491642"/>
    <w:rsid w:val="004918BB"/>
    <w:rsid w:val="004919CE"/>
    <w:rsid w:val="00491B38"/>
    <w:rsid w:val="00491B9D"/>
    <w:rsid w:val="00491C84"/>
    <w:rsid w:val="00491E83"/>
    <w:rsid w:val="004923A4"/>
    <w:rsid w:val="0049249A"/>
    <w:rsid w:val="0049258D"/>
    <w:rsid w:val="00492662"/>
    <w:rsid w:val="004926A3"/>
    <w:rsid w:val="004926E3"/>
    <w:rsid w:val="00492BC5"/>
    <w:rsid w:val="00492D89"/>
    <w:rsid w:val="00492E08"/>
    <w:rsid w:val="00492EA6"/>
    <w:rsid w:val="00492ECD"/>
    <w:rsid w:val="004930E5"/>
    <w:rsid w:val="00493152"/>
    <w:rsid w:val="004932FE"/>
    <w:rsid w:val="004933D1"/>
    <w:rsid w:val="004935E5"/>
    <w:rsid w:val="004935E8"/>
    <w:rsid w:val="004936B9"/>
    <w:rsid w:val="0049388A"/>
    <w:rsid w:val="004938A3"/>
    <w:rsid w:val="004938A7"/>
    <w:rsid w:val="00493A34"/>
    <w:rsid w:val="00493A47"/>
    <w:rsid w:val="00493B74"/>
    <w:rsid w:val="00493E71"/>
    <w:rsid w:val="00493F6B"/>
    <w:rsid w:val="00493FD2"/>
    <w:rsid w:val="00494046"/>
    <w:rsid w:val="00494158"/>
    <w:rsid w:val="00494389"/>
    <w:rsid w:val="00494494"/>
    <w:rsid w:val="0049457A"/>
    <w:rsid w:val="004945E8"/>
    <w:rsid w:val="00494734"/>
    <w:rsid w:val="0049482F"/>
    <w:rsid w:val="0049483B"/>
    <w:rsid w:val="004948EE"/>
    <w:rsid w:val="004949D8"/>
    <w:rsid w:val="004949F7"/>
    <w:rsid w:val="00494A30"/>
    <w:rsid w:val="00494A91"/>
    <w:rsid w:val="00494F38"/>
    <w:rsid w:val="00495024"/>
    <w:rsid w:val="00495228"/>
    <w:rsid w:val="00495267"/>
    <w:rsid w:val="004953DF"/>
    <w:rsid w:val="0049542E"/>
    <w:rsid w:val="0049560A"/>
    <w:rsid w:val="004956D7"/>
    <w:rsid w:val="0049582F"/>
    <w:rsid w:val="00495866"/>
    <w:rsid w:val="00495A19"/>
    <w:rsid w:val="00495A5D"/>
    <w:rsid w:val="00495BC0"/>
    <w:rsid w:val="00495C54"/>
    <w:rsid w:val="00495D7C"/>
    <w:rsid w:val="00495F0E"/>
    <w:rsid w:val="004960C0"/>
    <w:rsid w:val="0049618B"/>
    <w:rsid w:val="0049636D"/>
    <w:rsid w:val="00496381"/>
    <w:rsid w:val="00496397"/>
    <w:rsid w:val="004963D9"/>
    <w:rsid w:val="004963EE"/>
    <w:rsid w:val="0049640C"/>
    <w:rsid w:val="0049642A"/>
    <w:rsid w:val="004964EC"/>
    <w:rsid w:val="004964F1"/>
    <w:rsid w:val="004966E9"/>
    <w:rsid w:val="00496A14"/>
    <w:rsid w:val="00496BC5"/>
    <w:rsid w:val="00496C98"/>
    <w:rsid w:val="00496CDB"/>
    <w:rsid w:val="00496F21"/>
    <w:rsid w:val="00496F80"/>
    <w:rsid w:val="00496F98"/>
    <w:rsid w:val="0049709D"/>
    <w:rsid w:val="004973C9"/>
    <w:rsid w:val="004974C0"/>
    <w:rsid w:val="004975F0"/>
    <w:rsid w:val="004976AA"/>
    <w:rsid w:val="004976CD"/>
    <w:rsid w:val="00497797"/>
    <w:rsid w:val="004977CA"/>
    <w:rsid w:val="004978A6"/>
    <w:rsid w:val="00497928"/>
    <w:rsid w:val="00497B28"/>
    <w:rsid w:val="00497CDE"/>
    <w:rsid w:val="00497DD2"/>
    <w:rsid w:val="00497EF4"/>
    <w:rsid w:val="00497FE8"/>
    <w:rsid w:val="004A0045"/>
    <w:rsid w:val="004A004F"/>
    <w:rsid w:val="004A00CF"/>
    <w:rsid w:val="004A027B"/>
    <w:rsid w:val="004A03EC"/>
    <w:rsid w:val="004A0467"/>
    <w:rsid w:val="004A0509"/>
    <w:rsid w:val="004A05BA"/>
    <w:rsid w:val="004A0690"/>
    <w:rsid w:val="004A0887"/>
    <w:rsid w:val="004A097D"/>
    <w:rsid w:val="004A0A13"/>
    <w:rsid w:val="004A0B21"/>
    <w:rsid w:val="004A0BC9"/>
    <w:rsid w:val="004A0E59"/>
    <w:rsid w:val="004A0E73"/>
    <w:rsid w:val="004A0EA8"/>
    <w:rsid w:val="004A1006"/>
    <w:rsid w:val="004A1010"/>
    <w:rsid w:val="004A11E6"/>
    <w:rsid w:val="004A12F8"/>
    <w:rsid w:val="004A13D6"/>
    <w:rsid w:val="004A13EC"/>
    <w:rsid w:val="004A1485"/>
    <w:rsid w:val="004A159E"/>
    <w:rsid w:val="004A16BC"/>
    <w:rsid w:val="004A17E9"/>
    <w:rsid w:val="004A1997"/>
    <w:rsid w:val="004A1B6A"/>
    <w:rsid w:val="004A1C89"/>
    <w:rsid w:val="004A1C95"/>
    <w:rsid w:val="004A1D6D"/>
    <w:rsid w:val="004A1D88"/>
    <w:rsid w:val="004A1DAB"/>
    <w:rsid w:val="004A1E5B"/>
    <w:rsid w:val="004A1E73"/>
    <w:rsid w:val="004A219C"/>
    <w:rsid w:val="004A239B"/>
    <w:rsid w:val="004A23AB"/>
    <w:rsid w:val="004A23F5"/>
    <w:rsid w:val="004A251F"/>
    <w:rsid w:val="004A2531"/>
    <w:rsid w:val="004A2568"/>
    <w:rsid w:val="004A25D4"/>
    <w:rsid w:val="004A25E3"/>
    <w:rsid w:val="004A2632"/>
    <w:rsid w:val="004A2787"/>
    <w:rsid w:val="004A27EB"/>
    <w:rsid w:val="004A27FC"/>
    <w:rsid w:val="004A292D"/>
    <w:rsid w:val="004A29B6"/>
    <w:rsid w:val="004A2A9D"/>
    <w:rsid w:val="004A2AF8"/>
    <w:rsid w:val="004A2B94"/>
    <w:rsid w:val="004A2BF1"/>
    <w:rsid w:val="004A2C33"/>
    <w:rsid w:val="004A2C44"/>
    <w:rsid w:val="004A2E7C"/>
    <w:rsid w:val="004A2EAB"/>
    <w:rsid w:val="004A2F4D"/>
    <w:rsid w:val="004A2F7E"/>
    <w:rsid w:val="004A2F9A"/>
    <w:rsid w:val="004A3240"/>
    <w:rsid w:val="004A33FD"/>
    <w:rsid w:val="004A342C"/>
    <w:rsid w:val="004A35B7"/>
    <w:rsid w:val="004A3695"/>
    <w:rsid w:val="004A36C9"/>
    <w:rsid w:val="004A36DA"/>
    <w:rsid w:val="004A382B"/>
    <w:rsid w:val="004A3AED"/>
    <w:rsid w:val="004A3F9E"/>
    <w:rsid w:val="004A41A3"/>
    <w:rsid w:val="004A41E6"/>
    <w:rsid w:val="004A422F"/>
    <w:rsid w:val="004A4332"/>
    <w:rsid w:val="004A4474"/>
    <w:rsid w:val="004A44C9"/>
    <w:rsid w:val="004A45A5"/>
    <w:rsid w:val="004A46B1"/>
    <w:rsid w:val="004A4813"/>
    <w:rsid w:val="004A49B3"/>
    <w:rsid w:val="004A49C6"/>
    <w:rsid w:val="004A4AE5"/>
    <w:rsid w:val="004A4B53"/>
    <w:rsid w:val="004A4D04"/>
    <w:rsid w:val="004A4D93"/>
    <w:rsid w:val="004A4ED6"/>
    <w:rsid w:val="004A4F4B"/>
    <w:rsid w:val="004A5047"/>
    <w:rsid w:val="004A51BC"/>
    <w:rsid w:val="004A522E"/>
    <w:rsid w:val="004A52DA"/>
    <w:rsid w:val="004A52F0"/>
    <w:rsid w:val="004A5338"/>
    <w:rsid w:val="004A546D"/>
    <w:rsid w:val="004A54F8"/>
    <w:rsid w:val="004A5539"/>
    <w:rsid w:val="004A5716"/>
    <w:rsid w:val="004A574D"/>
    <w:rsid w:val="004A57B3"/>
    <w:rsid w:val="004A583C"/>
    <w:rsid w:val="004A59D9"/>
    <w:rsid w:val="004A5B47"/>
    <w:rsid w:val="004A5D07"/>
    <w:rsid w:val="004A5D4F"/>
    <w:rsid w:val="004A6020"/>
    <w:rsid w:val="004A609D"/>
    <w:rsid w:val="004A6239"/>
    <w:rsid w:val="004A624C"/>
    <w:rsid w:val="004A624E"/>
    <w:rsid w:val="004A63CD"/>
    <w:rsid w:val="004A6516"/>
    <w:rsid w:val="004A6517"/>
    <w:rsid w:val="004A674B"/>
    <w:rsid w:val="004A68E6"/>
    <w:rsid w:val="004A6961"/>
    <w:rsid w:val="004A69E5"/>
    <w:rsid w:val="004A6A51"/>
    <w:rsid w:val="004A6C36"/>
    <w:rsid w:val="004A6C81"/>
    <w:rsid w:val="004A6CB4"/>
    <w:rsid w:val="004A6D14"/>
    <w:rsid w:val="004A6DE6"/>
    <w:rsid w:val="004A6DF6"/>
    <w:rsid w:val="004A6E09"/>
    <w:rsid w:val="004A6E77"/>
    <w:rsid w:val="004A6F28"/>
    <w:rsid w:val="004A6F84"/>
    <w:rsid w:val="004A7327"/>
    <w:rsid w:val="004A7527"/>
    <w:rsid w:val="004A7839"/>
    <w:rsid w:val="004A7A71"/>
    <w:rsid w:val="004A7B22"/>
    <w:rsid w:val="004A7C7A"/>
    <w:rsid w:val="004A7C7D"/>
    <w:rsid w:val="004A7D5F"/>
    <w:rsid w:val="004B0053"/>
    <w:rsid w:val="004B019D"/>
    <w:rsid w:val="004B021F"/>
    <w:rsid w:val="004B02DE"/>
    <w:rsid w:val="004B030E"/>
    <w:rsid w:val="004B0409"/>
    <w:rsid w:val="004B0980"/>
    <w:rsid w:val="004B0983"/>
    <w:rsid w:val="004B09DF"/>
    <w:rsid w:val="004B0E8D"/>
    <w:rsid w:val="004B0F09"/>
    <w:rsid w:val="004B0F5D"/>
    <w:rsid w:val="004B108D"/>
    <w:rsid w:val="004B1321"/>
    <w:rsid w:val="004B133A"/>
    <w:rsid w:val="004B13FA"/>
    <w:rsid w:val="004B141A"/>
    <w:rsid w:val="004B1456"/>
    <w:rsid w:val="004B155B"/>
    <w:rsid w:val="004B1688"/>
    <w:rsid w:val="004B168D"/>
    <w:rsid w:val="004B174B"/>
    <w:rsid w:val="004B1852"/>
    <w:rsid w:val="004B1A7D"/>
    <w:rsid w:val="004B1CCD"/>
    <w:rsid w:val="004B1D1A"/>
    <w:rsid w:val="004B1F0D"/>
    <w:rsid w:val="004B1F6B"/>
    <w:rsid w:val="004B21C6"/>
    <w:rsid w:val="004B22AE"/>
    <w:rsid w:val="004B22C3"/>
    <w:rsid w:val="004B2324"/>
    <w:rsid w:val="004B24DD"/>
    <w:rsid w:val="004B2739"/>
    <w:rsid w:val="004B2BB5"/>
    <w:rsid w:val="004B2FE1"/>
    <w:rsid w:val="004B32E7"/>
    <w:rsid w:val="004B33BD"/>
    <w:rsid w:val="004B33C2"/>
    <w:rsid w:val="004B3528"/>
    <w:rsid w:val="004B35C4"/>
    <w:rsid w:val="004B35DC"/>
    <w:rsid w:val="004B3660"/>
    <w:rsid w:val="004B36F9"/>
    <w:rsid w:val="004B37E0"/>
    <w:rsid w:val="004B3A85"/>
    <w:rsid w:val="004B3AC4"/>
    <w:rsid w:val="004B3DF5"/>
    <w:rsid w:val="004B3EDD"/>
    <w:rsid w:val="004B3FFB"/>
    <w:rsid w:val="004B40E4"/>
    <w:rsid w:val="004B411C"/>
    <w:rsid w:val="004B41CF"/>
    <w:rsid w:val="004B41DF"/>
    <w:rsid w:val="004B41F1"/>
    <w:rsid w:val="004B446F"/>
    <w:rsid w:val="004B44AA"/>
    <w:rsid w:val="004B47D7"/>
    <w:rsid w:val="004B4897"/>
    <w:rsid w:val="004B4A48"/>
    <w:rsid w:val="004B4A4B"/>
    <w:rsid w:val="004B4BA9"/>
    <w:rsid w:val="004B4E2E"/>
    <w:rsid w:val="004B4F7A"/>
    <w:rsid w:val="004B5174"/>
    <w:rsid w:val="004B5175"/>
    <w:rsid w:val="004B5295"/>
    <w:rsid w:val="004B5327"/>
    <w:rsid w:val="004B53B6"/>
    <w:rsid w:val="004B5407"/>
    <w:rsid w:val="004B5497"/>
    <w:rsid w:val="004B5508"/>
    <w:rsid w:val="004B568A"/>
    <w:rsid w:val="004B5942"/>
    <w:rsid w:val="004B5B0C"/>
    <w:rsid w:val="004B5C2E"/>
    <w:rsid w:val="004B5C50"/>
    <w:rsid w:val="004B5CC2"/>
    <w:rsid w:val="004B5CE2"/>
    <w:rsid w:val="004B5F04"/>
    <w:rsid w:val="004B5F91"/>
    <w:rsid w:val="004B5FED"/>
    <w:rsid w:val="004B6005"/>
    <w:rsid w:val="004B6063"/>
    <w:rsid w:val="004B6205"/>
    <w:rsid w:val="004B6295"/>
    <w:rsid w:val="004B62CD"/>
    <w:rsid w:val="004B649A"/>
    <w:rsid w:val="004B64B6"/>
    <w:rsid w:val="004B681B"/>
    <w:rsid w:val="004B6A92"/>
    <w:rsid w:val="004B6A9B"/>
    <w:rsid w:val="004B6C0B"/>
    <w:rsid w:val="004B6C7A"/>
    <w:rsid w:val="004B6D55"/>
    <w:rsid w:val="004B6F6A"/>
    <w:rsid w:val="004B738B"/>
    <w:rsid w:val="004B73AC"/>
    <w:rsid w:val="004B754E"/>
    <w:rsid w:val="004B7561"/>
    <w:rsid w:val="004B76E7"/>
    <w:rsid w:val="004B7892"/>
    <w:rsid w:val="004B78A3"/>
    <w:rsid w:val="004B78CF"/>
    <w:rsid w:val="004B798F"/>
    <w:rsid w:val="004B79C8"/>
    <w:rsid w:val="004B79D6"/>
    <w:rsid w:val="004B7A4D"/>
    <w:rsid w:val="004B7AD6"/>
    <w:rsid w:val="004B7B4F"/>
    <w:rsid w:val="004B7C0C"/>
    <w:rsid w:val="004B7C37"/>
    <w:rsid w:val="004C0014"/>
    <w:rsid w:val="004C002A"/>
    <w:rsid w:val="004C01E1"/>
    <w:rsid w:val="004C02E7"/>
    <w:rsid w:val="004C0448"/>
    <w:rsid w:val="004C04CA"/>
    <w:rsid w:val="004C05EF"/>
    <w:rsid w:val="004C06FD"/>
    <w:rsid w:val="004C08C8"/>
    <w:rsid w:val="004C0994"/>
    <w:rsid w:val="004C0A1F"/>
    <w:rsid w:val="004C0A2F"/>
    <w:rsid w:val="004C0C5C"/>
    <w:rsid w:val="004C0D09"/>
    <w:rsid w:val="004C108C"/>
    <w:rsid w:val="004C1116"/>
    <w:rsid w:val="004C11B8"/>
    <w:rsid w:val="004C134E"/>
    <w:rsid w:val="004C13E6"/>
    <w:rsid w:val="004C145B"/>
    <w:rsid w:val="004C1588"/>
    <w:rsid w:val="004C15D7"/>
    <w:rsid w:val="004C1785"/>
    <w:rsid w:val="004C17E8"/>
    <w:rsid w:val="004C1897"/>
    <w:rsid w:val="004C1B7D"/>
    <w:rsid w:val="004C1C09"/>
    <w:rsid w:val="004C1E62"/>
    <w:rsid w:val="004C1ECC"/>
    <w:rsid w:val="004C23A9"/>
    <w:rsid w:val="004C23CB"/>
    <w:rsid w:val="004C24A3"/>
    <w:rsid w:val="004C26AE"/>
    <w:rsid w:val="004C2884"/>
    <w:rsid w:val="004C29F6"/>
    <w:rsid w:val="004C2AB9"/>
    <w:rsid w:val="004C2CE0"/>
    <w:rsid w:val="004C2D1A"/>
    <w:rsid w:val="004C2D9A"/>
    <w:rsid w:val="004C2FDD"/>
    <w:rsid w:val="004C3019"/>
    <w:rsid w:val="004C30D8"/>
    <w:rsid w:val="004C30E3"/>
    <w:rsid w:val="004C3137"/>
    <w:rsid w:val="004C3182"/>
    <w:rsid w:val="004C3366"/>
    <w:rsid w:val="004C33CE"/>
    <w:rsid w:val="004C3527"/>
    <w:rsid w:val="004C3605"/>
    <w:rsid w:val="004C369A"/>
    <w:rsid w:val="004C36C9"/>
    <w:rsid w:val="004C372E"/>
    <w:rsid w:val="004C3740"/>
    <w:rsid w:val="004C3788"/>
    <w:rsid w:val="004C3844"/>
    <w:rsid w:val="004C3858"/>
    <w:rsid w:val="004C3898"/>
    <w:rsid w:val="004C3A77"/>
    <w:rsid w:val="004C3B26"/>
    <w:rsid w:val="004C3B5A"/>
    <w:rsid w:val="004C3B95"/>
    <w:rsid w:val="004C3BA0"/>
    <w:rsid w:val="004C3BA9"/>
    <w:rsid w:val="004C3C1A"/>
    <w:rsid w:val="004C3D9D"/>
    <w:rsid w:val="004C3E00"/>
    <w:rsid w:val="004C403A"/>
    <w:rsid w:val="004C44B8"/>
    <w:rsid w:val="004C4618"/>
    <w:rsid w:val="004C46FA"/>
    <w:rsid w:val="004C4702"/>
    <w:rsid w:val="004C47F9"/>
    <w:rsid w:val="004C4833"/>
    <w:rsid w:val="004C48EA"/>
    <w:rsid w:val="004C49CC"/>
    <w:rsid w:val="004C4AD8"/>
    <w:rsid w:val="004C4BD9"/>
    <w:rsid w:val="004C4C74"/>
    <w:rsid w:val="004C4CA0"/>
    <w:rsid w:val="004C4E0E"/>
    <w:rsid w:val="004C4E1F"/>
    <w:rsid w:val="004C4E6E"/>
    <w:rsid w:val="004C4E82"/>
    <w:rsid w:val="004C4ED8"/>
    <w:rsid w:val="004C507D"/>
    <w:rsid w:val="004C51AA"/>
    <w:rsid w:val="004C5285"/>
    <w:rsid w:val="004C5291"/>
    <w:rsid w:val="004C53D5"/>
    <w:rsid w:val="004C53ED"/>
    <w:rsid w:val="004C54E4"/>
    <w:rsid w:val="004C54EE"/>
    <w:rsid w:val="004C573C"/>
    <w:rsid w:val="004C5825"/>
    <w:rsid w:val="004C5842"/>
    <w:rsid w:val="004C588B"/>
    <w:rsid w:val="004C59B5"/>
    <w:rsid w:val="004C5A02"/>
    <w:rsid w:val="004C5C19"/>
    <w:rsid w:val="004C5C65"/>
    <w:rsid w:val="004C5C97"/>
    <w:rsid w:val="004C5D4C"/>
    <w:rsid w:val="004C5D83"/>
    <w:rsid w:val="004C5DA9"/>
    <w:rsid w:val="004C5F99"/>
    <w:rsid w:val="004C600B"/>
    <w:rsid w:val="004C6281"/>
    <w:rsid w:val="004C6288"/>
    <w:rsid w:val="004C62AD"/>
    <w:rsid w:val="004C62D4"/>
    <w:rsid w:val="004C63FA"/>
    <w:rsid w:val="004C6AC4"/>
    <w:rsid w:val="004C6AD6"/>
    <w:rsid w:val="004C6CBB"/>
    <w:rsid w:val="004C6DC8"/>
    <w:rsid w:val="004C6F86"/>
    <w:rsid w:val="004C7019"/>
    <w:rsid w:val="004C7043"/>
    <w:rsid w:val="004C7094"/>
    <w:rsid w:val="004C70A1"/>
    <w:rsid w:val="004C7103"/>
    <w:rsid w:val="004C7266"/>
    <w:rsid w:val="004C755C"/>
    <w:rsid w:val="004C7658"/>
    <w:rsid w:val="004C76B1"/>
    <w:rsid w:val="004C77DD"/>
    <w:rsid w:val="004C782B"/>
    <w:rsid w:val="004C7830"/>
    <w:rsid w:val="004C7986"/>
    <w:rsid w:val="004C79B2"/>
    <w:rsid w:val="004C7A6F"/>
    <w:rsid w:val="004C7A78"/>
    <w:rsid w:val="004C7C23"/>
    <w:rsid w:val="004C7C8C"/>
    <w:rsid w:val="004C7D1A"/>
    <w:rsid w:val="004C7D8F"/>
    <w:rsid w:val="004C7DD2"/>
    <w:rsid w:val="004D002D"/>
    <w:rsid w:val="004D00B2"/>
    <w:rsid w:val="004D012F"/>
    <w:rsid w:val="004D01F2"/>
    <w:rsid w:val="004D0324"/>
    <w:rsid w:val="004D03C4"/>
    <w:rsid w:val="004D0408"/>
    <w:rsid w:val="004D0422"/>
    <w:rsid w:val="004D044B"/>
    <w:rsid w:val="004D0481"/>
    <w:rsid w:val="004D05B5"/>
    <w:rsid w:val="004D07D5"/>
    <w:rsid w:val="004D0836"/>
    <w:rsid w:val="004D085E"/>
    <w:rsid w:val="004D0959"/>
    <w:rsid w:val="004D0B85"/>
    <w:rsid w:val="004D0C6F"/>
    <w:rsid w:val="004D0D50"/>
    <w:rsid w:val="004D0DC4"/>
    <w:rsid w:val="004D0F93"/>
    <w:rsid w:val="004D0FC0"/>
    <w:rsid w:val="004D1078"/>
    <w:rsid w:val="004D1145"/>
    <w:rsid w:val="004D11DA"/>
    <w:rsid w:val="004D1364"/>
    <w:rsid w:val="004D14DF"/>
    <w:rsid w:val="004D156A"/>
    <w:rsid w:val="004D158B"/>
    <w:rsid w:val="004D1650"/>
    <w:rsid w:val="004D16E9"/>
    <w:rsid w:val="004D1799"/>
    <w:rsid w:val="004D17E2"/>
    <w:rsid w:val="004D1B6E"/>
    <w:rsid w:val="004D1BD1"/>
    <w:rsid w:val="004D1D09"/>
    <w:rsid w:val="004D1D9F"/>
    <w:rsid w:val="004D1E85"/>
    <w:rsid w:val="004D1F5F"/>
    <w:rsid w:val="004D2037"/>
    <w:rsid w:val="004D20E6"/>
    <w:rsid w:val="004D2204"/>
    <w:rsid w:val="004D2285"/>
    <w:rsid w:val="004D2476"/>
    <w:rsid w:val="004D253B"/>
    <w:rsid w:val="004D25E8"/>
    <w:rsid w:val="004D25F5"/>
    <w:rsid w:val="004D26E2"/>
    <w:rsid w:val="004D2890"/>
    <w:rsid w:val="004D292A"/>
    <w:rsid w:val="004D29B5"/>
    <w:rsid w:val="004D29E3"/>
    <w:rsid w:val="004D2A6B"/>
    <w:rsid w:val="004D2AF3"/>
    <w:rsid w:val="004D2BBE"/>
    <w:rsid w:val="004D2C01"/>
    <w:rsid w:val="004D2CBA"/>
    <w:rsid w:val="004D2DC3"/>
    <w:rsid w:val="004D2F08"/>
    <w:rsid w:val="004D2F13"/>
    <w:rsid w:val="004D2F2C"/>
    <w:rsid w:val="004D300E"/>
    <w:rsid w:val="004D3067"/>
    <w:rsid w:val="004D3197"/>
    <w:rsid w:val="004D32C5"/>
    <w:rsid w:val="004D3311"/>
    <w:rsid w:val="004D3355"/>
    <w:rsid w:val="004D3385"/>
    <w:rsid w:val="004D343C"/>
    <w:rsid w:val="004D348B"/>
    <w:rsid w:val="004D36B1"/>
    <w:rsid w:val="004D37F4"/>
    <w:rsid w:val="004D3952"/>
    <w:rsid w:val="004D3A08"/>
    <w:rsid w:val="004D3B86"/>
    <w:rsid w:val="004D3BDE"/>
    <w:rsid w:val="004D3C0B"/>
    <w:rsid w:val="004D3C1D"/>
    <w:rsid w:val="004D3C66"/>
    <w:rsid w:val="004D3DB6"/>
    <w:rsid w:val="004D3DFD"/>
    <w:rsid w:val="004D3E1C"/>
    <w:rsid w:val="004D3E8E"/>
    <w:rsid w:val="004D3F4E"/>
    <w:rsid w:val="004D401F"/>
    <w:rsid w:val="004D4079"/>
    <w:rsid w:val="004D4098"/>
    <w:rsid w:val="004D40E2"/>
    <w:rsid w:val="004D4259"/>
    <w:rsid w:val="004D42AC"/>
    <w:rsid w:val="004D42BF"/>
    <w:rsid w:val="004D43C3"/>
    <w:rsid w:val="004D45C3"/>
    <w:rsid w:val="004D4762"/>
    <w:rsid w:val="004D4998"/>
    <w:rsid w:val="004D4AC5"/>
    <w:rsid w:val="004D4AC7"/>
    <w:rsid w:val="004D4BD0"/>
    <w:rsid w:val="004D4D95"/>
    <w:rsid w:val="004D4E32"/>
    <w:rsid w:val="004D4EA7"/>
    <w:rsid w:val="004D5145"/>
    <w:rsid w:val="004D5252"/>
    <w:rsid w:val="004D54D7"/>
    <w:rsid w:val="004D5511"/>
    <w:rsid w:val="004D565E"/>
    <w:rsid w:val="004D5796"/>
    <w:rsid w:val="004D5883"/>
    <w:rsid w:val="004D5970"/>
    <w:rsid w:val="004D59CD"/>
    <w:rsid w:val="004D5A0F"/>
    <w:rsid w:val="004D5B69"/>
    <w:rsid w:val="004D5BB2"/>
    <w:rsid w:val="004D5D1B"/>
    <w:rsid w:val="004D5D34"/>
    <w:rsid w:val="004D5DFE"/>
    <w:rsid w:val="004D5E2F"/>
    <w:rsid w:val="004D6053"/>
    <w:rsid w:val="004D624C"/>
    <w:rsid w:val="004D62E6"/>
    <w:rsid w:val="004D632F"/>
    <w:rsid w:val="004D641A"/>
    <w:rsid w:val="004D64EC"/>
    <w:rsid w:val="004D66DE"/>
    <w:rsid w:val="004D680A"/>
    <w:rsid w:val="004D694D"/>
    <w:rsid w:val="004D69D1"/>
    <w:rsid w:val="004D6A3F"/>
    <w:rsid w:val="004D6A99"/>
    <w:rsid w:val="004D6AD2"/>
    <w:rsid w:val="004D6B15"/>
    <w:rsid w:val="004D6D6C"/>
    <w:rsid w:val="004D6DE3"/>
    <w:rsid w:val="004D6DFF"/>
    <w:rsid w:val="004D6EEC"/>
    <w:rsid w:val="004D6FD3"/>
    <w:rsid w:val="004D71AA"/>
    <w:rsid w:val="004D7463"/>
    <w:rsid w:val="004D74B7"/>
    <w:rsid w:val="004D76E2"/>
    <w:rsid w:val="004D777B"/>
    <w:rsid w:val="004D7794"/>
    <w:rsid w:val="004D77B9"/>
    <w:rsid w:val="004D77BD"/>
    <w:rsid w:val="004D78FC"/>
    <w:rsid w:val="004D7B8A"/>
    <w:rsid w:val="004D7E49"/>
    <w:rsid w:val="004D7E55"/>
    <w:rsid w:val="004D7EBD"/>
    <w:rsid w:val="004E0079"/>
    <w:rsid w:val="004E014D"/>
    <w:rsid w:val="004E01E9"/>
    <w:rsid w:val="004E0477"/>
    <w:rsid w:val="004E04A0"/>
    <w:rsid w:val="004E055B"/>
    <w:rsid w:val="004E06C0"/>
    <w:rsid w:val="004E078D"/>
    <w:rsid w:val="004E07C4"/>
    <w:rsid w:val="004E07F2"/>
    <w:rsid w:val="004E084B"/>
    <w:rsid w:val="004E08A1"/>
    <w:rsid w:val="004E09CC"/>
    <w:rsid w:val="004E0AF4"/>
    <w:rsid w:val="004E0B97"/>
    <w:rsid w:val="004E0BF9"/>
    <w:rsid w:val="004E0CE5"/>
    <w:rsid w:val="004E0E23"/>
    <w:rsid w:val="004E105D"/>
    <w:rsid w:val="004E1217"/>
    <w:rsid w:val="004E12CE"/>
    <w:rsid w:val="004E1317"/>
    <w:rsid w:val="004E1372"/>
    <w:rsid w:val="004E1393"/>
    <w:rsid w:val="004E1428"/>
    <w:rsid w:val="004E157B"/>
    <w:rsid w:val="004E161F"/>
    <w:rsid w:val="004E162C"/>
    <w:rsid w:val="004E166D"/>
    <w:rsid w:val="004E16D2"/>
    <w:rsid w:val="004E18E3"/>
    <w:rsid w:val="004E18F7"/>
    <w:rsid w:val="004E199C"/>
    <w:rsid w:val="004E1C9D"/>
    <w:rsid w:val="004E1CBA"/>
    <w:rsid w:val="004E1CE4"/>
    <w:rsid w:val="004E1DA4"/>
    <w:rsid w:val="004E1E58"/>
    <w:rsid w:val="004E1FA2"/>
    <w:rsid w:val="004E206B"/>
    <w:rsid w:val="004E2155"/>
    <w:rsid w:val="004E24AE"/>
    <w:rsid w:val="004E24F2"/>
    <w:rsid w:val="004E2604"/>
    <w:rsid w:val="004E260D"/>
    <w:rsid w:val="004E2677"/>
    <w:rsid w:val="004E2680"/>
    <w:rsid w:val="004E2782"/>
    <w:rsid w:val="004E278F"/>
    <w:rsid w:val="004E287E"/>
    <w:rsid w:val="004E28D2"/>
    <w:rsid w:val="004E28F9"/>
    <w:rsid w:val="004E293E"/>
    <w:rsid w:val="004E2B2C"/>
    <w:rsid w:val="004E302C"/>
    <w:rsid w:val="004E306F"/>
    <w:rsid w:val="004E3384"/>
    <w:rsid w:val="004E33DC"/>
    <w:rsid w:val="004E3470"/>
    <w:rsid w:val="004E35C4"/>
    <w:rsid w:val="004E3602"/>
    <w:rsid w:val="004E3635"/>
    <w:rsid w:val="004E375B"/>
    <w:rsid w:val="004E37E9"/>
    <w:rsid w:val="004E3AC3"/>
    <w:rsid w:val="004E3BEB"/>
    <w:rsid w:val="004E3CBB"/>
    <w:rsid w:val="004E3E82"/>
    <w:rsid w:val="004E3F65"/>
    <w:rsid w:val="004E409A"/>
    <w:rsid w:val="004E4164"/>
    <w:rsid w:val="004E43F6"/>
    <w:rsid w:val="004E4588"/>
    <w:rsid w:val="004E462E"/>
    <w:rsid w:val="004E4654"/>
    <w:rsid w:val="004E47F0"/>
    <w:rsid w:val="004E486B"/>
    <w:rsid w:val="004E4BD8"/>
    <w:rsid w:val="004E4C49"/>
    <w:rsid w:val="004E4E00"/>
    <w:rsid w:val="004E4E5A"/>
    <w:rsid w:val="004E5165"/>
    <w:rsid w:val="004E51AA"/>
    <w:rsid w:val="004E52DC"/>
    <w:rsid w:val="004E5380"/>
    <w:rsid w:val="004E5631"/>
    <w:rsid w:val="004E5636"/>
    <w:rsid w:val="004E56DC"/>
    <w:rsid w:val="004E5738"/>
    <w:rsid w:val="004E5842"/>
    <w:rsid w:val="004E58CF"/>
    <w:rsid w:val="004E597E"/>
    <w:rsid w:val="004E5B25"/>
    <w:rsid w:val="004E5D9A"/>
    <w:rsid w:val="004E5DA0"/>
    <w:rsid w:val="004E5E28"/>
    <w:rsid w:val="004E6041"/>
    <w:rsid w:val="004E6064"/>
    <w:rsid w:val="004E61F3"/>
    <w:rsid w:val="004E635B"/>
    <w:rsid w:val="004E63A7"/>
    <w:rsid w:val="004E6409"/>
    <w:rsid w:val="004E64B7"/>
    <w:rsid w:val="004E64FF"/>
    <w:rsid w:val="004E65F9"/>
    <w:rsid w:val="004E661D"/>
    <w:rsid w:val="004E66C2"/>
    <w:rsid w:val="004E66CE"/>
    <w:rsid w:val="004E67C6"/>
    <w:rsid w:val="004E67C8"/>
    <w:rsid w:val="004E6B4B"/>
    <w:rsid w:val="004E6CB0"/>
    <w:rsid w:val="004E6EC0"/>
    <w:rsid w:val="004E6FAA"/>
    <w:rsid w:val="004E700A"/>
    <w:rsid w:val="004E7021"/>
    <w:rsid w:val="004E7039"/>
    <w:rsid w:val="004E7076"/>
    <w:rsid w:val="004E70A6"/>
    <w:rsid w:val="004E710A"/>
    <w:rsid w:val="004E717F"/>
    <w:rsid w:val="004E71D3"/>
    <w:rsid w:val="004E75B1"/>
    <w:rsid w:val="004E76F4"/>
    <w:rsid w:val="004E773A"/>
    <w:rsid w:val="004E775D"/>
    <w:rsid w:val="004E7858"/>
    <w:rsid w:val="004E7992"/>
    <w:rsid w:val="004E7A8A"/>
    <w:rsid w:val="004E7B4A"/>
    <w:rsid w:val="004E7D16"/>
    <w:rsid w:val="004E7D35"/>
    <w:rsid w:val="004E7DA8"/>
    <w:rsid w:val="004E7DE5"/>
    <w:rsid w:val="004E7EC0"/>
    <w:rsid w:val="004E7F82"/>
    <w:rsid w:val="004E7FA7"/>
    <w:rsid w:val="004E7FBB"/>
    <w:rsid w:val="004F0038"/>
    <w:rsid w:val="004F0054"/>
    <w:rsid w:val="004F009A"/>
    <w:rsid w:val="004F03BA"/>
    <w:rsid w:val="004F0490"/>
    <w:rsid w:val="004F04CA"/>
    <w:rsid w:val="004F0570"/>
    <w:rsid w:val="004F05CF"/>
    <w:rsid w:val="004F0693"/>
    <w:rsid w:val="004F0964"/>
    <w:rsid w:val="004F0998"/>
    <w:rsid w:val="004F09A8"/>
    <w:rsid w:val="004F09B6"/>
    <w:rsid w:val="004F0B4E"/>
    <w:rsid w:val="004F0B6C"/>
    <w:rsid w:val="004F0DD2"/>
    <w:rsid w:val="004F1023"/>
    <w:rsid w:val="004F106D"/>
    <w:rsid w:val="004F11CB"/>
    <w:rsid w:val="004F12E9"/>
    <w:rsid w:val="004F1349"/>
    <w:rsid w:val="004F175E"/>
    <w:rsid w:val="004F1791"/>
    <w:rsid w:val="004F185F"/>
    <w:rsid w:val="004F1874"/>
    <w:rsid w:val="004F1958"/>
    <w:rsid w:val="004F1A37"/>
    <w:rsid w:val="004F1AE7"/>
    <w:rsid w:val="004F1B29"/>
    <w:rsid w:val="004F1C56"/>
    <w:rsid w:val="004F1E65"/>
    <w:rsid w:val="004F1E7B"/>
    <w:rsid w:val="004F1EE9"/>
    <w:rsid w:val="004F2078"/>
    <w:rsid w:val="004F21D6"/>
    <w:rsid w:val="004F227E"/>
    <w:rsid w:val="004F2301"/>
    <w:rsid w:val="004F2319"/>
    <w:rsid w:val="004F2321"/>
    <w:rsid w:val="004F23F6"/>
    <w:rsid w:val="004F244E"/>
    <w:rsid w:val="004F2475"/>
    <w:rsid w:val="004F24BB"/>
    <w:rsid w:val="004F24E3"/>
    <w:rsid w:val="004F2627"/>
    <w:rsid w:val="004F26E3"/>
    <w:rsid w:val="004F26FE"/>
    <w:rsid w:val="004F27BA"/>
    <w:rsid w:val="004F2849"/>
    <w:rsid w:val="004F2A48"/>
    <w:rsid w:val="004F2AE2"/>
    <w:rsid w:val="004F2BA1"/>
    <w:rsid w:val="004F2BD6"/>
    <w:rsid w:val="004F2D0A"/>
    <w:rsid w:val="004F2D3A"/>
    <w:rsid w:val="004F2D41"/>
    <w:rsid w:val="004F2DD8"/>
    <w:rsid w:val="004F2EFD"/>
    <w:rsid w:val="004F2F09"/>
    <w:rsid w:val="004F2FC0"/>
    <w:rsid w:val="004F3367"/>
    <w:rsid w:val="004F33B1"/>
    <w:rsid w:val="004F33F8"/>
    <w:rsid w:val="004F35B3"/>
    <w:rsid w:val="004F37B6"/>
    <w:rsid w:val="004F39A0"/>
    <w:rsid w:val="004F3E74"/>
    <w:rsid w:val="004F3F47"/>
    <w:rsid w:val="004F3F89"/>
    <w:rsid w:val="004F414B"/>
    <w:rsid w:val="004F4192"/>
    <w:rsid w:val="004F42A7"/>
    <w:rsid w:val="004F449A"/>
    <w:rsid w:val="004F44B9"/>
    <w:rsid w:val="004F44C4"/>
    <w:rsid w:val="004F457A"/>
    <w:rsid w:val="004F4682"/>
    <w:rsid w:val="004F46EE"/>
    <w:rsid w:val="004F47D0"/>
    <w:rsid w:val="004F48B0"/>
    <w:rsid w:val="004F4B73"/>
    <w:rsid w:val="004F4B9C"/>
    <w:rsid w:val="004F4C8B"/>
    <w:rsid w:val="004F4CC9"/>
    <w:rsid w:val="004F4CE3"/>
    <w:rsid w:val="004F4D7F"/>
    <w:rsid w:val="004F4DA3"/>
    <w:rsid w:val="004F4E58"/>
    <w:rsid w:val="004F4E64"/>
    <w:rsid w:val="004F4F74"/>
    <w:rsid w:val="004F517A"/>
    <w:rsid w:val="004F517F"/>
    <w:rsid w:val="004F52F1"/>
    <w:rsid w:val="004F5328"/>
    <w:rsid w:val="004F53C7"/>
    <w:rsid w:val="004F53DE"/>
    <w:rsid w:val="004F5493"/>
    <w:rsid w:val="004F55B2"/>
    <w:rsid w:val="004F562B"/>
    <w:rsid w:val="004F5987"/>
    <w:rsid w:val="004F5A87"/>
    <w:rsid w:val="004F5C1A"/>
    <w:rsid w:val="004F5D61"/>
    <w:rsid w:val="004F5E28"/>
    <w:rsid w:val="004F5FB0"/>
    <w:rsid w:val="004F6066"/>
    <w:rsid w:val="004F63CD"/>
    <w:rsid w:val="004F63DE"/>
    <w:rsid w:val="004F63F4"/>
    <w:rsid w:val="004F665A"/>
    <w:rsid w:val="004F668C"/>
    <w:rsid w:val="004F66D9"/>
    <w:rsid w:val="004F672B"/>
    <w:rsid w:val="004F68C8"/>
    <w:rsid w:val="004F694C"/>
    <w:rsid w:val="004F69FF"/>
    <w:rsid w:val="004F6A61"/>
    <w:rsid w:val="004F6B68"/>
    <w:rsid w:val="004F6B79"/>
    <w:rsid w:val="004F6D66"/>
    <w:rsid w:val="004F6DB9"/>
    <w:rsid w:val="004F6EC8"/>
    <w:rsid w:val="004F6F5B"/>
    <w:rsid w:val="004F7039"/>
    <w:rsid w:val="004F7130"/>
    <w:rsid w:val="004F724F"/>
    <w:rsid w:val="004F7434"/>
    <w:rsid w:val="004F7555"/>
    <w:rsid w:val="004F7AEE"/>
    <w:rsid w:val="004F7BCA"/>
    <w:rsid w:val="004F7BDC"/>
    <w:rsid w:val="004F7D3E"/>
    <w:rsid w:val="004F7D63"/>
    <w:rsid w:val="0050009C"/>
    <w:rsid w:val="0050025E"/>
    <w:rsid w:val="0050042F"/>
    <w:rsid w:val="00500492"/>
    <w:rsid w:val="005005DD"/>
    <w:rsid w:val="00500671"/>
    <w:rsid w:val="00500D18"/>
    <w:rsid w:val="00500DEA"/>
    <w:rsid w:val="00501011"/>
    <w:rsid w:val="005010C5"/>
    <w:rsid w:val="00501153"/>
    <w:rsid w:val="005011E5"/>
    <w:rsid w:val="005013A5"/>
    <w:rsid w:val="0050171A"/>
    <w:rsid w:val="00501784"/>
    <w:rsid w:val="0050192D"/>
    <w:rsid w:val="00501938"/>
    <w:rsid w:val="00501A7E"/>
    <w:rsid w:val="00501A9B"/>
    <w:rsid w:val="00501ADE"/>
    <w:rsid w:val="00501B6B"/>
    <w:rsid w:val="00501CB7"/>
    <w:rsid w:val="00501D0D"/>
    <w:rsid w:val="005020B3"/>
    <w:rsid w:val="005021C1"/>
    <w:rsid w:val="005022CD"/>
    <w:rsid w:val="005022ED"/>
    <w:rsid w:val="0050231F"/>
    <w:rsid w:val="00502391"/>
    <w:rsid w:val="00502496"/>
    <w:rsid w:val="00502893"/>
    <w:rsid w:val="0050296D"/>
    <w:rsid w:val="005029C7"/>
    <w:rsid w:val="00502A50"/>
    <w:rsid w:val="00502AA5"/>
    <w:rsid w:val="00502ACF"/>
    <w:rsid w:val="00502AD6"/>
    <w:rsid w:val="00502B14"/>
    <w:rsid w:val="00502B45"/>
    <w:rsid w:val="00502BAE"/>
    <w:rsid w:val="00502CD6"/>
    <w:rsid w:val="00502D3F"/>
    <w:rsid w:val="00502DEA"/>
    <w:rsid w:val="00502E92"/>
    <w:rsid w:val="00502F3B"/>
    <w:rsid w:val="00502F62"/>
    <w:rsid w:val="00503046"/>
    <w:rsid w:val="00503084"/>
    <w:rsid w:val="005033A6"/>
    <w:rsid w:val="00503583"/>
    <w:rsid w:val="005035A1"/>
    <w:rsid w:val="005035D9"/>
    <w:rsid w:val="00503741"/>
    <w:rsid w:val="00503849"/>
    <w:rsid w:val="00503A3F"/>
    <w:rsid w:val="00503B72"/>
    <w:rsid w:val="00503D10"/>
    <w:rsid w:val="00503D5F"/>
    <w:rsid w:val="0050405C"/>
    <w:rsid w:val="0050409C"/>
    <w:rsid w:val="005041D7"/>
    <w:rsid w:val="00504223"/>
    <w:rsid w:val="005043A2"/>
    <w:rsid w:val="005044D3"/>
    <w:rsid w:val="005045E8"/>
    <w:rsid w:val="00504670"/>
    <w:rsid w:val="005047D3"/>
    <w:rsid w:val="005047F6"/>
    <w:rsid w:val="00504906"/>
    <w:rsid w:val="0050493D"/>
    <w:rsid w:val="00504F44"/>
    <w:rsid w:val="00504F47"/>
    <w:rsid w:val="0050514D"/>
    <w:rsid w:val="00505320"/>
    <w:rsid w:val="0050543E"/>
    <w:rsid w:val="00505471"/>
    <w:rsid w:val="0050547C"/>
    <w:rsid w:val="00505506"/>
    <w:rsid w:val="00505671"/>
    <w:rsid w:val="005056A8"/>
    <w:rsid w:val="005056D3"/>
    <w:rsid w:val="00505714"/>
    <w:rsid w:val="0050571A"/>
    <w:rsid w:val="0050573F"/>
    <w:rsid w:val="0050574E"/>
    <w:rsid w:val="005057B9"/>
    <w:rsid w:val="0050582D"/>
    <w:rsid w:val="0050586C"/>
    <w:rsid w:val="00505C79"/>
    <w:rsid w:val="00505CA8"/>
    <w:rsid w:val="00505CD2"/>
    <w:rsid w:val="00505E47"/>
    <w:rsid w:val="0050601B"/>
    <w:rsid w:val="005060F0"/>
    <w:rsid w:val="0050614F"/>
    <w:rsid w:val="005061EE"/>
    <w:rsid w:val="00506264"/>
    <w:rsid w:val="0050640D"/>
    <w:rsid w:val="005064B2"/>
    <w:rsid w:val="005064D9"/>
    <w:rsid w:val="005064F2"/>
    <w:rsid w:val="00506557"/>
    <w:rsid w:val="00506587"/>
    <w:rsid w:val="0050660D"/>
    <w:rsid w:val="0050669B"/>
    <w:rsid w:val="0050677A"/>
    <w:rsid w:val="0050679E"/>
    <w:rsid w:val="00506AAC"/>
    <w:rsid w:val="00506AE8"/>
    <w:rsid w:val="00506B6F"/>
    <w:rsid w:val="00506B74"/>
    <w:rsid w:val="00506B7D"/>
    <w:rsid w:val="00506BEC"/>
    <w:rsid w:val="00506C5B"/>
    <w:rsid w:val="00506C8A"/>
    <w:rsid w:val="00506DCA"/>
    <w:rsid w:val="00506F09"/>
    <w:rsid w:val="00506FC0"/>
    <w:rsid w:val="00506FF3"/>
    <w:rsid w:val="0050701A"/>
    <w:rsid w:val="0050703A"/>
    <w:rsid w:val="005070A5"/>
    <w:rsid w:val="005070E7"/>
    <w:rsid w:val="00507123"/>
    <w:rsid w:val="0050718D"/>
    <w:rsid w:val="00507195"/>
    <w:rsid w:val="005071CC"/>
    <w:rsid w:val="005074F4"/>
    <w:rsid w:val="005075EB"/>
    <w:rsid w:val="005076E6"/>
    <w:rsid w:val="0050795D"/>
    <w:rsid w:val="00507A37"/>
    <w:rsid w:val="00507D29"/>
    <w:rsid w:val="00507ECA"/>
    <w:rsid w:val="00507F0C"/>
    <w:rsid w:val="00507F64"/>
    <w:rsid w:val="00510116"/>
    <w:rsid w:val="0051015E"/>
    <w:rsid w:val="005103DB"/>
    <w:rsid w:val="0051045C"/>
    <w:rsid w:val="00510471"/>
    <w:rsid w:val="005105A2"/>
    <w:rsid w:val="00510822"/>
    <w:rsid w:val="0051088D"/>
    <w:rsid w:val="005108D8"/>
    <w:rsid w:val="00510931"/>
    <w:rsid w:val="00510968"/>
    <w:rsid w:val="00510A4C"/>
    <w:rsid w:val="00510AD4"/>
    <w:rsid w:val="00510BBA"/>
    <w:rsid w:val="00510C89"/>
    <w:rsid w:val="00510E2A"/>
    <w:rsid w:val="00510F26"/>
    <w:rsid w:val="00510FC0"/>
    <w:rsid w:val="0051103B"/>
    <w:rsid w:val="00511299"/>
    <w:rsid w:val="005112D4"/>
    <w:rsid w:val="00511396"/>
    <w:rsid w:val="00511417"/>
    <w:rsid w:val="005114E2"/>
    <w:rsid w:val="005114EB"/>
    <w:rsid w:val="005116C5"/>
    <w:rsid w:val="005116F9"/>
    <w:rsid w:val="0051177F"/>
    <w:rsid w:val="00511863"/>
    <w:rsid w:val="005118AB"/>
    <w:rsid w:val="00511CAC"/>
    <w:rsid w:val="00511CED"/>
    <w:rsid w:val="00511D50"/>
    <w:rsid w:val="00511D77"/>
    <w:rsid w:val="00511E34"/>
    <w:rsid w:val="00511F43"/>
    <w:rsid w:val="00511F7E"/>
    <w:rsid w:val="00511FE4"/>
    <w:rsid w:val="005120AC"/>
    <w:rsid w:val="00512132"/>
    <w:rsid w:val="0051224C"/>
    <w:rsid w:val="005122F2"/>
    <w:rsid w:val="00512340"/>
    <w:rsid w:val="0051237E"/>
    <w:rsid w:val="005123A8"/>
    <w:rsid w:val="005125D9"/>
    <w:rsid w:val="005126E6"/>
    <w:rsid w:val="00512766"/>
    <w:rsid w:val="005128D1"/>
    <w:rsid w:val="005128E7"/>
    <w:rsid w:val="00512948"/>
    <w:rsid w:val="00512A83"/>
    <w:rsid w:val="00512B9F"/>
    <w:rsid w:val="00512EDF"/>
    <w:rsid w:val="00513015"/>
    <w:rsid w:val="00513188"/>
    <w:rsid w:val="005132C3"/>
    <w:rsid w:val="0051340F"/>
    <w:rsid w:val="00513451"/>
    <w:rsid w:val="00513537"/>
    <w:rsid w:val="00513587"/>
    <w:rsid w:val="00513619"/>
    <w:rsid w:val="005136A6"/>
    <w:rsid w:val="005136DD"/>
    <w:rsid w:val="00513702"/>
    <w:rsid w:val="005139F3"/>
    <w:rsid w:val="00513A8C"/>
    <w:rsid w:val="00513ACB"/>
    <w:rsid w:val="00513C17"/>
    <w:rsid w:val="00513CF8"/>
    <w:rsid w:val="00513F16"/>
    <w:rsid w:val="00513F4F"/>
    <w:rsid w:val="005141F5"/>
    <w:rsid w:val="00514543"/>
    <w:rsid w:val="00514757"/>
    <w:rsid w:val="0051481B"/>
    <w:rsid w:val="0051487E"/>
    <w:rsid w:val="00514901"/>
    <w:rsid w:val="00514926"/>
    <w:rsid w:val="00514961"/>
    <w:rsid w:val="00514A63"/>
    <w:rsid w:val="00514C9F"/>
    <w:rsid w:val="00514E9A"/>
    <w:rsid w:val="00514EE0"/>
    <w:rsid w:val="005151A4"/>
    <w:rsid w:val="005152F2"/>
    <w:rsid w:val="00515312"/>
    <w:rsid w:val="005153A7"/>
    <w:rsid w:val="00515424"/>
    <w:rsid w:val="0051565F"/>
    <w:rsid w:val="00515920"/>
    <w:rsid w:val="005159A1"/>
    <w:rsid w:val="005159B4"/>
    <w:rsid w:val="00515A53"/>
    <w:rsid w:val="00515A6A"/>
    <w:rsid w:val="00515A90"/>
    <w:rsid w:val="00515AD3"/>
    <w:rsid w:val="00515AE9"/>
    <w:rsid w:val="00515B29"/>
    <w:rsid w:val="00515B3B"/>
    <w:rsid w:val="00515B78"/>
    <w:rsid w:val="00515B80"/>
    <w:rsid w:val="00515B85"/>
    <w:rsid w:val="00515BE5"/>
    <w:rsid w:val="00515CD4"/>
    <w:rsid w:val="00515F29"/>
    <w:rsid w:val="00515F40"/>
    <w:rsid w:val="005163CB"/>
    <w:rsid w:val="00516445"/>
    <w:rsid w:val="00516475"/>
    <w:rsid w:val="0051647C"/>
    <w:rsid w:val="005165A4"/>
    <w:rsid w:val="005165AD"/>
    <w:rsid w:val="0051666D"/>
    <w:rsid w:val="0051680D"/>
    <w:rsid w:val="00516835"/>
    <w:rsid w:val="00516A02"/>
    <w:rsid w:val="00516A2D"/>
    <w:rsid w:val="00516CAA"/>
    <w:rsid w:val="00516EE3"/>
    <w:rsid w:val="00516FF2"/>
    <w:rsid w:val="0051710D"/>
    <w:rsid w:val="00517114"/>
    <w:rsid w:val="005172EC"/>
    <w:rsid w:val="0051737D"/>
    <w:rsid w:val="0051739E"/>
    <w:rsid w:val="005174A1"/>
    <w:rsid w:val="00517625"/>
    <w:rsid w:val="00517684"/>
    <w:rsid w:val="005176DB"/>
    <w:rsid w:val="00517797"/>
    <w:rsid w:val="00517906"/>
    <w:rsid w:val="00517964"/>
    <w:rsid w:val="00517ADC"/>
    <w:rsid w:val="00517BEF"/>
    <w:rsid w:val="00517C2C"/>
    <w:rsid w:val="00517D1F"/>
    <w:rsid w:val="00517E1D"/>
    <w:rsid w:val="00517E6D"/>
    <w:rsid w:val="00520089"/>
    <w:rsid w:val="00520169"/>
    <w:rsid w:val="005201F2"/>
    <w:rsid w:val="00520204"/>
    <w:rsid w:val="0052020A"/>
    <w:rsid w:val="00520230"/>
    <w:rsid w:val="0052036B"/>
    <w:rsid w:val="00520608"/>
    <w:rsid w:val="00520642"/>
    <w:rsid w:val="005206F5"/>
    <w:rsid w:val="00520772"/>
    <w:rsid w:val="00520854"/>
    <w:rsid w:val="005208CB"/>
    <w:rsid w:val="00520977"/>
    <w:rsid w:val="00520A41"/>
    <w:rsid w:val="00520D3E"/>
    <w:rsid w:val="00520EC7"/>
    <w:rsid w:val="00520EF9"/>
    <w:rsid w:val="00521223"/>
    <w:rsid w:val="0052158A"/>
    <w:rsid w:val="005215AE"/>
    <w:rsid w:val="005215BE"/>
    <w:rsid w:val="00521709"/>
    <w:rsid w:val="005218EF"/>
    <w:rsid w:val="0052195B"/>
    <w:rsid w:val="00521992"/>
    <w:rsid w:val="005219CF"/>
    <w:rsid w:val="00521A6F"/>
    <w:rsid w:val="00521BE6"/>
    <w:rsid w:val="00521CD8"/>
    <w:rsid w:val="00521E80"/>
    <w:rsid w:val="00521F1E"/>
    <w:rsid w:val="00521FA7"/>
    <w:rsid w:val="00522026"/>
    <w:rsid w:val="00522124"/>
    <w:rsid w:val="005221A5"/>
    <w:rsid w:val="005221EC"/>
    <w:rsid w:val="00522419"/>
    <w:rsid w:val="0052257A"/>
    <w:rsid w:val="005225AD"/>
    <w:rsid w:val="005226E7"/>
    <w:rsid w:val="00522B37"/>
    <w:rsid w:val="00522C57"/>
    <w:rsid w:val="00522CB7"/>
    <w:rsid w:val="00522DEB"/>
    <w:rsid w:val="00522E3C"/>
    <w:rsid w:val="0052313C"/>
    <w:rsid w:val="005231E9"/>
    <w:rsid w:val="005233AA"/>
    <w:rsid w:val="0052343C"/>
    <w:rsid w:val="005235BB"/>
    <w:rsid w:val="0052393D"/>
    <w:rsid w:val="00523984"/>
    <w:rsid w:val="00523B7A"/>
    <w:rsid w:val="00523BC8"/>
    <w:rsid w:val="00523C1B"/>
    <w:rsid w:val="00523C58"/>
    <w:rsid w:val="00523D06"/>
    <w:rsid w:val="00523D82"/>
    <w:rsid w:val="00524180"/>
    <w:rsid w:val="00524187"/>
    <w:rsid w:val="005242D8"/>
    <w:rsid w:val="00524418"/>
    <w:rsid w:val="005247AE"/>
    <w:rsid w:val="00524840"/>
    <w:rsid w:val="0052486D"/>
    <w:rsid w:val="005248D2"/>
    <w:rsid w:val="005248E3"/>
    <w:rsid w:val="0052493B"/>
    <w:rsid w:val="00524994"/>
    <w:rsid w:val="005249D6"/>
    <w:rsid w:val="00524C4F"/>
    <w:rsid w:val="00524C63"/>
    <w:rsid w:val="00524CE3"/>
    <w:rsid w:val="00524F8F"/>
    <w:rsid w:val="005250A3"/>
    <w:rsid w:val="005251F4"/>
    <w:rsid w:val="005252BB"/>
    <w:rsid w:val="005252E5"/>
    <w:rsid w:val="00525391"/>
    <w:rsid w:val="005254A2"/>
    <w:rsid w:val="005254D0"/>
    <w:rsid w:val="005256F3"/>
    <w:rsid w:val="00525901"/>
    <w:rsid w:val="005259B6"/>
    <w:rsid w:val="00525B0A"/>
    <w:rsid w:val="00525C0C"/>
    <w:rsid w:val="00525FA4"/>
    <w:rsid w:val="00526031"/>
    <w:rsid w:val="0052607F"/>
    <w:rsid w:val="00526081"/>
    <w:rsid w:val="005260A9"/>
    <w:rsid w:val="005262EA"/>
    <w:rsid w:val="005264A8"/>
    <w:rsid w:val="005264D6"/>
    <w:rsid w:val="0052650A"/>
    <w:rsid w:val="005265C3"/>
    <w:rsid w:val="005265C8"/>
    <w:rsid w:val="0052666F"/>
    <w:rsid w:val="00526725"/>
    <w:rsid w:val="00526736"/>
    <w:rsid w:val="00526969"/>
    <w:rsid w:val="00526972"/>
    <w:rsid w:val="00526A2A"/>
    <w:rsid w:val="00526DBD"/>
    <w:rsid w:val="00526DF8"/>
    <w:rsid w:val="00526E51"/>
    <w:rsid w:val="00526EB9"/>
    <w:rsid w:val="00526F82"/>
    <w:rsid w:val="00526FAC"/>
    <w:rsid w:val="00526FCD"/>
    <w:rsid w:val="0052721F"/>
    <w:rsid w:val="00527261"/>
    <w:rsid w:val="005273C3"/>
    <w:rsid w:val="0052747B"/>
    <w:rsid w:val="005275FE"/>
    <w:rsid w:val="00527756"/>
    <w:rsid w:val="005277D0"/>
    <w:rsid w:val="005279A1"/>
    <w:rsid w:val="00527A99"/>
    <w:rsid w:val="00527BB7"/>
    <w:rsid w:val="00527E54"/>
    <w:rsid w:val="00527EC6"/>
    <w:rsid w:val="00527F1C"/>
    <w:rsid w:val="0052BF00"/>
    <w:rsid w:val="0053000D"/>
    <w:rsid w:val="005300DA"/>
    <w:rsid w:val="005301C6"/>
    <w:rsid w:val="005303AE"/>
    <w:rsid w:val="0053043E"/>
    <w:rsid w:val="0053047C"/>
    <w:rsid w:val="00530679"/>
    <w:rsid w:val="0053077B"/>
    <w:rsid w:val="0053093A"/>
    <w:rsid w:val="00530CA6"/>
    <w:rsid w:val="00530CDF"/>
    <w:rsid w:val="00530D27"/>
    <w:rsid w:val="00530D81"/>
    <w:rsid w:val="00530E44"/>
    <w:rsid w:val="00530EA1"/>
    <w:rsid w:val="00530F7D"/>
    <w:rsid w:val="00530FC7"/>
    <w:rsid w:val="00530FE8"/>
    <w:rsid w:val="00531088"/>
    <w:rsid w:val="00531134"/>
    <w:rsid w:val="005312DA"/>
    <w:rsid w:val="005312E7"/>
    <w:rsid w:val="00531310"/>
    <w:rsid w:val="00531389"/>
    <w:rsid w:val="0053168E"/>
    <w:rsid w:val="005316C6"/>
    <w:rsid w:val="005317A2"/>
    <w:rsid w:val="00531884"/>
    <w:rsid w:val="005319A5"/>
    <w:rsid w:val="00531C05"/>
    <w:rsid w:val="00531C6D"/>
    <w:rsid w:val="00531D86"/>
    <w:rsid w:val="00531E21"/>
    <w:rsid w:val="00531E2C"/>
    <w:rsid w:val="00531EAC"/>
    <w:rsid w:val="00532022"/>
    <w:rsid w:val="00532072"/>
    <w:rsid w:val="0053212C"/>
    <w:rsid w:val="00532317"/>
    <w:rsid w:val="0053239A"/>
    <w:rsid w:val="005323B2"/>
    <w:rsid w:val="0053241B"/>
    <w:rsid w:val="0053241C"/>
    <w:rsid w:val="0053248B"/>
    <w:rsid w:val="005326C9"/>
    <w:rsid w:val="005326FA"/>
    <w:rsid w:val="00532788"/>
    <w:rsid w:val="00532845"/>
    <w:rsid w:val="00532A2B"/>
    <w:rsid w:val="00532BED"/>
    <w:rsid w:val="00532D5C"/>
    <w:rsid w:val="00532DF6"/>
    <w:rsid w:val="00532ED8"/>
    <w:rsid w:val="00532FCF"/>
    <w:rsid w:val="005330BF"/>
    <w:rsid w:val="00533150"/>
    <w:rsid w:val="0053319A"/>
    <w:rsid w:val="005332F2"/>
    <w:rsid w:val="005333B7"/>
    <w:rsid w:val="005333CD"/>
    <w:rsid w:val="00533403"/>
    <w:rsid w:val="0053361E"/>
    <w:rsid w:val="005336AF"/>
    <w:rsid w:val="0053378F"/>
    <w:rsid w:val="005337C7"/>
    <w:rsid w:val="00533A46"/>
    <w:rsid w:val="00533AC0"/>
    <w:rsid w:val="00533CA6"/>
    <w:rsid w:val="00533CED"/>
    <w:rsid w:val="00533E44"/>
    <w:rsid w:val="005340DA"/>
    <w:rsid w:val="005342D5"/>
    <w:rsid w:val="005342F5"/>
    <w:rsid w:val="0053446F"/>
    <w:rsid w:val="0053447D"/>
    <w:rsid w:val="0053451A"/>
    <w:rsid w:val="00534754"/>
    <w:rsid w:val="005347E8"/>
    <w:rsid w:val="005349A7"/>
    <w:rsid w:val="00534AF1"/>
    <w:rsid w:val="00534B59"/>
    <w:rsid w:val="00534CA0"/>
    <w:rsid w:val="00534DFB"/>
    <w:rsid w:val="00534EB1"/>
    <w:rsid w:val="00534F2C"/>
    <w:rsid w:val="005350C8"/>
    <w:rsid w:val="0053513E"/>
    <w:rsid w:val="0053521E"/>
    <w:rsid w:val="005354BD"/>
    <w:rsid w:val="00535530"/>
    <w:rsid w:val="00535607"/>
    <w:rsid w:val="0053566E"/>
    <w:rsid w:val="00535739"/>
    <w:rsid w:val="005357D0"/>
    <w:rsid w:val="00535A75"/>
    <w:rsid w:val="00535BFF"/>
    <w:rsid w:val="00535D17"/>
    <w:rsid w:val="005360C9"/>
    <w:rsid w:val="0053615B"/>
    <w:rsid w:val="00536203"/>
    <w:rsid w:val="005366F4"/>
    <w:rsid w:val="00536759"/>
    <w:rsid w:val="00536A8B"/>
    <w:rsid w:val="00536ADC"/>
    <w:rsid w:val="00536B23"/>
    <w:rsid w:val="00536C39"/>
    <w:rsid w:val="00536D73"/>
    <w:rsid w:val="00536ED8"/>
    <w:rsid w:val="00536F42"/>
    <w:rsid w:val="00537195"/>
    <w:rsid w:val="005371B9"/>
    <w:rsid w:val="00537287"/>
    <w:rsid w:val="0053728C"/>
    <w:rsid w:val="00537388"/>
    <w:rsid w:val="005374D5"/>
    <w:rsid w:val="005374F5"/>
    <w:rsid w:val="0053781E"/>
    <w:rsid w:val="00537926"/>
    <w:rsid w:val="00537968"/>
    <w:rsid w:val="00537AC5"/>
    <w:rsid w:val="00537C08"/>
    <w:rsid w:val="00537C62"/>
    <w:rsid w:val="00537CAD"/>
    <w:rsid w:val="00537D41"/>
    <w:rsid w:val="00537D6C"/>
    <w:rsid w:val="00537E30"/>
    <w:rsid w:val="00537F8F"/>
    <w:rsid w:val="00540083"/>
    <w:rsid w:val="005400A3"/>
    <w:rsid w:val="0054017C"/>
    <w:rsid w:val="00540207"/>
    <w:rsid w:val="00540257"/>
    <w:rsid w:val="0054029E"/>
    <w:rsid w:val="005402E9"/>
    <w:rsid w:val="00540388"/>
    <w:rsid w:val="00540649"/>
    <w:rsid w:val="00540996"/>
    <w:rsid w:val="00540A0C"/>
    <w:rsid w:val="00540E6C"/>
    <w:rsid w:val="005410F4"/>
    <w:rsid w:val="00541307"/>
    <w:rsid w:val="00541461"/>
    <w:rsid w:val="005415E6"/>
    <w:rsid w:val="0054177F"/>
    <w:rsid w:val="005418A9"/>
    <w:rsid w:val="00541B49"/>
    <w:rsid w:val="00541B69"/>
    <w:rsid w:val="00541C9B"/>
    <w:rsid w:val="00541E0B"/>
    <w:rsid w:val="00541E55"/>
    <w:rsid w:val="00541EBE"/>
    <w:rsid w:val="00541FD0"/>
    <w:rsid w:val="00542129"/>
    <w:rsid w:val="00542402"/>
    <w:rsid w:val="00542409"/>
    <w:rsid w:val="00542422"/>
    <w:rsid w:val="00542498"/>
    <w:rsid w:val="00542618"/>
    <w:rsid w:val="0054262E"/>
    <w:rsid w:val="0054265C"/>
    <w:rsid w:val="0054271B"/>
    <w:rsid w:val="00542AB7"/>
    <w:rsid w:val="00542AE7"/>
    <w:rsid w:val="00542BC1"/>
    <w:rsid w:val="00542BC8"/>
    <w:rsid w:val="00542C17"/>
    <w:rsid w:val="00542C82"/>
    <w:rsid w:val="00542D2D"/>
    <w:rsid w:val="00542D53"/>
    <w:rsid w:val="00542DF0"/>
    <w:rsid w:val="00542EF6"/>
    <w:rsid w:val="00542F11"/>
    <w:rsid w:val="0054314B"/>
    <w:rsid w:val="0054324F"/>
    <w:rsid w:val="005432C5"/>
    <w:rsid w:val="00543335"/>
    <w:rsid w:val="005434C7"/>
    <w:rsid w:val="00543650"/>
    <w:rsid w:val="005436D8"/>
    <w:rsid w:val="0054379D"/>
    <w:rsid w:val="005437D0"/>
    <w:rsid w:val="00543A4C"/>
    <w:rsid w:val="00543B92"/>
    <w:rsid w:val="00543C1B"/>
    <w:rsid w:val="00543D9D"/>
    <w:rsid w:val="00543EC3"/>
    <w:rsid w:val="00543EDA"/>
    <w:rsid w:val="00544346"/>
    <w:rsid w:val="005444D7"/>
    <w:rsid w:val="005444EA"/>
    <w:rsid w:val="00544536"/>
    <w:rsid w:val="005445F9"/>
    <w:rsid w:val="005447D9"/>
    <w:rsid w:val="00544A20"/>
    <w:rsid w:val="00544D53"/>
    <w:rsid w:val="00544E2F"/>
    <w:rsid w:val="00544F94"/>
    <w:rsid w:val="00544FA8"/>
    <w:rsid w:val="00544FB8"/>
    <w:rsid w:val="0054504E"/>
    <w:rsid w:val="0054506B"/>
    <w:rsid w:val="0054514F"/>
    <w:rsid w:val="00545320"/>
    <w:rsid w:val="00545386"/>
    <w:rsid w:val="0054545B"/>
    <w:rsid w:val="005455DC"/>
    <w:rsid w:val="005455FC"/>
    <w:rsid w:val="00545624"/>
    <w:rsid w:val="00545759"/>
    <w:rsid w:val="00545784"/>
    <w:rsid w:val="005458DA"/>
    <w:rsid w:val="005458FC"/>
    <w:rsid w:val="005459C5"/>
    <w:rsid w:val="00545BEC"/>
    <w:rsid w:val="00545BEE"/>
    <w:rsid w:val="00545C6C"/>
    <w:rsid w:val="00545CAF"/>
    <w:rsid w:val="00545CBB"/>
    <w:rsid w:val="00545DF0"/>
    <w:rsid w:val="00546011"/>
    <w:rsid w:val="00546028"/>
    <w:rsid w:val="0054612A"/>
    <w:rsid w:val="005461C8"/>
    <w:rsid w:val="005463DA"/>
    <w:rsid w:val="005463E4"/>
    <w:rsid w:val="005463F4"/>
    <w:rsid w:val="005464C5"/>
    <w:rsid w:val="0054663F"/>
    <w:rsid w:val="0054667C"/>
    <w:rsid w:val="00546735"/>
    <w:rsid w:val="005467EB"/>
    <w:rsid w:val="0054680E"/>
    <w:rsid w:val="00546943"/>
    <w:rsid w:val="00546970"/>
    <w:rsid w:val="005469A5"/>
    <w:rsid w:val="00546B00"/>
    <w:rsid w:val="00546B16"/>
    <w:rsid w:val="00546B7D"/>
    <w:rsid w:val="00546BE8"/>
    <w:rsid w:val="00546C38"/>
    <w:rsid w:val="00546CC6"/>
    <w:rsid w:val="00546D1C"/>
    <w:rsid w:val="00546EC6"/>
    <w:rsid w:val="00547092"/>
    <w:rsid w:val="005470AD"/>
    <w:rsid w:val="00547118"/>
    <w:rsid w:val="00547130"/>
    <w:rsid w:val="00547218"/>
    <w:rsid w:val="0054739F"/>
    <w:rsid w:val="005473AB"/>
    <w:rsid w:val="005473DC"/>
    <w:rsid w:val="00547421"/>
    <w:rsid w:val="00547501"/>
    <w:rsid w:val="00547662"/>
    <w:rsid w:val="005476F8"/>
    <w:rsid w:val="00547845"/>
    <w:rsid w:val="00547B7A"/>
    <w:rsid w:val="00547B9F"/>
    <w:rsid w:val="00547D0C"/>
    <w:rsid w:val="00547DA5"/>
    <w:rsid w:val="00547DBE"/>
    <w:rsid w:val="00547E81"/>
    <w:rsid w:val="00547ED3"/>
    <w:rsid w:val="00547F8B"/>
    <w:rsid w:val="005501D6"/>
    <w:rsid w:val="005501F2"/>
    <w:rsid w:val="00550339"/>
    <w:rsid w:val="00550341"/>
    <w:rsid w:val="005503E1"/>
    <w:rsid w:val="00550551"/>
    <w:rsid w:val="005505D5"/>
    <w:rsid w:val="0055064A"/>
    <w:rsid w:val="005507C6"/>
    <w:rsid w:val="005507E8"/>
    <w:rsid w:val="0055084B"/>
    <w:rsid w:val="005508BE"/>
    <w:rsid w:val="0055095C"/>
    <w:rsid w:val="00550997"/>
    <w:rsid w:val="00550B3A"/>
    <w:rsid w:val="00550F61"/>
    <w:rsid w:val="00550F79"/>
    <w:rsid w:val="00550FC0"/>
    <w:rsid w:val="005510AF"/>
    <w:rsid w:val="005510E9"/>
    <w:rsid w:val="00551155"/>
    <w:rsid w:val="005511EE"/>
    <w:rsid w:val="00551321"/>
    <w:rsid w:val="005516AB"/>
    <w:rsid w:val="00551797"/>
    <w:rsid w:val="00551B5E"/>
    <w:rsid w:val="00551C89"/>
    <w:rsid w:val="00551DDE"/>
    <w:rsid w:val="00551DEA"/>
    <w:rsid w:val="00551E32"/>
    <w:rsid w:val="00551EE0"/>
    <w:rsid w:val="00552007"/>
    <w:rsid w:val="00552226"/>
    <w:rsid w:val="0055225D"/>
    <w:rsid w:val="005525E8"/>
    <w:rsid w:val="00552745"/>
    <w:rsid w:val="0055282A"/>
    <w:rsid w:val="005528B8"/>
    <w:rsid w:val="0055298F"/>
    <w:rsid w:val="00552A47"/>
    <w:rsid w:val="00552AF7"/>
    <w:rsid w:val="00552C29"/>
    <w:rsid w:val="00552C42"/>
    <w:rsid w:val="00552D19"/>
    <w:rsid w:val="00552E7D"/>
    <w:rsid w:val="00552F0C"/>
    <w:rsid w:val="00552FBA"/>
    <w:rsid w:val="00552FF8"/>
    <w:rsid w:val="00552FFF"/>
    <w:rsid w:val="00553183"/>
    <w:rsid w:val="00553323"/>
    <w:rsid w:val="00553420"/>
    <w:rsid w:val="005535B0"/>
    <w:rsid w:val="005536D6"/>
    <w:rsid w:val="00553736"/>
    <w:rsid w:val="00553743"/>
    <w:rsid w:val="00553856"/>
    <w:rsid w:val="0055392C"/>
    <w:rsid w:val="00553A3E"/>
    <w:rsid w:val="00553A84"/>
    <w:rsid w:val="00553B31"/>
    <w:rsid w:val="00553B36"/>
    <w:rsid w:val="00553B62"/>
    <w:rsid w:val="00553B68"/>
    <w:rsid w:val="00553B84"/>
    <w:rsid w:val="00553D22"/>
    <w:rsid w:val="00553F25"/>
    <w:rsid w:val="00554087"/>
    <w:rsid w:val="00554259"/>
    <w:rsid w:val="00554303"/>
    <w:rsid w:val="00554347"/>
    <w:rsid w:val="00554469"/>
    <w:rsid w:val="005544EC"/>
    <w:rsid w:val="005545FF"/>
    <w:rsid w:val="00554688"/>
    <w:rsid w:val="00554773"/>
    <w:rsid w:val="005547A1"/>
    <w:rsid w:val="00554827"/>
    <w:rsid w:val="0055494C"/>
    <w:rsid w:val="00554AEF"/>
    <w:rsid w:val="00554B90"/>
    <w:rsid w:val="00554BA9"/>
    <w:rsid w:val="00554C72"/>
    <w:rsid w:val="00554CD4"/>
    <w:rsid w:val="00554CE4"/>
    <w:rsid w:val="00554DAC"/>
    <w:rsid w:val="00554E04"/>
    <w:rsid w:val="00554E19"/>
    <w:rsid w:val="00554F41"/>
    <w:rsid w:val="00554FBE"/>
    <w:rsid w:val="0055511E"/>
    <w:rsid w:val="005551C5"/>
    <w:rsid w:val="005551F5"/>
    <w:rsid w:val="00555228"/>
    <w:rsid w:val="00555248"/>
    <w:rsid w:val="005552BD"/>
    <w:rsid w:val="005554C1"/>
    <w:rsid w:val="005555A0"/>
    <w:rsid w:val="005555C2"/>
    <w:rsid w:val="00555710"/>
    <w:rsid w:val="00555A26"/>
    <w:rsid w:val="00555F69"/>
    <w:rsid w:val="00555FAB"/>
    <w:rsid w:val="005560A3"/>
    <w:rsid w:val="005560FD"/>
    <w:rsid w:val="00556125"/>
    <w:rsid w:val="00556300"/>
    <w:rsid w:val="0055632C"/>
    <w:rsid w:val="005563EE"/>
    <w:rsid w:val="0055642C"/>
    <w:rsid w:val="00556482"/>
    <w:rsid w:val="005565CC"/>
    <w:rsid w:val="00556763"/>
    <w:rsid w:val="005567EC"/>
    <w:rsid w:val="0055693A"/>
    <w:rsid w:val="005569FE"/>
    <w:rsid w:val="00556A33"/>
    <w:rsid w:val="00556A52"/>
    <w:rsid w:val="00556B17"/>
    <w:rsid w:val="005570CA"/>
    <w:rsid w:val="005571AD"/>
    <w:rsid w:val="005571CD"/>
    <w:rsid w:val="005571FC"/>
    <w:rsid w:val="00557518"/>
    <w:rsid w:val="005575DD"/>
    <w:rsid w:val="0055769B"/>
    <w:rsid w:val="0055776D"/>
    <w:rsid w:val="00557826"/>
    <w:rsid w:val="0055786C"/>
    <w:rsid w:val="00557A72"/>
    <w:rsid w:val="00557A75"/>
    <w:rsid w:val="00557D4F"/>
    <w:rsid w:val="00557D7C"/>
    <w:rsid w:val="00557DEB"/>
    <w:rsid w:val="00557EAA"/>
    <w:rsid w:val="0056007A"/>
    <w:rsid w:val="005600C1"/>
    <w:rsid w:val="00560169"/>
    <w:rsid w:val="005601A5"/>
    <w:rsid w:val="005602A5"/>
    <w:rsid w:val="005602FB"/>
    <w:rsid w:val="00560483"/>
    <w:rsid w:val="00560621"/>
    <w:rsid w:val="0056085B"/>
    <w:rsid w:val="00560A2D"/>
    <w:rsid w:val="00560A97"/>
    <w:rsid w:val="00560B0B"/>
    <w:rsid w:val="00560BFA"/>
    <w:rsid w:val="00560D8C"/>
    <w:rsid w:val="00560D9F"/>
    <w:rsid w:val="00560E36"/>
    <w:rsid w:val="00560E50"/>
    <w:rsid w:val="00560EE4"/>
    <w:rsid w:val="00560F0D"/>
    <w:rsid w:val="00561025"/>
    <w:rsid w:val="0056121F"/>
    <w:rsid w:val="00561240"/>
    <w:rsid w:val="00561295"/>
    <w:rsid w:val="005614EE"/>
    <w:rsid w:val="00561534"/>
    <w:rsid w:val="00561583"/>
    <w:rsid w:val="005616BE"/>
    <w:rsid w:val="005618EF"/>
    <w:rsid w:val="00561985"/>
    <w:rsid w:val="005619E1"/>
    <w:rsid w:val="00561A0E"/>
    <w:rsid w:val="00561A43"/>
    <w:rsid w:val="00561A4F"/>
    <w:rsid w:val="00561A71"/>
    <w:rsid w:val="00561A77"/>
    <w:rsid w:val="00561A90"/>
    <w:rsid w:val="00561DE9"/>
    <w:rsid w:val="00561ED1"/>
    <w:rsid w:val="00562013"/>
    <w:rsid w:val="00562118"/>
    <w:rsid w:val="0056214B"/>
    <w:rsid w:val="0056232F"/>
    <w:rsid w:val="005623AA"/>
    <w:rsid w:val="005624A3"/>
    <w:rsid w:val="005624E6"/>
    <w:rsid w:val="00562581"/>
    <w:rsid w:val="005629A1"/>
    <w:rsid w:val="00562A67"/>
    <w:rsid w:val="00562B3C"/>
    <w:rsid w:val="00562B73"/>
    <w:rsid w:val="00562DE8"/>
    <w:rsid w:val="00562E5D"/>
    <w:rsid w:val="00562EEC"/>
    <w:rsid w:val="00563012"/>
    <w:rsid w:val="005630D1"/>
    <w:rsid w:val="0056318B"/>
    <w:rsid w:val="005632D2"/>
    <w:rsid w:val="00563327"/>
    <w:rsid w:val="005635B9"/>
    <w:rsid w:val="005635DB"/>
    <w:rsid w:val="005635EF"/>
    <w:rsid w:val="0056362D"/>
    <w:rsid w:val="00563674"/>
    <w:rsid w:val="005636E4"/>
    <w:rsid w:val="0056372B"/>
    <w:rsid w:val="0056375C"/>
    <w:rsid w:val="00563861"/>
    <w:rsid w:val="00563874"/>
    <w:rsid w:val="005638C4"/>
    <w:rsid w:val="005638D2"/>
    <w:rsid w:val="005639C8"/>
    <w:rsid w:val="005639E0"/>
    <w:rsid w:val="00563AD8"/>
    <w:rsid w:val="00563C48"/>
    <w:rsid w:val="00563C52"/>
    <w:rsid w:val="00563DFB"/>
    <w:rsid w:val="00563F1C"/>
    <w:rsid w:val="005640ED"/>
    <w:rsid w:val="005642FE"/>
    <w:rsid w:val="0056434E"/>
    <w:rsid w:val="0056436C"/>
    <w:rsid w:val="0056472A"/>
    <w:rsid w:val="005647C5"/>
    <w:rsid w:val="0056485D"/>
    <w:rsid w:val="00564A83"/>
    <w:rsid w:val="00564CA3"/>
    <w:rsid w:val="00564E58"/>
    <w:rsid w:val="005651E3"/>
    <w:rsid w:val="0056565B"/>
    <w:rsid w:val="005657AC"/>
    <w:rsid w:val="0056591C"/>
    <w:rsid w:val="005659F9"/>
    <w:rsid w:val="00565BE3"/>
    <w:rsid w:val="00565C03"/>
    <w:rsid w:val="00565C3C"/>
    <w:rsid w:val="00565D19"/>
    <w:rsid w:val="00565D25"/>
    <w:rsid w:val="00565EDF"/>
    <w:rsid w:val="00565F61"/>
    <w:rsid w:val="00565F7F"/>
    <w:rsid w:val="00566021"/>
    <w:rsid w:val="0056605F"/>
    <w:rsid w:val="00566071"/>
    <w:rsid w:val="00566085"/>
    <w:rsid w:val="00566107"/>
    <w:rsid w:val="00566115"/>
    <w:rsid w:val="00566225"/>
    <w:rsid w:val="00566369"/>
    <w:rsid w:val="005663E4"/>
    <w:rsid w:val="005665E5"/>
    <w:rsid w:val="00566723"/>
    <w:rsid w:val="00566736"/>
    <w:rsid w:val="0056673C"/>
    <w:rsid w:val="00566984"/>
    <w:rsid w:val="00566BD7"/>
    <w:rsid w:val="00566C9A"/>
    <w:rsid w:val="00566D42"/>
    <w:rsid w:val="00566E7B"/>
    <w:rsid w:val="00566F5C"/>
    <w:rsid w:val="00566FA2"/>
    <w:rsid w:val="005670E0"/>
    <w:rsid w:val="005672DD"/>
    <w:rsid w:val="005673F0"/>
    <w:rsid w:val="00567437"/>
    <w:rsid w:val="005675C3"/>
    <w:rsid w:val="005675F9"/>
    <w:rsid w:val="00567646"/>
    <w:rsid w:val="005676C5"/>
    <w:rsid w:val="005676FE"/>
    <w:rsid w:val="00567739"/>
    <w:rsid w:val="005678B6"/>
    <w:rsid w:val="005678E5"/>
    <w:rsid w:val="005678F1"/>
    <w:rsid w:val="00567923"/>
    <w:rsid w:val="005679B6"/>
    <w:rsid w:val="00567B61"/>
    <w:rsid w:val="00567C84"/>
    <w:rsid w:val="00567D80"/>
    <w:rsid w:val="00567E1D"/>
    <w:rsid w:val="00567E2C"/>
    <w:rsid w:val="00567E61"/>
    <w:rsid w:val="0057019D"/>
    <w:rsid w:val="005701E6"/>
    <w:rsid w:val="005705B4"/>
    <w:rsid w:val="0057060D"/>
    <w:rsid w:val="00570802"/>
    <w:rsid w:val="005708CA"/>
    <w:rsid w:val="005708E1"/>
    <w:rsid w:val="00570A16"/>
    <w:rsid w:val="00570B15"/>
    <w:rsid w:val="00570B16"/>
    <w:rsid w:val="00570C63"/>
    <w:rsid w:val="00570CC1"/>
    <w:rsid w:val="00570DD8"/>
    <w:rsid w:val="00570E84"/>
    <w:rsid w:val="00570F55"/>
    <w:rsid w:val="00571063"/>
    <w:rsid w:val="00571095"/>
    <w:rsid w:val="00571268"/>
    <w:rsid w:val="005712A1"/>
    <w:rsid w:val="00571465"/>
    <w:rsid w:val="0057171C"/>
    <w:rsid w:val="0057171E"/>
    <w:rsid w:val="005718F5"/>
    <w:rsid w:val="00571910"/>
    <w:rsid w:val="0057192A"/>
    <w:rsid w:val="00571AF7"/>
    <w:rsid w:val="00571B9C"/>
    <w:rsid w:val="00571D17"/>
    <w:rsid w:val="00571D89"/>
    <w:rsid w:val="00571D98"/>
    <w:rsid w:val="00571E0C"/>
    <w:rsid w:val="00571F3D"/>
    <w:rsid w:val="00571FFE"/>
    <w:rsid w:val="0057204B"/>
    <w:rsid w:val="005720D0"/>
    <w:rsid w:val="00572505"/>
    <w:rsid w:val="005728EC"/>
    <w:rsid w:val="00572952"/>
    <w:rsid w:val="00572B3F"/>
    <w:rsid w:val="00572B67"/>
    <w:rsid w:val="00572C9B"/>
    <w:rsid w:val="0057300E"/>
    <w:rsid w:val="005731B6"/>
    <w:rsid w:val="00573219"/>
    <w:rsid w:val="0057328E"/>
    <w:rsid w:val="00573462"/>
    <w:rsid w:val="0057367B"/>
    <w:rsid w:val="00573956"/>
    <w:rsid w:val="00573997"/>
    <w:rsid w:val="0057399B"/>
    <w:rsid w:val="005739D5"/>
    <w:rsid w:val="00573A77"/>
    <w:rsid w:val="00573BAA"/>
    <w:rsid w:val="00573BD0"/>
    <w:rsid w:val="00573EF7"/>
    <w:rsid w:val="00573F36"/>
    <w:rsid w:val="00573F76"/>
    <w:rsid w:val="005741DB"/>
    <w:rsid w:val="005742DA"/>
    <w:rsid w:val="005744C6"/>
    <w:rsid w:val="005744D3"/>
    <w:rsid w:val="005744F4"/>
    <w:rsid w:val="00574688"/>
    <w:rsid w:val="005746EE"/>
    <w:rsid w:val="00574745"/>
    <w:rsid w:val="00574795"/>
    <w:rsid w:val="00574826"/>
    <w:rsid w:val="00574953"/>
    <w:rsid w:val="005749CC"/>
    <w:rsid w:val="005749E5"/>
    <w:rsid w:val="005749F1"/>
    <w:rsid w:val="00574AA4"/>
    <w:rsid w:val="00574AC3"/>
    <w:rsid w:val="00574BA7"/>
    <w:rsid w:val="00574C8E"/>
    <w:rsid w:val="00574CD6"/>
    <w:rsid w:val="00574CD8"/>
    <w:rsid w:val="00574E64"/>
    <w:rsid w:val="00574FCD"/>
    <w:rsid w:val="005750A2"/>
    <w:rsid w:val="005750FB"/>
    <w:rsid w:val="0057540D"/>
    <w:rsid w:val="00575422"/>
    <w:rsid w:val="00575427"/>
    <w:rsid w:val="00575459"/>
    <w:rsid w:val="0057553C"/>
    <w:rsid w:val="005755F9"/>
    <w:rsid w:val="00575655"/>
    <w:rsid w:val="005757D0"/>
    <w:rsid w:val="0057582D"/>
    <w:rsid w:val="005758C7"/>
    <w:rsid w:val="00575997"/>
    <w:rsid w:val="00575C8C"/>
    <w:rsid w:val="00575CB6"/>
    <w:rsid w:val="00575F16"/>
    <w:rsid w:val="00575FAF"/>
    <w:rsid w:val="005760A1"/>
    <w:rsid w:val="005760E0"/>
    <w:rsid w:val="00576274"/>
    <w:rsid w:val="005762F3"/>
    <w:rsid w:val="00576377"/>
    <w:rsid w:val="00576707"/>
    <w:rsid w:val="00576A3A"/>
    <w:rsid w:val="00576AE5"/>
    <w:rsid w:val="00576B36"/>
    <w:rsid w:val="00576BDB"/>
    <w:rsid w:val="00576C1E"/>
    <w:rsid w:val="00576CEF"/>
    <w:rsid w:val="00576D0A"/>
    <w:rsid w:val="00576D52"/>
    <w:rsid w:val="00576E20"/>
    <w:rsid w:val="00576E72"/>
    <w:rsid w:val="00576F64"/>
    <w:rsid w:val="00576FB8"/>
    <w:rsid w:val="0057737D"/>
    <w:rsid w:val="00577474"/>
    <w:rsid w:val="00577485"/>
    <w:rsid w:val="00577544"/>
    <w:rsid w:val="00577A97"/>
    <w:rsid w:val="00577C03"/>
    <w:rsid w:val="00577CA9"/>
    <w:rsid w:val="00577CE1"/>
    <w:rsid w:val="00577E59"/>
    <w:rsid w:val="00577E88"/>
    <w:rsid w:val="00577FE8"/>
    <w:rsid w:val="0058008A"/>
    <w:rsid w:val="0058014A"/>
    <w:rsid w:val="00580161"/>
    <w:rsid w:val="00580301"/>
    <w:rsid w:val="005804A7"/>
    <w:rsid w:val="005805BE"/>
    <w:rsid w:val="00580641"/>
    <w:rsid w:val="005806A4"/>
    <w:rsid w:val="005806FF"/>
    <w:rsid w:val="005809A6"/>
    <w:rsid w:val="00580AAD"/>
    <w:rsid w:val="00580F80"/>
    <w:rsid w:val="005811B3"/>
    <w:rsid w:val="0058128E"/>
    <w:rsid w:val="00581297"/>
    <w:rsid w:val="00581346"/>
    <w:rsid w:val="005815AD"/>
    <w:rsid w:val="005815BF"/>
    <w:rsid w:val="005816B5"/>
    <w:rsid w:val="005816BB"/>
    <w:rsid w:val="00581748"/>
    <w:rsid w:val="005818AC"/>
    <w:rsid w:val="00581B2E"/>
    <w:rsid w:val="00581D05"/>
    <w:rsid w:val="00581D10"/>
    <w:rsid w:val="00581E1D"/>
    <w:rsid w:val="00581E4C"/>
    <w:rsid w:val="00581E75"/>
    <w:rsid w:val="00581ED5"/>
    <w:rsid w:val="00581F82"/>
    <w:rsid w:val="00582320"/>
    <w:rsid w:val="0058241A"/>
    <w:rsid w:val="0058246A"/>
    <w:rsid w:val="005826CF"/>
    <w:rsid w:val="005827B7"/>
    <w:rsid w:val="005827F1"/>
    <w:rsid w:val="00582809"/>
    <w:rsid w:val="00582A65"/>
    <w:rsid w:val="00582BB8"/>
    <w:rsid w:val="00582C5F"/>
    <w:rsid w:val="00582DF0"/>
    <w:rsid w:val="00582E89"/>
    <w:rsid w:val="00583029"/>
    <w:rsid w:val="0058315E"/>
    <w:rsid w:val="0058323C"/>
    <w:rsid w:val="00583319"/>
    <w:rsid w:val="005833B8"/>
    <w:rsid w:val="005834D9"/>
    <w:rsid w:val="005836CC"/>
    <w:rsid w:val="005836D1"/>
    <w:rsid w:val="005837C3"/>
    <w:rsid w:val="00583976"/>
    <w:rsid w:val="005839C7"/>
    <w:rsid w:val="005839DD"/>
    <w:rsid w:val="00583A53"/>
    <w:rsid w:val="00583AF3"/>
    <w:rsid w:val="00583B98"/>
    <w:rsid w:val="00583B9E"/>
    <w:rsid w:val="00583BEF"/>
    <w:rsid w:val="00583C72"/>
    <w:rsid w:val="00583D18"/>
    <w:rsid w:val="00583E73"/>
    <w:rsid w:val="0058413E"/>
    <w:rsid w:val="00584221"/>
    <w:rsid w:val="00584311"/>
    <w:rsid w:val="00584385"/>
    <w:rsid w:val="00584396"/>
    <w:rsid w:val="005843D5"/>
    <w:rsid w:val="0058461B"/>
    <w:rsid w:val="005846F6"/>
    <w:rsid w:val="0058486D"/>
    <w:rsid w:val="00584912"/>
    <w:rsid w:val="00584983"/>
    <w:rsid w:val="00584A35"/>
    <w:rsid w:val="00584A9E"/>
    <w:rsid w:val="00584B44"/>
    <w:rsid w:val="00584DD1"/>
    <w:rsid w:val="00584DD3"/>
    <w:rsid w:val="00584DF2"/>
    <w:rsid w:val="00584ECE"/>
    <w:rsid w:val="00584F7A"/>
    <w:rsid w:val="00584FF0"/>
    <w:rsid w:val="005850B5"/>
    <w:rsid w:val="0058524C"/>
    <w:rsid w:val="00585254"/>
    <w:rsid w:val="005852CD"/>
    <w:rsid w:val="005853CA"/>
    <w:rsid w:val="005854FA"/>
    <w:rsid w:val="00585513"/>
    <w:rsid w:val="005855BA"/>
    <w:rsid w:val="005855ED"/>
    <w:rsid w:val="0058564B"/>
    <w:rsid w:val="00585E32"/>
    <w:rsid w:val="00585EAB"/>
    <w:rsid w:val="0058617A"/>
    <w:rsid w:val="0058622A"/>
    <w:rsid w:val="00586484"/>
    <w:rsid w:val="0058661F"/>
    <w:rsid w:val="005867DD"/>
    <w:rsid w:val="005869DF"/>
    <w:rsid w:val="00586AF2"/>
    <w:rsid w:val="00586B57"/>
    <w:rsid w:val="00586BD5"/>
    <w:rsid w:val="00586CC1"/>
    <w:rsid w:val="00586F13"/>
    <w:rsid w:val="005870B1"/>
    <w:rsid w:val="00587214"/>
    <w:rsid w:val="0058728B"/>
    <w:rsid w:val="005872F6"/>
    <w:rsid w:val="00587845"/>
    <w:rsid w:val="0058798C"/>
    <w:rsid w:val="00587A34"/>
    <w:rsid w:val="00587BE2"/>
    <w:rsid w:val="00587E95"/>
    <w:rsid w:val="00587F3C"/>
    <w:rsid w:val="0059000A"/>
    <w:rsid w:val="005900C6"/>
    <w:rsid w:val="005900FA"/>
    <w:rsid w:val="00590172"/>
    <w:rsid w:val="005901F6"/>
    <w:rsid w:val="005902C9"/>
    <w:rsid w:val="00590400"/>
    <w:rsid w:val="0059045E"/>
    <w:rsid w:val="0059047F"/>
    <w:rsid w:val="005904DD"/>
    <w:rsid w:val="005904EF"/>
    <w:rsid w:val="005905C1"/>
    <w:rsid w:val="00590876"/>
    <w:rsid w:val="005908A0"/>
    <w:rsid w:val="005908CA"/>
    <w:rsid w:val="005909FC"/>
    <w:rsid w:val="00590BA5"/>
    <w:rsid w:val="00590C55"/>
    <w:rsid w:val="00590C8D"/>
    <w:rsid w:val="005912EA"/>
    <w:rsid w:val="0059147F"/>
    <w:rsid w:val="0059166F"/>
    <w:rsid w:val="005916E2"/>
    <w:rsid w:val="00591819"/>
    <w:rsid w:val="00591A55"/>
    <w:rsid w:val="00591B65"/>
    <w:rsid w:val="00591B71"/>
    <w:rsid w:val="00591C92"/>
    <w:rsid w:val="00591CA5"/>
    <w:rsid w:val="00591DFB"/>
    <w:rsid w:val="00591E0D"/>
    <w:rsid w:val="00591F5A"/>
    <w:rsid w:val="00591FE5"/>
    <w:rsid w:val="00592067"/>
    <w:rsid w:val="005921E0"/>
    <w:rsid w:val="00592233"/>
    <w:rsid w:val="005927F0"/>
    <w:rsid w:val="005928D7"/>
    <w:rsid w:val="00592A5C"/>
    <w:rsid w:val="00592B53"/>
    <w:rsid w:val="00592C4A"/>
    <w:rsid w:val="00592C6B"/>
    <w:rsid w:val="00592D52"/>
    <w:rsid w:val="00593278"/>
    <w:rsid w:val="005934DE"/>
    <w:rsid w:val="005935A4"/>
    <w:rsid w:val="00593637"/>
    <w:rsid w:val="00593679"/>
    <w:rsid w:val="005939F1"/>
    <w:rsid w:val="00593BB6"/>
    <w:rsid w:val="00593CD9"/>
    <w:rsid w:val="00593D42"/>
    <w:rsid w:val="00593DC2"/>
    <w:rsid w:val="005940E4"/>
    <w:rsid w:val="00594103"/>
    <w:rsid w:val="00594131"/>
    <w:rsid w:val="005941D6"/>
    <w:rsid w:val="0059441A"/>
    <w:rsid w:val="005945B8"/>
    <w:rsid w:val="005945EC"/>
    <w:rsid w:val="005946D3"/>
    <w:rsid w:val="005948B5"/>
    <w:rsid w:val="005948C2"/>
    <w:rsid w:val="005949AD"/>
    <w:rsid w:val="00594A22"/>
    <w:rsid w:val="00594BE0"/>
    <w:rsid w:val="00594BF2"/>
    <w:rsid w:val="00594CF5"/>
    <w:rsid w:val="00594D0A"/>
    <w:rsid w:val="00594D22"/>
    <w:rsid w:val="00594D54"/>
    <w:rsid w:val="00594D65"/>
    <w:rsid w:val="00594D6E"/>
    <w:rsid w:val="00594F72"/>
    <w:rsid w:val="00594F7F"/>
    <w:rsid w:val="00595011"/>
    <w:rsid w:val="00595024"/>
    <w:rsid w:val="00595088"/>
    <w:rsid w:val="00595130"/>
    <w:rsid w:val="005951DC"/>
    <w:rsid w:val="005952E6"/>
    <w:rsid w:val="0059533A"/>
    <w:rsid w:val="00595716"/>
    <w:rsid w:val="005957B0"/>
    <w:rsid w:val="005957BC"/>
    <w:rsid w:val="005957DD"/>
    <w:rsid w:val="00595AE9"/>
    <w:rsid w:val="00595B44"/>
    <w:rsid w:val="00595DCA"/>
    <w:rsid w:val="00595EFD"/>
    <w:rsid w:val="00596100"/>
    <w:rsid w:val="00596353"/>
    <w:rsid w:val="00596365"/>
    <w:rsid w:val="0059639B"/>
    <w:rsid w:val="005965BA"/>
    <w:rsid w:val="005965F3"/>
    <w:rsid w:val="005969AD"/>
    <w:rsid w:val="005969DE"/>
    <w:rsid w:val="00596BA8"/>
    <w:rsid w:val="00596C2C"/>
    <w:rsid w:val="00596CDA"/>
    <w:rsid w:val="00596D93"/>
    <w:rsid w:val="00596DC4"/>
    <w:rsid w:val="00596F05"/>
    <w:rsid w:val="00596F1F"/>
    <w:rsid w:val="005970AB"/>
    <w:rsid w:val="005971A3"/>
    <w:rsid w:val="00597219"/>
    <w:rsid w:val="0059744A"/>
    <w:rsid w:val="005975C2"/>
    <w:rsid w:val="00597623"/>
    <w:rsid w:val="00597738"/>
    <w:rsid w:val="0059779B"/>
    <w:rsid w:val="005978CE"/>
    <w:rsid w:val="00597949"/>
    <w:rsid w:val="00597A0E"/>
    <w:rsid w:val="00597B82"/>
    <w:rsid w:val="00597BBF"/>
    <w:rsid w:val="00597F06"/>
    <w:rsid w:val="00597F46"/>
    <w:rsid w:val="00597F4D"/>
    <w:rsid w:val="00597F8A"/>
    <w:rsid w:val="005A00D2"/>
    <w:rsid w:val="005A014F"/>
    <w:rsid w:val="005A0288"/>
    <w:rsid w:val="005A02DB"/>
    <w:rsid w:val="005A036A"/>
    <w:rsid w:val="005A0485"/>
    <w:rsid w:val="005A0835"/>
    <w:rsid w:val="005A0888"/>
    <w:rsid w:val="005A0A47"/>
    <w:rsid w:val="005A0A72"/>
    <w:rsid w:val="005A0B62"/>
    <w:rsid w:val="005A0CF7"/>
    <w:rsid w:val="005A0D6C"/>
    <w:rsid w:val="005A0D9E"/>
    <w:rsid w:val="005A0DCF"/>
    <w:rsid w:val="005A0DF7"/>
    <w:rsid w:val="005A0EF3"/>
    <w:rsid w:val="005A0EFB"/>
    <w:rsid w:val="005A0F7E"/>
    <w:rsid w:val="005A115A"/>
    <w:rsid w:val="005A11DE"/>
    <w:rsid w:val="005A1292"/>
    <w:rsid w:val="005A1479"/>
    <w:rsid w:val="005A1480"/>
    <w:rsid w:val="005A1579"/>
    <w:rsid w:val="005A15FC"/>
    <w:rsid w:val="005A1665"/>
    <w:rsid w:val="005A18A2"/>
    <w:rsid w:val="005A18CB"/>
    <w:rsid w:val="005A1AF8"/>
    <w:rsid w:val="005A1CA4"/>
    <w:rsid w:val="005A1D4F"/>
    <w:rsid w:val="005A1D81"/>
    <w:rsid w:val="005A1E8B"/>
    <w:rsid w:val="005A1FE8"/>
    <w:rsid w:val="005A209A"/>
    <w:rsid w:val="005A20F5"/>
    <w:rsid w:val="005A2241"/>
    <w:rsid w:val="005A2258"/>
    <w:rsid w:val="005A25B7"/>
    <w:rsid w:val="005A2606"/>
    <w:rsid w:val="005A287A"/>
    <w:rsid w:val="005A2A81"/>
    <w:rsid w:val="005A2D38"/>
    <w:rsid w:val="005A2EB2"/>
    <w:rsid w:val="005A2F72"/>
    <w:rsid w:val="005A30C2"/>
    <w:rsid w:val="005A3201"/>
    <w:rsid w:val="005A3209"/>
    <w:rsid w:val="005A3412"/>
    <w:rsid w:val="005A34DC"/>
    <w:rsid w:val="005A3585"/>
    <w:rsid w:val="005A35D7"/>
    <w:rsid w:val="005A361D"/>
    <w:rsid w:val="005A3672"/>
    <w:rsid w:val="005A3743"/>
    <w:rsid w:val="005A3A78"/>
    <w:rsid w:val="005A3B15"/>
    <w:rsid w:val="005A3CD7"/>
    <w:rsid w:val="005A3D94"/>
    <w:rsid w:val="005A3D99"/>
    <w:rsid w:val="005A3F0F"/>
    <w:rsid w:val="005A44F9"/>
    <w:rsid w:val="005A455D"/>
    <w:rsid w:val="005A4561"/>
    <w:rsid w:val="005A4587"/>
    <w:rsid w:val="005A4854"/>
    <w:rsid w:val="005A48FE"/>
    <w:rsid w:val="005A499C"/>
    <w:rsid w:val="005A49B7"/>
    <w:rsid w:val="005A4B2F"/>
    <w:rsid w:val="005A4B81"/>
    <w:rsid w:val="005A4CC5"/>
    <w:rsid w:val="005A4D7A"/>
    <w:rsid w:val="005A4DC5"/>
    <w:rsid w:val="005A4E6B"/>
    <w:rsid w:val="005A4F14"/>
    <w:rsid w:val="005A4F86"/>
    <w:rsid w:val="005A514E"/>
    <w:rsid w:val="005A5240"/>
    <w:rsid w:val="005A52A4"/>
    <w:rsid w:val="005A535E"/>
    <w:rsid w:val="005A541C"/>
    <w:rsid w:val="005A5425"/>
    <w:rsid w:val="005A55AA"/>
    <w:rsid w:val="005A5618"/>
    <w:rsid w:val="005A5664"/>
    <w:rsid w:val="005A598B"/>
    <w:rsid w:val="005A5A6B"/>
    <w:rsid w:val="005A5AAD"/>
    <w:rsid w:val="005A5B7A"/>
    <w:rsid w:val="005A5C31"/>
    <w:rsid w:val="005A5D7A"/>
    <w:rsid w:val="005A5D80"/>
    <w:rsid w:val="005A5E79"/>
    <w:rsid w:val="005A5EEC"/>
    <w:rsid w:val="005A5F5B"/>
    <w:rsid w:val="005A5FCB"/>
    <w:rsid w:val="005A600D"/>
    <w:rsid w:val="005A6025"/>
    <w:rsid w:val="005A61B3"/>
    <w:rsid w:val="005A650F"/>
    <w:rsid w:val="005A6549"/>
    <w:rsid w:val="005A662D"/>
    <w:rsid w:val="005A681F"/>
    <w:rsid w:val="005A69F2"/>
    <w:rsid w:val="005A6B90"/>
    <w:rsid w:val="005A6C66"/>
    <w:rsid w:val="005A6D15"/>
    <w:rsid w:val="005A6F2F"/>
    <w:rsid w:val="005A6F76"/>
    <w:rsid w:val="005A70EE"/>
    <w:rsid w:val="005A7145"/>
    <w:rsid w:val="005A71C7"/>
    <w:rsid w:val="005A7269"/>
    <w:rsid w:val="005A72C0"/>
    <w:rsid w:val="005A7413"/>
    <w:rsid w:val="005A754A"/>
    <w:rsid w:val="005A7597"/>
    <w:rsid w:val="005A7606"/>
    <w:rsid w:val="005A76E0"/>
    <w:rsid w:val="005A77B0"/>
    <w:rsid w:val="005A7878"/>
    <w:rsid w:val="005A78B8"/>
    <w:rsid w:val="005A7919"/>
    <w:rsid w:val="005A792A"/>
    <w:rsid w:val="005A79FC"/>
    <w:rsid w:val="005A7A39"/>
    <w:rsid w:val="005A7C63"/>
    <w:rsid w:val="005A7D52"/>
    <w:rsid w:val="005A7E3D"/>
    <w:rsid w:val="005A7E53"/>
    <w:rsid w:val="005A7ED0"/>
    <w:rsid w:val="005B00A6"/>
    <w:rsid w:val="005B0114"/>
    <w:rsid w:val="005B01A4"/>
    <w:rsid w:val="005B01B8"/>
    <w:rsid w:val="005B03C8"/>
    <w:rsid w:val="005B03D6"/>
    <w:rsid w:val="005B0681"/>
    <w:rsid w:val="005B077D"/>
    <w:rsid w:val="005B0877"/>
    <w:rsid w:val="005B09EE"/>
    <w:rsid w:val="005B0C47"/>
    <w:rsid w:val="005B0C95"/>
    <w:rsid w:val="005B0CB6"/>
    <w:rsid w:val="005B0D06"/>
    <w:rsid w:val="005B0D5F"/>
    <w:rsid w:val="005B0FB6"/>
    <w:rsid w:val="005B10FB"/>
    <w:rsid w:val="005B1185"/>
    <w:rsid w:val="005B1212"/>
    <w:rsid w:val="005B121D"/>
    <w:rsid w:val="005B123E"/>
    <w:rsid w:val="005B12CB"/>
    <w:rsid w:val="005B13C0"/>
    <w:rsid w:val="005B1409"/>
    <w:rsid w:val="005B1590"/>
    <w:rsid w:val="005B16E2"/>
    <w:rsid w:val="005B1725"/>
    <w:rsid w:val="005B1794"/>
    <w:rsid w:val="005B17B8"/>
    <w:rsid w:val="005B1875"/>
    <w:rsid w:val="005B19E6"/>
    <w:rsid w:val="005B1AC1"/>
    <w:rsid w:val="005B1CA4"/>
    <w:rsid w:val="005B1EA2"/>
    <w:rsid w:val="005B1F13"/>
    <w:rsid w:val="005B2005"/>
    <w:rsid w:val="005B20C0"/>
    <w:rsid w:val="005B2120"/>
    <w:rsid w:val="005B2123"/>
    <w:rsid w:val="005B21DA"/>
    <w:rsid w:val="005B22E0"/>
    <w:rsid w:val="005B24E3"/>
    <w:rsid w:val="005B250F"/>
    <w:rsid w:val="005B2563"/>
    <w:rsid w:val="005B256D"/>
    <w:rsid w:val="005B2570"/>
    <w:rsid w:val="005B2606"/>
    <w:rsid w:val="005B278F"/>
    <w:rsid w:val="005B27C6"/>
    <w:rsid w:val="005B281D"/>
    <w:rsid w:val="005B289E"/>
    <w:rsid w:val="005B29C2"/>
    <w:rsid w:val="005B29D6"/>
    <w:rsid w:val="005B2A02"/>
    <w:rsid w:val="005B2BF2"/>
    <w:rsid w:val="005B2D0C"/>
    <w:rsid w:val="005B2DC0"/>
    <w:rsid w:val="005B2E00"/>
    <w:rsid w:val="005B2F34"/>
    <w:rsid w:val="005B2FA3"/>
    <w:rsid w:val="005B3021"/>
    <w:rsid w:val="005B308A"/>
    <w:rsid w:val="005B3119"/>
    <w:rsid w:val="005B3232"/>
    <w:rsid w:val="005B3461"/>
    <w:rsid w:val="005B3482"/>
    <w:rsid w:val="005B3518"/>
    <w:rsid w:val="005B35D7"/>
    <w:rsid w:val="005B35E8"/>
    <w:rsid w:val="005B3719"/>
    <w:rsid w:val="005B37A5"/>
    <w:rsid w:val="005B3806"/>
    <w:rsid w:val="005B386C"/>
    <w:rsid w:val="005B392A"/>
    <w:rsid w:val="005B39AB"/>
    <w:rsid w:val="005B3AA3"/>
    <w:rsid w:val="005B3AE9"/>
    <w:rsid w:val="005B3B31"/>
    <w:rsid w:val="005B3CDA"/>
    <w:rsid w:val="005B3E81"/>
    <w:rsid w:val="005B4042"/>
    <w:rsid w:val="005B409F"/>
    <w:rsid w:val="005B40E7"/>
    <w:rsid w:val="005B4121"/>
    <w:rsid w:val="005B41E5"/>
    <w:rsid w:val="005B429A"/>
    <w:rsid w:val="005B42DD"/>
    <w:rsid w:val="005B4389"/>
    <w:rsid w:val="005B4492"/>
    <w:rsid w:val="005B4642"/>
    <w:rsid w:val="005B46E4"/>
    <w:rsid w:val="005B46EE"/>
    <w:rsid w:val="005B4767"/>
    <w:rsid w:val="005B4841"/>
    <w:rsid w:val="005B4862"/>
    <w:rsid w:val="005B48F0"/>
    <w:rsid w:val="005B49D7"/>
    <w:rsid w:val="005B4B18"/>
    <w:rsid w:val="005B4C6E"/>
    <w:rsid w:val="005B4EA2"/>
    <w:rsid w:val="005B4EDB"/>
    <w:rsid w:val="005B4F13"/>
    <w:rsid w:val="005B501C"/>
    <w:rsid w:val="005B5086"/>
    <w:rsid w:val="005B5144"/>
    <w:rsid w:val="005B520A"/>
    <w:rsid w:val="005B52FA"/>
    <w:rsid w:val="005B531E"/>
    <w:rsid w:val="005B5352"/>
    <w:rsid w:val="005B53B6"/>
    <w:rsid w:val="005B53BF"/>
    <w:rsid w:val="005B54E4"/>
    <w:rsid w:val="005B5562"/>
    <w:rsid w:val="005B56EE"/>
    <w:rsid w:val="005B5872"/>
    <w:rsid w:val="005B591D"/>
    <w:rsid w:val="005B5952"/>
    <w:rsid w:val="005B59EA"/>
    <w:rsid w:val="005B5C15"/>
    <w:rsid w:val="005B5C74"/>
    <w:rsid w:val="005B5CB5"/>
    <w:rsid w:val="005B5D27"/>
    <w:rsid w:val="005B5D51"/>
    <w:rsid w:val="005B5D78"/>
    <w:rsid w:val="005B5F5D"/>
    <w:rsid w:val="005B5FA6"/>
    <w:rsid w:val="005B607B"/>
    <w:rsid w:val="005B607C"/>
    <w:rsid w:val="005B624D"/>
    <w:rsid w:val="005B62D1"/>
    <w:rsid w:val="005B65F7"/>
    <w:rsid w:val="005B67BB"/>
    <w:rsid w:val="005B680C"/>
    <w:rsid w:val="005B6914"/>
    <w:rsid w:val="005B69A8"/>
    <w:rsid w:val="005B6A7D"/>
    <w:rsid w:val="005B6C26"/>
    <w:rsid w:val="005B6CC7"/>
    <w:rsid w:val="005B6DAB"/>
    <w:rsid w:val="005B6DC9"/>
    <w:rsid w:val="005B6E03"/>
    <w:rsid w:val="005B6EC8"/>
    <w:rsid w:val="005B6F83"/>
    <w:rsid w:val="005B6FFC"/>
    <w:rsid w:val="005B70AB"/>
    <w:rsid w:val="005B7190"/>
    <w:rsid w:val="005B7266"/>
    <w:rsid w:val="005B72D5"/>
    <w:rsid w:val="005B742B"/>
    <w:rsid w:val="005B74CA"/>
    <w:rsid w:val="005B770E"/>
    <w:rsid w:val="005B77EB"/>
    <w:rsid w:val="005B7947"/>
    <w:rsid w:val="005B7AF3"/>
    <w:rsid w:val="005B7B90"/>
    <w:rsid w:val="005B7BE4"/>
    <w:rsid w:val="005B7CAB"/>
    <w:rsid w:val="005B7D29"/>
    <w:rsid w:val="005B7DA5"/>
    <w:rsid w:val="005B7F6D"/>
    <w:rsid w:val="005B7FC3"/>
    <w:rsid w:val="005B7FEF"/>
    <w:rsid w:val="005C004E"/>
    <w:rsid w:val="005C0131"/>
    <w:rsid w:val="005C0527"/>
    <w:rsid w:val="005C0683"/>
    <w:rsid w:val="005C07A5"/>
    <w:rsid w:val="005C083D"/>
    <w:rsid w:val="005C0A39"/>
    <w:rsid w:val="005C0AE7"/>
    <w:rsid w:val="005C0AEB"/>
    <w:rsid w:val="005C0B57"/>
    <w:rsid w:val="005C0C3B"/>
    <w:rsid w:val="005C0E73"/>
    <w:rsid w:val="005C0EA8"/>
    <w:rsid w:val="005C0EC2"/>
    <w:rsid w:val="005C0FBA"/>
    <w:rsid w:val="005C106A"/>
    <w:rsid w:val="005C1071"/>
    <w:rsid w:val="005C15E2"/>
    <w:rsid w:val="005C166C"/>
    <w:rsid w:val="005C17C1"/>
    <w:rsid w:val="005C1893"/>
    <w:rsid w:val="005C18B8"/>
    <w:rsid w:val="005C1979"/>
    <w:rsid w:val="005C19C0"/>
    <w:rsid w:val="005C1B3D"/>
    <w:rsid w:val="005C1B6C"/>
    <w:rsid w:val="005C1C13"/>
    <w:rsid w:val="005C1D5D"/>
    <w:rsid w:val="005C1DB8"/>
    <w:rsid w:val="005C1DFE"/>
    <w:rsid w:val="005C1F85"/>
    <w:rsid w:val="005C2037"/>
    <w:rsid w:val="005C2283"/>
    <w:rsid w:val="005C22A1"/>
    <w:rsid w:val="005C2337"/>
    <w:rsid w:val="005C2354"/>
    <w:rsid w:val="005C2357"/>
    <w:rsid w:val="005C23A5"/>
    <w:rsid w:val="005C25BC"/>
    <w:rsid w:val="005C2603"/>
    <w:rsid w:val="005C26D0"/>
    <w:rsid w:val="005C2A4B"/>
    <w:rsid w:val="005C2BB6"/>
    <w:rsid w:val="005C2D53"/>
    <w:rsid w:val="005C2DB2"/>
    <w:rsid w:val="005C2EA3"/>
    <w:rsid w:val="005C2FFC"/>
    <w:rsid w:val="005C30F8"/>
    <w:rsid w:val="005C3145"/>
    <w:rsid w:val="005C319A"/>
    <w:rsid w:val="005C3277"/>
    <w:rsid w:val="005C32D0"/>
    <w:rsid w:val="005C339B"/>
    <w:rsid w:val="005C3610"/>
    <w:rsid w:val="005C3644"/>
    <w:rsid w:val="005C386F"/>
    <w:rsid w:val="005C3A1B"/>
    <w:rsid w:val="005C3AA7"/>
    <w:rsid w:val="005C3B6B"/>
    <w:rsid w:val="005C3C03"/>
    <w:rsid w:val="005C3C16"/>
    <w:rsid w:val="005C3D6A"/>
    <w:rsid w:val="005C3DB3"/>
    <w:rsid w:val="005C3E9A"/>
    <w:rsid w:val="005C4090"/>
    <w:rsid w:val="005C4138"/>
    <w:rsid w:val="005C432E"/>
    <w:rsid w:val="005C43A9"/>
    <w:rsid w:val="005C4495"/>
    <w:rsid w:val="005C45AF"/>
    <w:rsid w:val="005C4716"/>
    <w:rsid w:val="005C474E"/>
    <w:rsid w:val="005C479D"/>
    <w:rsid w:val="005C4898"/>
    <w:rsid w:val="005C4960"/>
    <w:rsid w:val="005C49A0"/>
    <w:rsid w:val="005C4AD0"/>
    <w:rsid w:val="005C4AD4"/>
    <w:rsid w:val="005C4B7D"/>
    <w:rsid w:val="005C4D76"/>
    <w:rsid w:val="005C4DB7"/>
    <w:rsid w:val="005C4FBD"/>
    <w:rsid w:val="005C50CA"/>
    <w:rsid w:val="005C50E5"/>
    <w:rsid w:val="005C5132"/>
    <w:rsid w:val="005C5160"/>
    <w:rsid w:val="005C52FC"/>
    <w:rsid w:val="005C534A"/>
    <w:rsid w:val="005C55F7"/>
    <w:rsid w:val="005C5741"/>
    <w:rsid w:val="005C58F0"/>
    <w:rsid w:val="005C5AF8"/>
    <w:rsid w:val="005C5B84"/>
    <w:rsid w:val="005C5CED"/>
    <w:rsid w:val="005C5DB1"/>
    <w:rsid w:val="005C5EA6"/>
    <w:rsid w:val="005C6025"/>
    <w:rsid w:val="005C60CB"/>
    <w:rsid w:val="005C6122"/>
    <w:rsid w:val="005C63A7"/>
    <w:rsid w:val="005C6458"/>
    <w:rsid w:val="005C66CB"/>
    <w:rsid w:val="005C6725"/>
    <w:rsid w:val="005C69B8"/>
    <w:rsid w:val="005C6A3F"/>
    <w:rsid w:val="005C6B02"/>
    <w:rsid w:val="005C6BDE"/>
    <w:rsid w:val="005C6C4F"/>
    <w:rsid w:val="005C6EE1"/>
    <w:rsid w:val="005C6F26"/>
    <w:rsid w:val="005C7283"/>
    <w:rsid w:val="005C7383"/>
    <w:rsid w:val="005C74AA"/>
    <w:rsid w:val="005C74C3"/>
    <w:rsid w:val="005C74FB"/>
    <w:rsid w:val="005C75E7"/>
    <w:rsid w:val="005C7649"/>
    <w:rsid w:val="005C7661"/>
    <w:rsid w:val="005C76DD"/>
    <w:rsid w:val="005C7722"/>
    <w:rsid w:val="005C77EB"/>
    <w:rsid w:val="005C77F7"/>
    <w:rsid w:val="005C7B7F"/>
    <w:rsid w:val="005C7B9E"/>
    <w:rsid w:val="005C7BA3"/>
    <w:rsid w:val="005C7E5B"/>
    <w:rsid w:val="005C7EE4"/>
    <w:rsid w:val="005D00AF"/>
    <w:rsid w:val="005D01B5"/>
    <w:rsid w:val="005D01F2"/>
    <w:rsid w:val="005D0217"/>
    <w:rsid w:val="005D033B"/>
    <w:rsid w:val="005D0505"/>
    <w:rsid w:val="005D0507"/>
    <w:rsid w:val="005D066C"/>
    <w:rsid w:val="005D0805"/>
    <w:rsid w:val="005D086F"/>
    <w:rsid w:val="005D0898"/>
    <w:rsid w:val="005D0A89"/>
    <w:rsid w:val="005D0AAA"/>
    <w:rsid w:val="005D0C21"/>
    <w:rsid w:val="005D0C5D"/>
    <w:rsid w:val="005D0F97"/>
    <w:rsid w:val="005D0FAA"/>
    <w:rsid w:val="005D100C"/>
    <w:rsid w:val="005D103A"/>
    <w:rsid w:val="005D10A8"/>
    <w:rsid w:val="005D1130"/>
    <w:rsid w:val="005D1131"/>
    <w:rsid w:val="005D12C1"/>
    <w:rsid w:val="005D12D7"/>
    <w:rsid w:val="005D135F"/>
    <w:rsid w:val="005D13ED"/>
    <w:rsid w:val="005D14FA"/>
    <w:rsid w:val="005D1602"/>
    <w:rsid w:val="005D171A"/>
    <w:rsid w:val="005D192D"/>
    <w:rsid w:val="005D1960"/>
    <w:rsid w:val="005D19FC"/>
    <w:rsid w:val="005D1C94"/>
    <w:rsid w:val="005D1CDB"/>
    <w:rsid w:val="005D1CDD"/>
    <w:rsid w:val="005D1DE7"/>
    <w:rsid w:val="005D1EB6"/>
    <w:rsid w:val="005D1F53"/>
    <w:rsid w:val="005D1FAB"/>
    <w:rsid w:val="005D209F"/>
    <w:rsid w:val="005D2156"/>
    <w:rsid w:val="005D2210"/>
    <w:rsid w:val="005D23F6"/>
    <w:rsid w:val="005D246A"/>
    <w:rsid w:val="005D256A"/>
    <w:rsid w:val="005D26E7"/>
    <w:rsid w:val="005D26ED"/>
    <w:rsid w:val="005D27A4"/>
    <w:rsid w:val="005D2B09"/>
    <w:rsid w:val="005D2BAE"/>
    <w:rsid w:val="005D2C15"/>
    <w:rsid w:val="005D2CEB"/>
    <w:rsid w:val="005D2F03"/>
    <w:rsid w:val="005D2F25"/>
    <w:rsid w:val="005D2FA2"/>
    <w:rsid w:val="005D3240"/>
    <w:rsid w:val="005D3319"/>
    <w:rsid w:val="005D33A2"/>
    <w:rsid w:val="005D3707"/>
    <w:rsid w:val="005D37D4"/>
    <w:rsid w:val="005D37EB"/>
    <w:rsid w:val="005D3803"/>
    <w:rsid w:val="005D392C"/>
    <w:rsid w:val="005D3A04"/>
    <w:rsid w:val="005D3A7B"/>
    <w:rsid w:val="005D3ADB"/>
    <w:rsid w:val="005D3B87"/>
    <w:rsid w:val="005D3BD5"/>
    <w:rsid w:val="005D3C4F"/>
    <w:rsid w:val="005D3C61"/>
    <w:rsid w:val="005D3F3E"/>
    <w:rsid w:val="005D42EA"/>
    <w:rsid w:val="005D43C8"/>
    <w:rsid w:val="005D445B"/>
    <w:rsid w:val="005D44C8"/>
    <w:rsid w:val="005D44CA"/>
    <w:rsid w:val="005D4555"/>
    <w:rsid w:val="005D4556"/>
    <w:rsid w:val="005D45FA"/>
    <w:rsid w:val="005D46AB"/>
    <w:rsid w:val="005D4724"/>
    <w:rsid w:val="005D47C8"/>
    <w:rsid w:val="005D4916"/>
    <w:rsid w:val="005D4A77"/>
    <w:rsid w:val="005D4B45"/>
    <w:rsid w:val="005D4CFA"/>
    <w:rsid w:val="005D5041"/>
    <w:rsid w:val="005D5083"/>
    <w:rsid w:val="005D5178"/>
    <w:rsid w:val="005D51B0"/>
    <w:rsid w:val="005D531C"/>
    <w:rsid w:val="005D5321"/>
    <w:rsid w:val="005D5802"/>
    <w:rsid w:val="005D59CD"/>
    <w:rsid w:val="005D5B20"/>
    <w:rsid w:val="005D5BD7"/>
    <w:rsid w:val="005D5BEA"/>
    <w:rsid w:val="005D5CF0"/>
    <w:rsid w:val="005D5CFC"/>
    <w:rsid w:val="005D5D49"/>
    <w:rsid w:val="005D5D8E"/>
    <w:rsid w:val="005D60A1"/>
    <w:rsid w:val="005D60C6"/>
    <w:rsid w:val="005D62BC"/>
    <w:rsid w:val="005D63C9"/>
    <w:rsid w:val="005D6863"/>
    <w:rsid w:val="005D68DB"/>
    <w:rsid w:val="005D6924"/>
    <w:rsid w:val="005D6980"/>
    <w:rsid w:val="005D6994"/>
    <w:rsid w:val="005D6BD7"/>
    <w:rsid w:val="005D6C21"/>
    <w:rsid w:val="005D6D1F"/>
    <w:rsid w:val="005D6D40"/>
    <w:rsid w:val="005D6DF5"/>
    <w:rsid w:val="005D6FD0"/>
    <w:rsid w:val="005D701B"/>
    <w:rsid w:val="005D74BD"/>
    <w:rsid w:val="005D7551"/>
    <w:rsid w:val="005D7585"/>
    <w:rsid w:val="005D772B"/>
    <w:rsid w:val="005D7817"/>
    <w:rsid w:val="005D79D8"/>
    <w:rsid w:val="005D7A04"/>
    <w:rsid w:val="005D7A43"/>
    <w:rsid w:val="005D7CB6"/>
    <w:rsid w:val="005D7D96"/>
    <w:rsid w:val="005D7E8E"/>
    <w:rsid w:val="005D7EC0"/>
    <w:rsid w:val="005E02B9"/>
    <w:rsid w:val="005E02D0"/>
    <w:rsid w:val="005E04B2"/>
    <w:rsid w:val="005E04DE"/>
    <w:rsid w:val="005E054C"/>
    <w:rsid w:val="005E082A"/>
    <w:rsid w:val="005E08C7"/>
    <w:rsid w:val="005E09B4"/>
    <w:rsid w:val="005E09D3"/>
    <w:rsid w:val="005E09E8"/>
    <w:rsid w:val="005E0A44"/>
    <w:rsid w:val="005E0F8D"/>
    <w:rsid w:val="005E0F99"/>
    <w:rsid w:val="005E10B6"/>
    <w:rsid w:val="005E125E"/>
    <w:rsid w:val="005E140C"/>
    <w:rsid w:val="005E1612"/>
    <w:rsid w:val="005E16AA"/>
    <w:rsid w:val="005E1701"/>
    <w:rsid w:val="005E17F2"/>
    <w:rsid w:val="005E1844"/>
    <w:rsid w:val="005E189F"/>
    <w:rsid w:val="005E18E0"/>
    <w:rsid w:val="005E18F8"/>
    <w:rsid w:val="005E1988"/>
    <w:rsid w:val="005E1A38"/>
    <w:rsid w:val="005E1A81"/>
    <w:rsid w:val="005E1B4F"/>
    <w:rsid w:val="005E1B92"/>
    <w:rsid w:val="005E1CC5"/>
    <w:rsid w:val="005E1DB5"/>
    <w:rsid w:val="005E1DD2"/>
    <w:rsid w:val="005E1DDF"/>
    <w:rsid w:val="005E1E85"/>
    <w:rsid w:val="005E1EB5"/>
    <w:rsid w:val="005E1F41"/>
    <w:rsid w:val="005E1FBA"/>
    <w:rsid w:val="005E2096"/>
    <w:rsid w:val="005E22C1"/>
    <w:rsid w:val="005E22D6"/>
    <w:rsid w:val="005E2389"/>
    <w:rsid w:val="005E23B6"/>
    <w:rsid w:val="005E2632"/>
    <w:rsid w:val="005E292D"/>
    <w:rsid w:val="005E2951"/>
    <w:rsid w:val="005E2A91"/>
    <w:rsid w:val="005E2C75"/>
    <w:rsid w:val="005E2C98"/>
    <w:rsid w:val="005E2D66"/>
    <w:rsid w:val="005E2E3D"/>
    <w:rsid w:val="005E2F2F"/>
    <w:rsid w:val="005E2F96"/>
    <w:rsid w:val="005E3006"/>
    <w:rsid w:val="005E320A"/>
    <w:rsid w:val="005E341C"/>
    <w:rsid w:val="005E34AD"/>
    <w:rsid w:val="005E3526"/>
    <w:rsid w:val="005E3665"/>
    <w:rsid w:val="005E36D4"/>
    <w:rsid w:val="005E385F"/>
    <w:rsid w:val="005E3888"/>
    <w:rsid w:val="005E38A3"/>
    <w:rsid w:val="005E38D9"/>
    <w:rsid w:val="005E39C2"/>
    <w:rsid w:val="005E39EF"/>
    <w:rsid w:val="005E3C60"/>
    <w:rsid w:val="005E3CA1"/>
    <w:rsid w:val="005E3CCD"/>
    <w:rsid w:val="005E3D95"/>
    <w:rsid w:val="005E3ECE"/>
    <w:rsid w:val="005E3F41"/>
    <w:rsid w:val="005E3FDC"/>
    <w:rsid w:val="005E3FE8"/>
    <w:rsid w:val="005E40BA"/>
    <w:rsid w:val="005E4118"/>
    <w:rsid w:val="005E41CE"/>
    <w:rsid w:val="005E43D1"/>
    <w:rsid w:val="005E48F9"/>
    <w:rsid w:val="005E4A8C"/>
    <w:rsid w:val="005E4AA3"/>
    <w:rsid w:val="005E4CAF"/>
    <w:rsid w:val="005E4CD4"/>
    <w:rsid w:val="005E4D44"/>
    <w:rsid w:val="005E5046"/>
    <w:rsid w:val="005E509D"/>
    <w:rsid w:val="005E5171"/>
    <w:rsid w:val="005E51EB"/>
    <w:rsid w:val="005E5305"/>
    <w:rsid w:val="005E54E3"/>
    <w:rsid w:val="005E55CD"/>
    <w:rsid w:val="005E5864"/>
    <w:rsid w:val="005E59BA"/>
    <w:rsid w:val="005E5B5A"/>
    <w:rsid w:val="005E5B81"/>
    <w:rsid w:val="005E5BB3"/>
    <w:rsid w:val="005E5E10"/>
    <w:rsid w:val="005E6040"/>
    <w:rsid w:val="005E61B6"/>
    <w:rsid w:val="005E61BC"/>
    <w:rsid w:val="005E6200"/>
    <w:rsid w:val="005E620D"/>
    <w:rsid w:val="005E6766"/>
    <w:rsid w:val="005E685C"/>
    <w:rsid w:val="005E6901"/>
    <w:rsid w:val="005E69B3"/>
    <w:rsid w:val="005E6A8B"/>
    <w:rsid w:val="005E6B99"/>
    <w:rsid w:val="005E6E53"/>
    <w:rsid w:val="005E6ECD"/>
    <w:rsid w:val="005E6FA0"/>
    <w:rsid w:val="005E7168"/>
    <w:rsid w:val="005E71A6"/>
    <w:rsid w:val="005E71EE"/>
    <w:rsid w:val="005E72B0"/>
    <w:rsid w:val="005E72BD"/>
    <w:rsid w:val="005E7331"/>
    <w:rsid w:val="005E73B1"/>
    <w:rsid w:val="005E7479"/>
    <w:rsid w:val="005E7546"/>
    <w:rsid w:val="005E755D"/>
    <w:rsid w:val="005E7606"/>
    <w:rsid w:val="005E768F"/>
    <w:rsid w:val="005E78AC"/>
    <w:rsid w:val="005E794B"/>
    <w:rsid w:val="005E7B55"/>
    <w:rsid w:val="005E7C17"/>
    <w:rsid w:val="005E7C46"/>
    <w:rsid w:val="005E7C4A"/>
    <w:rsid w:val="005E7E07"/>
    <w:rsid w:val="005E7F37"/>
    <w:rsid w:val="005E7F71"/>
    <w:rsid w:val="005F01C8"/>
    <w:rsid w:val="005F022E"/>
    <w:rsid w:val="005F0332"/>
    <w:rsid w:val="005F0598"/>
    <w:rsid w:val="005F0610"/>
    <w:rsid w:val="005F067D"/>
    <w:rsid w:val="005F0786"/>
    <w:rsid w:val="005F0815"/>
    <w:rsid w:val="005F097E"/>
    <w:rsid w:val="005F0A77"/>
    <w:rsid w:val="005F0A8C"/>
    <w:rsid w:val="005F0CC7"/>
    <w:rsid w:val="005F0EED"/>
    <w:rsid w:val="005F0F0B"/>
    <w:rsid w:val="005F11C0"/>
    <w:rsid w:val="005F1364"/>
    <w:rsid w:val="005F14B0"/>
    <w:rsid w:val="005F14D1"/>
    <w:rsid w:val="005F1675"/>
    <w:rsid w:val="005F16B5"/>
    <w:rsid w:val="005F1745"/>
    <w:rsid w:val="005F174E"/>
    <w:rsid w:val="005F1750"/>
    <w:rsid w:val="005F1973"/>
    <w:rsid w:val="005F1AE4"/>
    <w:rsid w:val="005F1E55"/>
    <w:rsid w:val="005F228E"/>
    <w:rsid w:val="005F2464"/>
    <w:rsid w:val="005F2758"/>
    <w:rsid w:val="005F27ED"/>
    <w:rsid w:val="005F28CE"/>
    <w:rsid w:val="005F2932"/>
    <w:rsid w:val="005F2B25"/>
    <w:rsid w:val="005F2B37"/>
    <w:rsid w:val="005F2B4B"/>
    <w:rsid w:val="005F2B4E"/>
    <w:rsid w:val="005F2C65"/>
    <w:rsid w:val="005F2CB1"/>
    <w:rsid w:val="005F2E06"/>
    <w:rsid w:val="005F2FA1"/>
    <w:rsid w:val="005F2FC2"/>
    <w:rsid w:val="005F3025"/>
    <w:rsid w:val="005F31CF"/>
    <w:rsid w:val="005F321C"/>
    <w:rsid w:val="005F3626"/>
    <w:rsid w:val="005F37FC"/>
    <w:rsid w:val="005F390F"/>
    <w:rsid w:val="005F3B85"/>
    <w:rsid w:val="005F3BFF"/>
    <w:rsid w:val="005F3C78"/>
    <w:rsid w:val="005F3C9C"/>
    <w:rsid w:val="005F3E49"/>
    <w:rsid w:val="005F4038"/>
    <w:rsid w:val="005F4099"/>
    <w:rsid w:val="005F420B"/>
    <w:rsid w:val="005F4328"/>
    <w:rsid w:val="005F4347"/>
    <w:rsid w:val="005F4357"/>
    <w:rsid w:val="005F435D"/>
    <w:rsid w:val="005F4391"/>
    <w:rsid w:val="005F44F6"/>
    <w:rsid w:val="005F45CD"/>
    <w:rsid w:val="005F45F7"/>
    <w:rsid w:val="005F4643"/>
    <w:rsid w:val="005F46B8"/>
    <w:rsid w:val="005F47B7"/>
    <w:rsid w:val="005F47FB"/>
    <w:rsid w:val="005F48CA"/>
    <w:rsid w:val="005F49DF"/>
    <w:rsid w:val="005F4A9C"/>
    <w:rsid w:val="005F4BE7"/>
    <w:rsid w:val="005F4CB3"/>
    <w:rsid w:val="005F4E0E"/>
    <w:rsid w:val="005F50F5"/>
    <w:rsid w:val="005F51E7"/>
    <w:rsid w:val="005F5214"/>
    <w:rsid w:val="005F529A"/>
    <w:rsid w:val="005F5334"/>
    <w:rsid w:val="005F5401"/>
    <w:rsid w:val="005F540A"/>
    <w:rsid w:val="005F5625"/>
    <w:rsid w:val="005F582A"/>
    <w:rsid w:val="005F5897"/>
    <w:rsid w:val="005F58EA"/>
    <w:rsid w:val="005F593D"/>
    <w:rsid w:val="005F5AB9"/>
    <w:rsid w:val="005F5AD7"/>
    <w:rsid w:val="005F5B6B"/>
    <w:rsid w:val="005F5BE7"/>
    <w:rsid w:val="005F5BFF"/>
    <w:rsid w:val="005F5C58"/>
    <w:rsid w:val="005F5C64"/>
    <w:rsid w:val="005F5CB7"/>
    <w:rsid w:val="005F5DA7"/>
    <w:rsid w:val="005F615F"/>
    <w:rsid w:val="005F618C"/>
    <w:rsid w:val="005F6291"/>
    <w:rsid w:val="005F6432"/>
    <w:rsid w:val="005F6439"/>
    <w:rsid w:val="005F647E"/>
    <w:rsid w:val="005F64BC"/>
    <w:rsid w:val="005F64DA"/>
    <w:rsid w:val="005F6562"/>
    <w:rsid w:val="005F671F"/>
    <w:rsid w:val="005F689B"/>
    <w:rsid w:val="005F6900"/>
    <w:rsid w:val="005F6932"/>
    <w:rsid w:val="005F69B2"/>
    <w:rsid w:val="005F6A08"/>
    <w:rsid w:val="005F6C74"/>
    <w:rsid w:val="005F6CAB"/>
    <w:rsid w:val="005F6D64"/>
    <w:rsid w:val="005F6E1E"/>
    <w:rsid w:val="005F6E57"/>
    <w:rsid w:val="005F6FC5"/>
    <w:rsid w:val="005F704A"/>
    <w:rsid w:val="005F70BD"/>
    <w:rsid w:val="005F71B2"/>
    <w:rsid w:val="005F71EB"/>
    <w:rsid w:val="005F72CD"/>
    <w:rsid w:val="005F7358"/>
    <w:rsid w:val="005F7378"/>
    <w:rsid w:val="005F7384"/>
    <w:rsid w:val="005F73E1"/>
    <w:rsid w:val="005F7406"/>
    <w:rsid w:val="005F7502"/>
    <w:rsid w:val="005F75E2"/>
    <w:rsid w:val="005F7774"/>
    <w:rsid w:val="005F7A0B"/>
    <w:rsid w:val="005F7AA5"/>
    <w:rsid w:val="005F7AEE"/>
    <w:rsid w:val="005F7BE4"/>
    <w:rsid w:val="005F7D2C"/>
    <w:rsid w:val="005F7D3C"/>
    <w:rsid w:val="005F7D9F"/>
    <w:rsid w:val="005F7ECC"/>
    <w:rsid w:val="00600100"/>
    <w:rsid w:val="00600178"/>
    <w:rsid w:val="0060038F"/>
    <w:rsid w:val="006003AF"/>
    <w:rsid w:val="006003E0"/>
    <w:rsid w:val="006003E4"/>
    <w:rsid w:val="00600413"/>
    <w:rsid w:val="0060047C"/>
    <w:rsid w:val="006004E0"/>
    <w:rsid w:val="00600597"/>
    <w:rsid w:val="00600608"/>
    <w:rsid w:val="00600620"/>
    <w:rsid w:val="00600735"/>
    <w:rsid w:val="006007FE"/>
    <w:rsid w:val="0060096B"/>
    <w:rsid w:val="00600AB0"/>
    <w:rsid w:val="00600BF1"/>
    <w:rsid w:val="00600D72"/>
    <w:rsid w:val="00600DD0"/>
    <w:rsid w:val="00600E5D"/>
    <w:rsid w:val="0060102D"/>
    <w:rsid w:val="00601089"/>
    <w:rsid w:val="00601216"/>
    <w:rsid w:val="00601517"/>
    <w:rsid w:val="00601580"/>
    <w:rsid w:val="006015AC"/>
    <w:rsid w:val="006015E8"/>
    <w:rsid w:val="006016B0"/>
    <w:rsid w:val="0060172F"/>
    <w:rsid w:val="00601813"/>
    <w:rsid w:val="00601A20"/>
    <w:rsid w:val="00601A88"/>
    <w:rsid w:val="00601AA8"/>
    <w:rsid w:val="00601BE2"/>
    <w:rsid w:val="00601CBC"/>
    <w:rsid w:val="00601D84"/>
    <w:rsid w:val="00601FB0"/>
    <w:rsid w:val="0060202A"/>
    <w:rsid w:val="00602097"/>
    <w:rsid w:val="006020E4"/>
    <w:rsid w:val="00602145"/>
    <w:rsid w:val="00602176"/>
    <w:rsid w:val="0060217E"/>
    <w:rsid w:val="006021FE"/>
    <w:rsid w:val="006022AB"/>
    <w:rsid w:val="0060232F"/>
    <w:rsid w:val="00602392"/>
    <w:rsid w:val="0060241D"/>
    <w:rsid w:val="0060247F"/>
    <w:rsid w:val="00602515"/>
    <w:rsid w:val="0060261B"/>
    <w:rsid w:val="00602681"/>
    <w:rsid w:val="006026F2"/>
    <w:rsid w:val="00602804"/>
    <w:rsid w:val="0060283C"/>
    <w:rsid w:val="00602877"/>
    <w:rsid w:val="006028AE"/>
    <w:rsid w:val="00602AD4"/>
    <w:rsid w:val="00602B57"/>
    <w:rsid w:val="00602D34"/>
    <w:rsid w:val="00602DEC"/>
    <w:rsid w:val="00603043"/>
    <w:rsid w:val="006030BB"/>
    <w:rsid w:val="006031D0"/>
    <w:rsid w:val="0060324F"/>
    <w:rsid w:val="0060362E"/>
    <w:rsid w:val="0060363B"/>
    <w:rsid w:val="00603657"/>
    <w:rsid w:val="00603670"/>
    <w:rsid w:val="00603B80"/>
    <w:rsid w:val="00603CE0"/>
    <w:rsid w:val="00603D5A"/>
    <w:rsid w:val="00603D98"/>
    <w:rsid w:val="00604000"/>
    <w:rsid w:val="006042DC"/>
    <w:rsid w:val="00604394"/>
    <w:rsid w:val="00604397"/>
    <w:rsid w:val="006043E6"/>
    <w:rsid w:val="0060446A"/>
    <w:rsid w:val="00604736"/>
    <w:rsid w:val="006047B8"/>
    <w:rsid w:val="006047C7"/>
    <w:rsid w:val="006048E4"/>
    <w:rsid w:val="006048EE"/>
    <w:rsid w:val="006049B5"/>
    <w:rsid w:val="006049B8"/>
    <w:rsid w:val="00604B71"/>
    <w:rsid w:val="00604C2F"/>
    <w:rsid w:val="00604CEA"/>
    <w:rsid w:val="00604E2D"/>
    <w:rsid w:val="00604F14"/>
    <w:rsid w:val="00604F30"/>
    <w:rsid w:val="00604FBF"/>
    <w:rsid w:val="00604FD1"/>
    <w:rsid w:val="00604FDD"/>
    <w:rsid w:val="0060502C"/>
    <w:rsid w:val="006050A5"/>
    <w:rsid w:val="0060519B"/>
    <w:rsid w:val="0060523A"/>
    <w:rsid w:val="0060524C"/>
    <w:rsid w:val="00605293"/>
    <w:rsid w:val="0060532B"/>
    <w:rsid w:val="0060532F"/>
    <w:rsid w:val="00605384"/>
    <w:rsid w:val="006055B5"/>
    <w:rsid w:val="00605634"/>
    <w:rsid w:val="00605854"/>
    <w:rsid w:val="00605969"/>
    <w:rsid w:val="0060596A"/>
    <w:rsid w:val="00605A77"/>
    <w:rsid w:val="00605D57"/>
    <w:rsid w:val="00605F2F"/>
    <w:rsid w:val="00605F77"/>
    <w:rsid w:val="00606280"/>
    <w:rsid w:val="006062AE"/>
    <w:rsid w:val="006062E5"/>
    <w:rsid w:val="00606304"/>
    <w:rsid w:val="00606314"/>
    <w:rsid w:val="00606427"/>
    <w:rsid w:val="00606584"/>
    <w:rsid w:val="006065BC"/>
    <w:rsid w:val="006065F4"/>
    <w:rsid w:val="006065F9"/>
    <w:rsid w:val="00606672"/>
    <w:rsid w:val="00606719"/>
    <w:rsid w:val="0060673A"/>
    <w:rsid w:val="00606852"/>
    <w:rsid w:val="006068BD"/>
    <w:rsid w:val="00606A12"/>
    <w:rsid w:val="00606A1E"/>
    <w:rsid w:val="00606A22"/>
    <w:rsid w:val="00606C4D"/>
    <w:rsid w:val="00606C4E"/>
    <w:rsid w:val="00606C62"/>
    <w:rsid w:val="00606C87"/>
    <w:rsid w:val="00606D0A"/>
    <w:rsid w:val="00606E28"/>
    <w:rsid w:val="00606EF8"/>
    <w:rsid w:val="00606FD6"/>
    <w:rsid w:val="0060740D"/>
    <w:rsid w:val="00607606"/>
    <w:rsid w:val="00607967"/>
    <w:rsid w:val="006079C7"/>
    <w:rsid w:val="00607C1A"/>
    <w:rsid w:val="00607E77"/>
    <w:rsid w:val="00607EF1"/>
    <w:rsid w:val="00607FE9"/>
    <w:rsid w:val="00610052"/>
    <w:rsid w:val="006101B5"/>
    <w:rsid w:val="006101DA"/>
    <w:rsid w:val="006102A0"/>
    <w:rsid w:val="006103C5"/>
    <w:rsid w:val="0061044D"/>
    <w:rsid w:val="0061053E"/>
    <w:rsid w:val="006105B2"/>
    <w:rsid w:val="006105D3"/>
    <w:rsid w:val="006105DA"/>
    <w:rsid w:val="006105FE"/>
    <w:rsid w:val="0061068A"/>
    <w:rsid w:val="006106DD"/>
    <w:rsid w:val="006108C1"/>
    <w:rsid w:val="00610C99"/>
    <w:rsid w:val="00610CBD"/>
    <w:rsid w:val="00610D10"/>
    <w:rsid w:val="00610D15"/>
    <w:rsid w:val="00610E36"/>
    <w:rsid w:val="00610E94"/>
    <w:rsid w:val="00610EC6"/>
    <w:rsid w:val="00610F09"/>
    <w:rsid w:val="00610F16"/>
    <w:rsid w:val="00611194"/>
    <w:rsid w:val="006111F1"/>
    <w:rsid w:val="00611217"/>
    <w:rsid w:val="00611297"/>
    <w:rsid w:val="006112E8"/>
    <w:rsid w:val="006112FE"/>
    <w:rsid w:val="0061132C"/>
    <w:rsid w:val="00611476"/>
    <w:rsid w:val="006114A7"/>
    <w:rsid w:val="006115EA"/>
    <w:rsid w:val="0061168B"/>
    <w:rsid w:val="0061188A"/>
    <w:rsid w:val="00611B83"/>
    <w:rsid w:val="00611E70"/>
    <w:rsid w:val="00611E82"/>
    <w:rsid w:val="00611E96"/>
    <w:rsid w:val="00611F70"/>
    <w:rsid w:val="00611FE7"/>
    <w:rsid w:val="00612122"/>
    <w:rsid w:val="00612150"/>
    <w:rsid w:val="00612334"/>
    <w:rsid w:val="0061236F"/>
    <w:rsid w:val="00612A72"/>
    <w:rsid w:val="00612BFE"/>
    <w:rsid w:val="00612C04"/>
    <w:rsid w:val="00612C60"/>
    <w:rsid w:val="00612C8B"/>
    <w:rsid w:val="00612CB7"/>
    <w:rsid w:val="00612D0E"/>
    <w:rsid w:val="00612D91"/>
    <w:rsid w:val="00612ED5"/>
    <w:rsid w:val="00612EEE"/>
    <w:rsid w:val="00612F09"/>
    <w:rsid w:val="00613014"/>
    <w:rsid w:val="00613177"/>
    <w:rsid w:val="00613257"/>
    <w:rsid w:val="0061336E"/>
    <w:rsid w:val="006133CA"/>
    <w:rsid w:val="006135B9"/>
    <w:rsid w:val="006135E3"/>
    <w:rsid w:val="0061361D"/>
    <w:rsid w:val="00613694"/>
    <w:rsid w:val="00613712"/>
    <w:rsid w:val="0061372F"/>
    <w:rsid w:val="00613806"/>
    <w:rsid w:val="00613896"/>
    <w:rsid w:val="00613A18"/>
    <w:rsid w:val="00613A39"/>
    <w:rsid w:val="00613D3A"/>
    <w:rsid w:val="00613E2C"/>
    <w:rsid w:val="00613F15"/>
    <w:rsid w:val="00614390"/>
    <w:rsid w:val="006143C0"/>
    <w:rsid w:val="0061481D"/>
    <w:rsid w:val="0061489B"/>
    <w:rsid w:val="006148FA"/>
    <w:rsid w:val="0061497E"/>
    <w:rsid w:val="006149B1"/>
    <w:rsid w:val="00614CED"/>
    <w:rsid w:val="00614D9A"/>
    <w:rsid w:val="0061504A"/>
    <w:rsid w:val="00615078"/>
    <w:rsid w:val="006150B0"/>
    <w:rsid w:val="00615116"/>
    <w:rsid w:val="00615169"/>
    <w:rsid w:val="006151EC"/>
    <w:rsid w:val="00615320"/>
    <w:rsid w:val="006153FC"/>
    <w:rsid w:val="00615595"/>
    <w:rsid w:val="006155EF"/>
    <w:rsid w:val="00615824"/>
    <w:rsid w:val="00615A2C"/>
    <w:rsid w:val="00615AC8"/>
    <w:rsid w:val="00615B63"/>
    <w:rsid w:val="00615D04"/>
    <w:rsid w:val="00615D31"/>
    <w:rsid w:val="00615DE3"/>
    <w:rsid w:val="00615E03"/>
    <w:rsid w:val="00616034"/>
    <w:rsid w:val="0061603B"/>
    <w:rsid w:val="00616050"/>
    <w:rsid w:val="0061605C"/>
    <w:rsid w:val="0061625A"/>
    <w:rsid w:val="006162FA"/>
    <w:rsid w:val="006163A6"/>
    <w:rsid w:val="006164D1"/>
    <w:rsid w:val="006165CE"/>
    <w:rsid w:val="006166C8"/>
    <w:rsid w:val="00616753"/>
    <w:rsid w:val="00616774"/>
    <w:rsid w:val="00616885"/>
    <w:rsid w:val="006168DF"/>
    <w:rsid w:val="006168E4"/>
    <w:rsid w:val="006168E5"/>
    <w:rsid w:val="00616932"/>
    <w:rsid w:val="00616A01"/>
    <w:rsid w:val="00616A1E"/>
    <w:rsid w:val="00616BC0"/>
    <w:rsid w:val="00616BFB"/>
    <w:rsid w:val="00616C38"/>
    <w:rsid w:val="00616D32"/>
    <w:rsid w:val="00616FB7"/>
    <w:rsid w:val="00617229"/>
    <w:rsid w:val="0061733B"/>
    <w:rsid w:val="00617441"/>
    <w:rsid w:val="00617500"/>
    <w:rsid w:val="006175AE"/>
    <w:rsid w:val="006177ED"/>
    <w:rsid w:val="006178C4"/>
    <w:rsid w:val="006179CA"/>
    <w:rsid w:val="00617A71"/>
    <w:rsid w:val="00617AF2"/>
    <w:rsid w:val="00617BA5"/>
    <w:rsid w:val="00617CB8"/>
    <w:rsid w:val="00617CF7"/>
    <w:rsid w:val="00617EE1"/>
    <w:rsid w:val="0062018F"/>
    <w:rsid w:val="00620207"/>
    <w:rsid w:val="00620358"/>
    <w:rsid w:val="00620378"/>
    <w:rsid w:val="0062043F"/>
    <w:rsid w:val="006204B9"/>
    <w:rsid w:val="006207D5"/>
    <w:rsid w:val="006208F0"/>
    <w:rsid w:val="00620907"/>
    <w:rsid w:val="00620A71"/>
    <w:rsid w:val="00620B45"/>
    <w:rsid w:val="00620B5C"/>
    <w:rsid w:val="00620C4D"/>
    <w:rsid w:val="00620D12"/>
    <w:rsid w:val="00620D1C"/>
    <w:rsid w:val="00620D80"/>
    <w:rsid w:val="00621134"/>
    <w:rsid w:val="0062131A"/>
    <w:rsid w:val="006215D5"/>
    <w:rsid w:val="006218B5"/>
    <w:rsid w:val="00621994"/>
    <w:rsid w:val="006219B4"/>
    <w:rsid w:val="00621A1D"/>
    <w:rsid w:val="00621B66"/>
    <w:rsid w:val="00621B91"/>
    <w:rsid w:val="00621E9C"/>
    <w:rsid w:val="00621F06"/>
    <w:rsid w:val="006222DF"/>
    <w:rsid w:val="00622350"/>
    <w:rsid w:val="006224E7"/>
    <w:rsid w:val="006225EC"/>
    <w:rsid w:val="00622637"/>
    <w:rsid w:val="006226D5"/>
    <w:rsid w:val="00622975"/>
    <w:rsid w:val="00622A83"/>
    <w:rsid w:val="00622A87"/>
    <w:rsid w:val="00622C79"/>
    <w:rsid w:val="00622D3C"/>
    <w:rsid w:val="00622E74"/>
    <w:rsid w:val="00623236"/>
    <w:rsid w:val="00623285"/>
    <w:rsid w:val="006232EA"/>
    <w:rsid w:val="006233EC"/>
    <w:rsid w:val="00623434"/>
    <w:rsid w:val="00623498"/>
    <w:rsid w:val="006234A6"/>
    <w:rsid w:val="00623549"/>
    <w:rsid w:val="006235B7"/>
    <w:rsid w:val="0062385D"/>
    <w:rsid w:val="00623A6D"/>
    <w:rsid w:val="00623B22"/>
    <w:rsid w:val="00623CA0"/>
    <w:rsid w:val="00623D8C"/>
    <w:rsid w:val="00623DE1"/>
    <w:rsid w:val="00623DFA"/>
    <w:rsid w:val="006240FF"/>
    <w:rsid w:val="006242E5"/>
    <w:rsid w:val="0062430F"/>
    <w:rsid w:val="006244A2"/>
    <w:rsid w:val="0062456E"/>
    <w:rsid w:val="0062493A"/>
    <w:rsid w:val="00624AEF"/>
    <w:rsid w:val="00624C44"/>
    <w:rsid w:val="00624D41"/>
    <w:rsid w:val="00624DDC"/>
    <w:rsid w:val="00624E97"/>
    <w:rsid w:val="0062526A"/>
    <w:rsid w:val="0062552F"/>
    <w:rsid w:val="00625586"/>
    <w:rsid w:val="0062566C"/>
    <w:rsid w:val="0062566E"/>
    <w:rsid w:val="0062572C"/>
    <w:rsid w:val="00625785"/>
    <w:rsid w:val="00625934"/>
    <w:rsid w:val="006259B8"/>
    <w:rsid w:val="00625A5C"/>
    <w:rsid w:val="00625CAA"/>
    <w:rsid w:val="00625E45"/>
    <w:rsid w:val="00625FA2"/>
    <w:rsid w:val="00626123"/>
    <w:rsid w:val="0062614A"/>
    <w:rsid w:val="006261FB"/>
    <w:rsid w:val="0062627B"/>
    <w:rsid w:val="006262BF"/>
    <w:rsid w:val="006263DE"/>
    <w:rsid w:val="00626619"/>
    <w:rsid w:val="00626709"/>
    <w:rsid w:val="0062677E"/>
    <w:rsid w:val="0062684D"/>
    <w:rsid w:val="006269E1"/>
    <w:rsid w:val="00626A55"/>
    <w:rsid w:val="00626A64"/>
    <w:rsid w:val="00626B76"/>
    <w:rsid w:val="00626CF9"/>
    <w:rsid w:val="00626D00"/>
    <w:rsid w:val="00626D69"/>
    <w:rsid w:val="00626EEB"/>
    <w:rsid w:val="00626F01"/>
    <w:rsid w:val="00626F46"/>
    <w:rsid w:val="00626F5E"/>
    <w:rsid w:val="006270B5"/>
    <w:rsid w:val="00627316"/>
    <w:rsid w:val="0062731F"/>
    <w:rsid w:val="00627432"/>
    <w:rsid w:val="0062749E"/>
    <w:rsid w:val="006275F1"/>
    <w:rsid w:val="006276F0"/>
    <w:rsid w:val="00627825"/>
    <w:rsid w:val="00627874"/>
    <w:rsid w:val="00627915"/>
    <w:rsid w:val="00627917"/>
    <w:rsid w:val="00627A06"/>
    <w:rsid w:val="00627F5C"/>
    <w:rsid w:val="00627F93"/>
    <w:rsid w:val="00627FAB"/>
    <w:rsid w:val="00630001"/>
    <w:rsid w:val="00630045"/>
    <w:rsid w:val="00630069"/>
    <w:rsid w:val="00630350"/>
    <w:rsid w:val="006303DB"/>
    <w:rsid w:val="00630423"/>
    <w:rsid w:val="00630450"/>
    <w:rsid w:val="00630514"/>
    <w:rsid w:val="00630710"/>
    <w:rsid w:val="006307F9"/>
    <w:rsid w:val="00630862"/>
    <w:rsid w:val="006308C2"/>
    <w:rsid w:val="00630A00"/>
    <w:rsid w:val="00630A34"/>
    <w:rsid w:val="00630A3F"/>
    <w:rsid w:val="00630AE1"/>
    <w:rsid w:val="00630B46"/>
    <w:rsid w:val="00630CC4"/>
    <w:rsid w:val="00630D70"/>
    <w:rsid w:val="00630E36"/>
    <w:rsid w:val="00630F7B"/>
    <w:rsid w:val="00630FC9"/>
    <w:rsid w:val="00631029"/>
    <w:rsid w:val="0063108C"/>
    <w:rsid w:val="006311B3"/>
    <w:rsid w:val="00631287"/>
    <w:rsid w:val="00631384"/>
    <w:rsid w:val="0063139E"/>
    <w:rsid w:val="006313C3"/>
    <w:rsid w:val="006313E9"/>
    <w:rsid w:val="006315A7"/>
    <w:rsid w:val="006315EC"/>
    <w:rsid w:val="00631656"/>
    <w:rsid w:val="00631762"/>
    <w:rsid w:val="00631A1D"/>
    <w:rsid w:val="00631A64"/>
    <w:rsid w:val="00631BC7"/>
    <w:rsid w:val="00631C60"/>
    <w:rsid w:val="00631CBF"/>
    <w:rsid w:val="00631D9E"/>
    <w:rsid w:val="00631DDA"/>
    <w:rsid w:val="00631EA0"/>
    <w:rsid w:val="00631EEB"/>
    <w:rsid w:val="00631F36"/>
    <w:rsid w:val="00632074"/>
    <w:rsid w:val="00632079"/>
    <w:rsid w:val="00632225"/>
    <w:rsid w:val="00632337"/>
    <w:rsid w:val="0063238D"/>
    <w:rsid w:val="006325E3"/>
    <w:rsid w:val="00632625"/>
    <w:rsid w:val="00632837"/>
    <w:rsid w:val="0063284C"/>
    <w:rsid w:val="0063285C"/>
    <w:rsid w:val="0063288F"/>
    <w:rsid w:val="0063292B"/>
    <w:rsid w:val="006329EC"/>
    <w:rsid w:val="00632A1C"/>
    <w:rsid w:val="00632BF9"/>
    <w:rsid w:val="00632CBF"/>
    <w:rsid w:val="00632D6E"/>
    <w:rsid w:val="00632EE1"/>
    <w:rsid w:val="00632FA4"/>
    <w:rsid w:val="006332A0"/>
    <w:rsid w:val="00633339"/>
    <w:rsid w:val="00633347"/>
    <w:rsid w:val="006333F6"/>
    <w:rsid w:val="0063358A"/>
    <w:rsid w:val="006335BB"/>
    <w:rsid w:val="00633634"/>
    <w:rsid w:val="0063366B"/>
    <w:rsid w:val="00633695"/>
    <w:rsid w:val="00633784"/>
    <w:rsid w:val="00633786"/>
    <w:rsid w:val="006337CC"/>
    <w:rsid w:val="0063382E"/>
    <w:rsid w:val="006338C6"/>
    <w:rsid w:val="00633AA5"/>
    <w:rsid w:val="00633B13"/>
    <w:rsid w:val="00633B41"/>
    <w:rsid w:val="00633C0E"/>
    <w:rsid w:val="00633C68"/>
    <w:rsid w:val="00633CBD"/>
    <w:rsid w:val="00633CC5"/>
    <w:rsid w:val="00633D0C"/>
    <w:rsid w:val="00633DB8"/>
    <w:rsid w:val="0063409B"/>
    <w:rsid w:val="006340AA"/>
    <w:rsid w:val="00634311"/>
    <w:rsid w:val="0063464D"/>
    <w:rsid w:val="006347B4"/>
    <w:rsid w:val="006347ED"/>
    <w:rsid w:val="00634B87"/>
    <w:rsid w:val="00634E5A"/>
    <w:rsid w:val="00634E8C"/>
    <w:rsid w:val="00634FEF"/>
    <w:rsid w:val="006350A7"/>
    <w:rsid w:val="0063533B"/>
    <w:rsid w:val="006353B1"/>
    <w:rsid w:val="0063544D"/>
    <w:rsid w:val="00635483"/>
    <w:rsid w:val="006354B6"/>
    <w:rsid w:val="0063553C"/>
    <w:rsid w:val="0063558D"/>
    <w:rsid w:val="006355BD"/>
    <w:rsid w:val="006355FA"/>
    <w:rsid w:val="006357E8"/>
    <w:rsid w:val="00635922"/>
    <w:rsid w:val="00635942"/>
    <w:rsid w:val="00635988"/>
    <w:rsid w:val="00635A0E"/>
    <w:rsid w:val="00635AC8"/>
    <w:rsid w:val="00635B2A"/>
    <w:rsid w:val="00635DCA"/>
    <w:rsid w:val="00635DD5"/>
    <w:rsid w:val="00635E22"/>
    <w:rsid w:val="00636086"/>
    <w:rsid w:val="006360BB"/>
    <w:rsid w:val="006362A4"/>
    <w:rsid w:val="0063638E"/>
    <w:rsid w:val="00636398"/>
    <w:rsid w:val="006365C8"/>
    <w:rsid w:val="006365E9"/>
    <w:rsid w:val="006366C0"/>
    <w:rsid w:val="006366DB"/>
    <w:rsid w:val="006368D3"/>
    <w:rsid w:val="00636913"/>
    <w:rsid w:val="006369A7"/>
    <w:rsid w:val="00636B40"/>
    <w:rsid w:val="00636B70"/>
    <w:rsid w:val="00636B93"/>
    <w:rsid w:val="00636C07"/>
    <w:rsid w:val="00636C9C"/>
    <w:rsid w:val="00636D01"/>
    <w:rsid w:val="00636D37"/>
    <w:rsid w:val="00636E9C"/>
    <w:rsid w:val="00636F64"/>
    <w:rsid w:val="00636F66"/>
    <w:rsid w:val="0063716F"/>
    <w:rsid w:val="006372EF"/>
    <w:rsid w:val="006372F8"/>
    <w:rsid w:val="00637326"/>
    <w:rsid w:val="00637367"/>
    <w:rsid w:val="0063743C"/>
    <w:rsid w:val="006374B8"/>
    <w:rsid w:val="006376D2"/>
    <w:rsid w:val="006376EB"/>
    <w:rsid w:val="006376FF"/>
    <w:rsid w:val="00637736"/>
    <w:rsid w:val="006377EC"/>
    <w:rsid w:val="00637A73"/>
    <w:rsid w:val="00637A96"/>
    <w:rsid w:val="00637ACB"/>
    <w:rsid w:val="00637B3F"/>
    <w:rsid w:val="00637D9E"/>
    <w:rsid w:val="00637F8B"/>
    <w:rsid w:val="00637FC3"/>
    <w:rsid w:val="00640291"/>
    <w:rsid w:val="006403AD"/>
    <w:rsid w:val="0064046B"/>
    <w:rsid w:val="006404F6"/>
    <w:rsid w:val="0064070A"/>
    <w:rsid w:val="006409AE"/>
    <w:rsid w:val="006409C5"/>
    <w:rsid w:val="00640B4E"/>
    <w:rsid w:val="00640C0A"/>
    <w:rsid w:val="00640C77"/>
    <w:rsid w:val="00640D5E"/>
    <w:rsid w:val="00640D96"/>
    <w:rsid w:val="00640F8A"/>
    <w:rsid w:val="00640F8D"/>
    <w:rsid w:val="00641128"/>
    <w:rsid w:val="0064130F"/>
    <w:rsid w:val="0064142D"/>
    <w:rsid w:val="0064151F"/>
    <w:rsid w:val="00641533"/>
    <w:rsid w:val="00641634"/>
    <w:rsid w:val="00641659"/>
    <w:rsid w:val="0064188A"/>
    <w:rsid w:val="00641912"/>
    <w:rsid w:val="0064197E"/>
    <w:rsid w:val="00641ADB"/>
    <w:rsid w:val="00641EE3"/>
    <w:rsid w:val="00642004"/>
    <w:rsid w:val="0064208D"/>
    <w:rsid w:val="0064213D"/>
    <w:rsid w:val="0064229E"/>
    <w:rsid w:val="0064233C"/>
    <w:rsid w:val="00642351"/>
    <w:rsid w:val="006424A9"/>
    <w:rsid w:val="0064266C"/>
    <w:rsid w:val="006426A9"/>
    <w:rsid w:val="0064278A"/>
    <w:rsid w:val="00642835"/>
    <w:rsid w:val="006428D4"/>
    <w:rsid w:val="00642943"/>
    <w:rsid w:val="006429CC"/>
    <w:rsid w:val="00642A79"/>
    <w:rsid w:val="00642A86"/>
    <w:rsid w:val="00642AB2"/>
    <w:rsid w:val="00642B01"/>
    <w:rsid w:val="00642CB2"/>
    <w:rsid w:val="00642D68"/>
    <w:rsid w:val="00642E93"/>
    <w:rsid w:val="00642FA3"/>
    <w:rsid w:val="006430FC"/>
    <w:rsid w:val="0064313E"/>
    <w:rsid w:val="006432D8"/>
    <w:rsid w:val="00643319"/>
    <w:rsid w:val="0064335D"/>
    <w:rsid w:val="006433D9"/>
    <w:rsid w:val="006433E7"/>
    <w:rsid w:val="00643475"/>
    <w:rsid w:val="006434AD"/>
    <w:rsid w:val="00643503"/>
    <w:rsid w:val="006435BB"/>
    <w:rsid w:val="0064360C"/>
    <w:rsid w:val="006436F7"/>
    <w:rsid w:val="00643815"/>
    <w:rsid w:val="006438C2"/>
    <w:rsid w:val="00643956"/>
    <w:rsid w:val="0064396A"/>
    <w:rsid w:val="0064399A"/>
    <w:rsid w:val="00643BAE"/>
    <w:rsid w:val="00643BF5"/>
    <w:rsid w:val="00643C06"/>
    <w:rsid w:val="00643C60"/>
    <w:rsid w:val="00643D0C"/>
    <w:rsid w:val="00643DC8"/>
    <w:rsid w:val="00643E8D"/>
    <w:rsid w:val="006440C3"/>
    <w:rsid w:val="006440CC"/>
    <w:rsid w:val="0064410B"/>
    <w:rsid w:val="00644231"/>
    <w:rsid w:val="006442B9"/>
    <w:rsid w:val="00644411"/>
    <w:rsid w:val="00644456"/>
    <w:rsid w:val="00644487"/>
    <w:rsid w:val="00644597"/>
    <w:rsid w:val="0064467D"/>
    <w:rsid w:val="00644710"/>
    <w:rsid w:val="00644953"/>
    <w:rsid w:val="00644B5D"/>
    <w:rsid w:val="00644B8F"/>
    <w:rsid w:val="00644BB2"/>
    <w:rsid w:val="00644C34"/>
    <w:rsid w:val="00644E4F"/>
    <w:rsid w:val="0064505C"/>
    <w:rsid w:val="00645077"/>
    <w:rsid w:val="00645380"/>
    <w:rsid w:val="00645459"/>
    <w:rsid w:val="006454D8"/>
    <w:rsid w:val="0064559B"/>
    <w:rsid w:val="006455AB"/>
    <w:rsid w:val="0064572C"/>
    <w:rsid w:val="006458AF"/>
    <w:rsid w:val="00645A68"/>
    <w:rsid w:val="00645A9C"/>
    <w:rsid w:val="00645AF8"/>
    <w:rsid w:val="00645AFB"/>
    <w:rsid w:val="00645B0E"/>
    <w:rsid w:val="00645B8B"/>
    <w:rsid w:val="00645BBF"/>
    <w:rsid w:val="00645E42"/>
    <w:rsid w:val="00645EBD"/>
    <w:rsid w:val="006460C7"/>
    <w:rsid w:val="0064624E"/>
    <w:rsid w:val="00646357"/>
    <w:rsid w:val="0064645A"/>
    <w:rsid w:val="0064645F"/>
    <w:rsid w:val="006465BD"/>
    <w:rsid w:val="00646759"/>
    <w:rsid w:val="00646862"/>
    <w:rsid w:val="00646922"/>
    <w:rsid w:val="0064692E"/>
    <w:rsid w:val="00646A0B"/>
    <w:rsid w:val="00646A4C"/>
    <w:rsid w:val="00646B66"/>
    <w:rsid w:val="00646BBB"/>
    <w:rsid w:val="00646C8B"/>
    <w:rsid w:val="00646C94"/>
    <w:rsid w:val="00646ED2"/>
    <w:rsid w:val="00647133"/>
    <w:rsid w:val="0064731F"/>
    <w:rsid w:val="00647490"/>
    <w:rsid w:val="006477A4"/>
    <w:rsid w:val="0064785F"/>
    <w:rsid w:val="0064789B"/>
    <w:rsid w:val="00647AFF"/>
    <w:rsid w:val="00650020"/>
    <w:rsid w:val="00650227"/>
    <w:rsid w:val="00650276"/>
    <w:rsid w:val="006503EB"/>
    <w:rsid w:val="006505BE"/>
    <w:rsid w:val="006505CF"/>
    <w:rsid w:val="00650AB9"/>
    <w:rsid w:val="00650AC9"/>
    <w:rsid w:val="00650EB1"/>
    <w:rsid w:val="00651067"/>
    <w:rsid w:val="00651096"/>
    <w:rsid w:val="006510FA"/>
    <w:rsid w:val="00651172"/>
    <w:rsid w:val="0065121F"/>
    <w:rsid w:val="00651231"/>
    <w:rsid w:val="00651385"/>
    <w:rsid w:val="006516B0"/>
    <w:rsid w:val="006519DD"/>
    <w:rsid w:val="00651A4E"/>
    <w:rsid w:val="00651AD3"/>
    <w:rsid w:val="00651B55"/>
    <w:rsid w:val="00651BB0"/>
    <w:rsid w:val="00652163"/>
    <w:rsid w:val="00652183"/>
    <w:rsid w:val="00652322"/>
    <w:rsid w:val="006526C7"/>
    <w:rsid w:val="006528A0"/>
    <w:rsid w:val="006528D6"/>
    <w:rsid w:val="006528F3"/>
    <w:rsid w:val="0065296C"/>
    <w:rsid w:val="00652AD3"/>
    <w:rsid w:val="00652BC6"/>
    <w:rsid w:val="00652D75"/>
    <w:rsid w:val="006530AB"/>
    <w:rsid w:val="0065316B"/>
    <w:rsid w:val="006531CF"/>
    <w:rsid w:val="0065331F"/>
    <w:rsid w:val="006535C5"/>
    <w:rsid w:val="006535F7"/>
    <w:rsid w:val="00653694"/>
    <w:rsid w:val="006537C1"/>
    <w:rsid w:val="006537E1"/>
    <w:rsid w:val="0065380C"/>
    <w:rsid w:val="00653873"/>
    <w:rsid w:val="0065399B"/>
    <w:rsid w:val="00653BAA"/>
    <w:rsid w:val="00653BB5"/>
    <w:rsid w:val="00653C47"/>
    <w:rsid w:val="00653C63"/>
    <w:rsid w:val="00653D66"/>
    <w:rsid w:val="00653E44"/>
    <w:rsid w:val="00653EFA"/>
    <w:rsid w:val="00653F22"/>
    <w:rsid w:val="0065411C"/>
    <w:rsid w:val="00654138"/>
    <w:rsid w:val="0065437A"/>
    <w:rsid w:val="006543DC"/>
    <w:rsid w:val="00654A9A"/>
    <w:rsid w:val="00654B86"/>
    <w:rsid w:val="00654C8A"/>
    <w:rsid w:val="00654DB5"/>
    <w:rsid w:val="00654EEA"/>
    <w:rsid w:val="00655104"/>
    <w:rsid w:val="006552D1"/>
    <w:rsid w:val="006552E7"/>
    <w:rsid w:val="006554ED"/>
    <w:rsid w:val="00655518"/>
    <w:rsid w:val="0065554A"/>
    <w:rsid w:val="006556E5"/>
    <w:rsid w:val="00655733"/>
    <w:rsid w:val="00655817"/>
    <w:rsid w:val="006558C1"/>
    <w:rsid w:val="00655A03"/>
    <w:rsid w:val="00655ACB"/>
    <w:rsid w:val="00655ACD"/>
    <w:rsid w:val="00655B67"/>
    <w:rsid w:val="00655B70"/>
    <w:rsid w:val="00655CA0"/>
    <w:rsid w:val="00655D6A"/>
    <w:rsid w:val="00655E09"/>
    <w:rsid w:val="00656117"/>
    <w:rsid w:val="00656120"/>
    <w:rsid w:val="006561AB"/>
    <w:rsid w:val="006561E1"/>
    <w:rsid w:val="0065633F"/>
    <w:rsid w:val="006563F4"/>
    <w:rsid w:val="00656522"/>
    <w:rsid w:val="00656602"/>
    <w:rsid w:val="00656695"/>
    <w:rsid w:val="0065671E"/>
    <w:rsid w:val="00656720"/>
    <w:rsid w:val="0065681A"/>
    <w:rsid w:val="0065685E"/>
    <w:rsid w:val="006568B8"/>
    <w:rsid w:val="00656A82"/>
    <w:rsid w:val="00656A92"/>
    <w:rsid w:val="00656AD8"/>
    <w:rsid w:val="00656B19"/>
    <w:rsid w:val="00656DDE"/>
    <w:rsid w:val="00656F38"/>
    <w:rsid w:val="00657010"/>
    <w:rsid w:val="00657196"/>
    <w:rsid w:val="00657322"/>
    <w:rsid w:val="00657363"/>
    <w:rsid w:val="00657514"/>
    <w:rsid w:val="00657707"/>
    <w:rsid w:val="00657905"/>
    <w:rsid w:val="006579A6"/>
    <w:rsid w:val="00657B40"/>
    <w:rsid w:val="00657C43"/>
    <w:rsid w:val="00657C53"/>
    <w:rsid w:val="00657C88"/>
    <w:rsid w:val="00657CBF"/>
    <w:rsid w:val="00660099"/>
    <w:rsid w:val="006600C1"/>
    <w:rsid w:val="0066011D"/>
    <w:rsid w:val="0066016B"/>
    <w:rsid w:val="0066022D"/>
    <w:rsid w:val="00660498"/>
    <w:rsid w:val="006604A6"/>
    <w:rsid w:val="00660513"/>
    <w:rsid w:val="0066074F"/>
    <w:rsid w:val="006607C0"/>
    <w:rsid w:val="0066091F"/>
    <w:rsid w:val="00660A20"/>
    <w:rsid w:val="00660BF5"/>
    <w:rsid w:val="00660C9D"/>
    <w:rsid w:val="00660F63"/>
    <w:rsid w:val="006612AA"/>
    <w:rsid w:val="006613A6"/>
    <w:rsid w:val="006613EC"/>
    <w:rsid w:val="00661532"/>
    <w:rsid w:val="006615C2"/>
    <w:rsid w:val="0066184F"/>
    <w:rsid w:val="00661B6B"/>
    <w:rsid w:val="00661BAB"/>
    <w:rsid w:val="00661BB5"/>
    <w:rsid w:val="00661BD7"/>
    <w:rsid w:val="00661DE1"/>
    <w:rsid w:val="00661FB9"/>
    <w:rsid w:val="0066243A"/>
    <w:rsid w:val="00662590"/>
    <w:rsid w:val="006625E5"/>
    <w:rsid w:val="00662610"/>
    <w:rsid w:val="00662637"/>
    <w:rsid w:val="006626B3"/>
    <w:rsid w:val="006626C8"/>
    <w:rsid w:val="00662713"/>
    <w:rsid w:val="00662727"/>
    <w:rsid w:val="00662734"/>
    <w:rsid w:val="006627A1"/>
    <w:rsid w:val="006627A2"/>
    <w:rsid w:val="006628D3"/>
    <w:rsid w:val="00662B71"/>
    <w:rsid w:val="00662BD6"/>
    <w:rsid w:val="00662D48"/>
    <w:rsid w:val="00662D5E"/>
    <w:rsid w:val="00662DE2"/>
    <w:rsid w:val="00662EE8"/>
    <w:rsid w:val="00662F75"/>
    <w:rsid w:val="00662FDD"/>
    <w:rsid w:val="00662FE0"/>
    <w:rsid w:val="00663102"/>
    <w:rsid w:val="00663274"/>
    <w:rsid w:val="00663369"/>
    <w:rsid w:val="00663452"/>
    <w:rsid w:val="006634E6"/>
    <w:rsid w:val="0066357E"/>
    <w:rsid w:val="00663768"/>
    <w:rsid w:val="006638E5"/>
    <w:rsid w:val="00663917"/>
    <w:rsid w:val="006639CB"/>
    <w:rsid w:val="00663B60"/>
    <w:rsid w:val="00663C5E"/>
    <w:rsid w:val="00663D64"/>
    <w:rsid w:val="00663DD6"/>
    <w:rsid w:val="00663E36"/>
    <w:rsid w:val="00663E73"/>
    <w:rsid w:val="00663F4F"/>
    <w:rsid w:val="0066412C"/>
    <w:rsid w:val="006641F1"/>
    <w:rsid w:val="00664300"/>
    <w:rsid w:val="00664337"/>
    <w:rsid w:val="0066437B"/>
    <w:rsid w:val="006643D7"/>
    <w:rsid w:val="00664494"/>
    <w:rsid w:val="0066461F"/>
    <w:rsid w:val="00664626"/>
    <w:rsid w:val="00664752"/>
    <w:rsid w:val="006648C2"/>
    <w:rsid w:val="00664A24"/>
    <w:rsid w:val="00664AE1"/>
    <w:rsid w:val="00664B88"/>
    <w:rsid w:val="00664BE6"/>
    <w:rsid w:val="00664CCC"/>
    <w:rsid w:val="00664FD4"/>
    <w:rsid w:val="006650AF"/>
    <w:rsid w:val="0066512E"/>
    <w:rsid w:val="006651B7"/>
    <w:rsid w:val="006654CD"/>
    <w:rsid w:val="006655EE"/>
    <w:rsid w:val="006657E7"/>
    <w:rsid w:val="00665896"/>
    <w:rsid w:val="00665A00"/>
    <w:rsid w:val="00665B1B"/>
    <w:rsid w:val="00665B9B"/>
    <w:rsid w:val="00665BC3"/>
    <w:rsid w:val="00665BFE"/>
    <w:rsid w:val="00665C2A"/>
    <w:rsid w:val="00665CEB"/>
    <w:rsid w:val="00665DB0"/>
    <w:rsid w:val="00665DB6"/>
    <w:rsid w:val="00665E35"/>
    <w:rsid w:val="00665E3C"/>
    <w:rsid w:val="00665E77"/>
    <w:rsid w:val="00666331"/>
    <w:rsid w:val="006663BF"/>
    <w:rsid w:val="006663D2"/>
    <w:rsid w:val="00666477"/>
    <w:rsid w:val="006664B5"/>
    <w:rsid w:val="0066650B"/>
    <w:rsid w:val="00666555"/>
    <w:rsid w:val="006665BB"/>
    <w:rsid w:val="00666693"/>
    <w:rsid w:val="006666FF"/>
    <w:rsid w:val="006667E6"/>
    <w:rsid w:val="006668F9"/>
    <w:rsid w:val="00666AF2"/>
    <w:rsid w:val="00666B69"/>
    <w:rsid w:val="00666C20"/>
    <w:rsid w:val="00666C31"/>
    <w:rsid w:val="00666CA9"/>
    <w:rsid w:val="00666E1C"/>
    <w:rsid w:val="00666F9A"/>
    <w:rsid w:val="0066726F"/>
    <w:rsid w:val="006673AB"/>
    <w:rsid w:val="006673FC"/>
    <w:rsid w:val="006676C9"/>
    <w:rsid w:val="006677A1"/>
    <w:rsid w:val="006678F7"/>
    <w:rsid w:val="00667958"/>
    <w:rsid w:val="0066798F"/>
    <w:rsid w:val="00667AFB"/>
    <w:rsid w:val="00667B92"/>
    <w:rsid w:val="00667C7B"/>
    <w:rsid w:val="00667D79"/>
    <w:rsid w:val="00667E45"/>
    <w:rsid w:val="00667E6A"/>
    <w:rsid w:val="00667EE7"/>
    <w:rsid w:val="00670034"/>
    <w:rsid w:val="006701E8"/>
    <w:rsid w:val="006702D5"/>
    <w:rsid w:val="00670318"/>
    <w:rsid w:val="006704E5"/>
    <w:rsid w:val="00670829"/>
    <w:rsid w:val="00670922"/>
    <w:rsid w:val="00670925"/>
    <w:rsid w:val="00670963"/>
    <w:rsid w:val="006709A9"/>
    <w:rsid w:val="00670AA1"/>
    <w:rsid w:val="00670B09"/>
    <w:rsid w:val="00670B3C"/>
    <w:rsid w:val="00670B3D"/>
    <w:rsid w:val="00670BA6"/>
    <w:rsid w:val="00670BE1"/>
    <w:rsid w:val="00670BEA"/>
    <w:rsid w:val="00670C96"/>
    <w:rsid w:val="00670CAF"/>
    <w:rsid w:val="00670EC9"/>
    <w:rsid w:val="00671003"/>
    <w:rsid w:val="0067100B"/>
    <w:rsid w:val="006714FE"/>
    <w:rsid w:val="00671709"/>
    <w:rsid w:val="00671791"/>
    <w:rsid w:val="006719ED"/>
    <w:rsid w:val="00671B3C"/>
    <w:rsid w:val="00671DD7"/>
    <w:rsid w:val="00671F21"/>
    <w:rsid w:val="00672057"/>
    <w:rsid w:val="00672083"/>
    <w:rsid w:val="00672173"/>
    <w:rsid w:val="0067218F"/>
    <w:rsid w:val="006722FE"/>
    <w:rsid w:val="00672388"/>
    <w:rsid w:val="006724CC"/>
    <w:rsid w:val="006724E0"/>
    <w:rsid w:val="00672524"/>
    <w:rsid w:val="0067253A"/>
    <w:rsid w:val="00672551"/>
    <w:rsid w:val="006725A7"/>
    <w:rsid w:val="006726A3"/>
    <w:rsid w:val="00672789"/>
    <w:rsid w:val="006727A1"/>
    <w:rsid w:val="0067299F"/>
    <w:rsid w:val="00672AAA"/>
    <w:rsid w:val="00672C67"/>
    <w:rsid w:val="00672CA3"/>
    <w:rsid w:val="00672D3C"/>
    <w:rsid w:val="00672E55"/>
    <w:rsid w:val="00673047"/>
    <w:rsid w:val="006730E2"/>
    <w:rsid w:val="00673543"/>
    <w:rsid w:val="00673584"/>
    <w:rsid w:val="0067359C"/>
    <w:rsid w:val="006736A7"/>
    <w:rsid w:val="00673733"/>
    <w:rsid w:val="00673821"/>
    <w:rsid w:val="00673845"/>
    <w:rsid w:val="0067399C"/>
    <w:rsid w:val="006739F4"/>
    <w:rsid w:val="00673CCE"/>
    <w:rsid w:val="00673D33"/>
    <w:rsid w:val="00673E09"/>
    <w:rsid w:val="00673E2F"/>
    <w:rsid w:val="006741F2"/>
    <w:rsid w:val="00674316"/>
    <w:rsid w:val="00674374"/>
    <w:rsid w:val="00674487"/>
    <w:rsid w:val="006744F1"/>
    <w:rsid w:val="00674546"/>
    <w:rsid w:val="006745B3"/>
    <w:rsid w:val="0067490E"/>
    <w:rsid w:val="00674A2F"/>
    <w:rsid w:val="00674AF2"/>
    <w:rsid w:val="00674B0D"/>
    <w:rsid w:val="00674B1B"/>
    <w:rsid w:val="00674B5D"/>
    <w:rsid w:val="00674C7B"/>
    <w:rsid w:val="00674CB5"/>
    <w:rsid w:val="00674CC3"/>
    <w:rsid w:val="00674D85"/>
    <w:rsid w:val="00675071"/>
    <w:rsid w:val="006750C8"/>
    <w:rsid w:val="006750CF"/>
    <w:rsid w:val="0067515D"/>
    <w:rsid w:val="0067516C"/>
    <w:rsid w:val="00675227"/>
    <w:rsid w:val="0067530E"/>
    <w:rsid w:val="0067546E"/>
    <w:rsid w:val="0067551F"/>
    <w:rsid w:val="00675533"/>
    <w:rsid w:val="0067577E"/>
    <w:rsid w:val="006757EA"/>
    <w:rsid w:val="006759B1"/>
    <w:rsid w:val="00675A9C"/>
    <w:rsid w:val="00675B03"/>
    <w:rsid w:val="00675BE7"/>
    <w:rsid w:val="00675C72"/>
    <w:rsid w:val="00675CE4"/>
    <w:rsid w:val="00675D35"/>
    <w:rsid w:val="00675E07"/>
    <w:rsid w:val="00675F21"/>
    <w:rsid w:val="00676151"/>
    <w:rsid w:val="006762AA"/>
    <w:rsid w:val="00676346"/>
    <w:rsid w:val="006763AD"/>
    <w:rsid w:val="0067646A"/>
    <w:rsid w:val="0067649C"/>
    <w:rsid w:val="006765BA"/>
    <w:rsid w:val="00676600"/>
    <w:rsid w:val="00676620"/>
    <w:rsid w:val="00676752"/>
    <w:rsid w:val="006767AD"/>
    <w:rsid w:val="00676827"/>
    <w:rsid w:val="006768A5"/>
    <w:rsid w:val="006768DA"/>
    <w:rsid w:val="006769EA"/>
    <w:rsid w:val="00676B0A"/>
    <w:rsid w:val="00676BB1"/>
    <w:rsid w:val="00676E40"/>
    <w:rsid w:val="00676E97"/>
    <w:rsid w:val="00677181"/>
    <w:rsid w:val="006771F9"/>
    <w:rsid w:val="00677241"/>
    <w:rsid w:val="006772E4"/>
    <w:rsid w:val="00677456"/>
    <w:rsid w:val="006775D0"/>
    <w:rsid w:val="00677670"/>
    <w:rsid w:val="006776D7"/>
    <w:rsid w:val="006777E4"/>
    <w:rsid w:val="006778F8"/>
    <w:rsid w:val="00677908"/>
    <w:rsid w:val="00677C75"/>
    <w:rsid w:val="00677DAD"/>
    <w:rsid w:val="00677E54"/>
    <w:rsid w:val="00677F77"/>
    <w:rsid w:val="00677F7A"/>
    <w:rsid w:val="00677FDB"/>
    <w:rsid w:val="006801C1"/>
    <w:rsid w:val="0068048E"/>
    <w:rsid w:val="00680493"/>
    <w:rsid w:val="006804A8"/>
    <w:rsid w:val="00680521"/>
    <w:rsid w:val="006805C0"/>
    <w:rsid w:val="00680754"/>
    <w:rsid w:val="00680784"/>
    <w:rsid w:val="0068087A"/>
    <w:rsid w:val="006808DD"/>
    <w:rsid w:val="00680A56"/>
    <w:rsid w:val="00680A9E"/>
    <w:rsid w:val="00680BC9"/>
    <w:rsid w:val="00680CE7"/>
    <w:rsid w:val="00681003"/>
    <w:rsid w:val="0068108F"/>
    <w:rsid w:val="006810B7"/>
    <w:rsid w:val="006810BD"/>
    <w:rsid w:val="006811BE"/>
    <w:rsid w:val="00681452"/>
    <w:rsid w:val="006815F4"/>
    <w:rsid w:val="00681694"/>
    <w:rsid w:val="006816C2"/>
    <w:rsid w:val="00681790"/>
    <w:rsid w:val="006817C9"/>
    <w:rsid w:val="00681804"/>
    <w:rsid w:val="00681816"/>
    <w:rsid w:val="006819F6"/>
    <w:rsid w:val="00681A2B"/>
    <w:rsid w:val="00681A90"/>
    <w:rsid w:val="00681C1F"/>
    <w:rsid w:val="00681C32"/>
    <w:rsid w:val="00681D47"/>
    <w:rsid w:val="00681EC3"/>
    <w:rsid w:val="006821F5"/>
    <w:rsid w:val="00682215"/>
    <w:rsid w:val="0068222B"/>
    <w:rsid w:val="006822DB"/>
    <w:rsid w:val="0068245C"/>
    <w:rsid w:val="0068258B"/>
    <w:rsid w:val="006825AB"/>
    <w:rsid w:val="006825C2"/>
    <w:rsid w:val="00682679"/>
    <w:rsid w:val="00682692"/>
    <w:rsid w:val="006828DE"/>
    <w:rsid w:val="006829D2"/>
    <w:rsid w:val="006829EC"/>
    <w:rsid w:val="00682C77"/>
    <w:rsid w:val="00682CCF"/>
    <w:rsid w:val="00683074"/>
    <w:rsid w:val="00683096"/>
    <w:rsid w:val="0068311A"/>
    <w:rsid w:val="006831E3"/>
    <w:rsid w:val="006832AE"/>
    <w:rsid w:val="0068353B"/>
    <w:rsid w:val="0068371C"/>
    <w:rsid w:val="00683746"/>
    <w:rsid w:val="0068380A"/>
    <w:rsid w:val="00683B43"/>
    <w:rsid w:val="00683C54"/>
    <w:rsid w:val="00683C8D"/>
    <w:rsid w:val="00683E8C"/>
    <w:rsid w:val="00683ECE"/>
    <w:rsid w:val="00683F8E"/>
    <w:rsid w:val="0068407F"/>
    <w:rsid w:val="00684146"/>
    <w:rsid w:val="0068433C"/>
    <w:rsid w:val="0068438E"/>
    <w:rsid w:val="00684455"/>
    <w:rsid w:val="0068461A"/>
    <w:rsid w:val="0068469E"/>
    <w:rsid w:val="006847B5"/>
    <w:rsid w:val="006848E1"/>
    <w:rsid w:val="006849B9"/>
    <w:rsid w:val="00684A96"/>
    <w:rsid w:val="00684B83"/>
    <w:rsid w:val="00684C1B"/>
    <w:rsid w:val="00684D0D"/>
    <w:rsid w:val="00684D82"/>
    <w:rsid w:val="00684D94"/>
    <w:rsid w:val="00684F17"/>
    <w:rsid w:val="0068503D"/>
    <w:rsid w:val="00685087"/>
    <w:rsid w:val="00685094"/>
    <w:rsid w:val="0068537A"/>
    <w:rsid w:val="0068537C"/>
    <w:rsid w:val="006853DB"/>
    <w:rsid w:val="0068553A"/>
    <w:rsid w:val="006855A1"/>
    <w:rsid w:val="00685647"/>
    <w:rsid w:val="00685705"/>
    <w:rsid w:val="006858E5"/>
    <w:rsid w:val="006859B6"/>
    <w:rsid w:val="00685B54"/>
    <w:rsid w:val="00685B56"/>
    <w:rsid w:val="00685C25"/>
    <w:rsid w:val="00685C32"/>
    <w:rsid w:val="00685D49"/>
    <w:rsid w:val="00685E24"/>
    <w:rsid w:val="00685FDA"/>
    <w:rsid w:val="006860A5"/>
    <w:rsid w:val="006862D9"/>
    <w:rsid w:val="00686349"/>
    <w:rsid w:val="0068637F"/>
    <w:rsid w:val="006863DB"/>
    <w:rsid w:val="0068646A"/>
    <w:rsid w:val="0068657C"/>
    <w:rsid w:val="00686BD3"/>
    <w:rsid w:val="00686F8D"/>
    <w:rsid w:val="00686FBF"/>
    <w:rsid w:val="00687214"/>
    <w:rsid w:val="006873E9"/>
    <w:rsid w:val="006874E3"/>
    <w:rsid w:val="006875BD"/>
    <w:rsid w:val="006876A9"/>
    <w:rsid w:val="00687707"/>
    <w:rsid w:val="0068784E"/>
    <w:rsid w:val="006878C6"/>
    <w:rsid w:val="006879A5"/>
    <w:rsid w:val="006879B0"/>
    <w:rsid w:val="00687A7E"/>
    <w:rsid w:val="00687B28"/>
    <w:rsid w:val="00687BA4"/>
    <w:rsid w:val="00687DDA"/>
    <w:rsid w:val="00687E0D"/>
    <w:rsid w:val="00687F99"/>
    <w:rsid w:val="00690100"/>
    <w:rsid w:val="00690379"/>
    <w:rsid w:val="00690390"/>
    <w:rsid w:val="00690719"/>
    <w:rsid w:val="00690779"/>
    <w:rsid w:val="006908F0"/>
    <w:rsid w:val="0069098A"/>
    <w:rsid w:val="006909B6"/>
    <w:rsid w:val="00690CB8"/>
    <w:rsid w:val="00690CBF"/>
    <w:rsid w:val="00690D4F"/>
    <w:rsid w:val="00690F54"/>
    <w:rsid w:val="00690F83"/>
    <w:rsid w:val="00691169"/>
    <w:rsid w:val="00691391"/>
    <w:rsid w:val="00691527"/>
    <w:rsid w:val="00691772"/>
    <w:rsid w:val="006917DD"/>
    <w:rsid w:val="0069183A"/>
    <w:rsid w:val="00691882"/>
    <w:rsid w:val="0069191B"/>
    <w:rsid w:val="00691978"/>
    <w:rsid w:val="00691A15"/>
    <w:rsid w:val="00691A79"/>
    <w:rsid w:val="00691AA5"/>
    <w:rsid w:val="00691AC7"/>
    <w:rsid w:val="00691AF1"/>
    <w:rsid w:val="00691C58"/>
    <w:rsid w:val="00691D95"/>
    <w:rsid w:val="00691DAE"/>
    <w:rsid w:val="00691DD1"/>
    <w:rsid w:val="00691E1B"/>
    <w:rsid w:val="00691E6C"/>
    <w:rsid w:val="00691F43"/>
    <w:rsid w:val="00692081"/>
    <w:rsid w:val="006921F4"/>
    <w:rsid w:val="006922D8"/>
    <w:rsid w:val="006922E9"/>
    <w:rsid w:val="0069242D"/>
    <w:rsid w:val="006927E7"/>
    <w:rsid w:val="006928CA"/>
    <w:rsid w:val="006928E2"/>
    <w:rsid w:val="00692904"/>
    <w:rsid w:val="0069295C"/>
    <w:rsid w:val="00692A3C"/>
    <w:rsid w:val="00692BA3"/>
    <w:rsid w:val="00692BC3"/>
    <w:rsid w:val="00692F40"/>
    <w:rsid w:val="00692F7A"/>
    <w:rsid w:val="00693048"/>
    <w:rsid w:val="006931A9"/>
    <w:rsid w:val="006931C9"/>
    <w:rsid w:val="00693204"/>
    <w:rsid w:val="006935EF"/>
    <w:rsid w:val="006936A9"/>
    <w:rsid w:val="0069373E"/>
    <w:rsid w:val="00693A57"/>
    <w:rsid w:val="00693AF3"/>
    <w:rsid w:val="00693B6F"/>
    <w:rsid w:val="00693DC4"/>
    <w:rsid w:val="00693E0C"/>
    <w:rsid w:val="00693F1A"/>
    <w:rsid w:val="00693F65"/>
    <w:rsid w:val="006941E9"/>
    <w:rsid w:val="006942A8"/>
    <w:rsid w:val="006942CB"/>
    <w:rsid w:val="006944A7"/>
    <w:rsid w:val="006944FC"/>
    <w:rsid w:val="00694524"/>
    <w:rsid w:val="00694597"/>
    <w:rsid w:val="006945E8"/>
    <w:rsid w:val="006946AD"/>
    <w:rsid w:val="006947D4"/>
    <w:rsid w:val="006947EC"/>
    <w:rsid w:val="006948E8"/>
    <w:rsid w:val="006948FF"/>
    <w:rsid w:val="00694A84"/>
    <w:rsid w:val="00694C91"/>
    <w:rsid w:val="00694CBF"/>
    <w:rsid w:val="00694D8F"/>
    <w:rsid w:val="00694DCF"/>
    <w:rsid w:val="00694E18"/>
    <w:rsid w:val="00694EAF"/>
    <w:rsid w:val="00694F23"/>
    <w:rsid w:val="00694FB5"/>
    <w:rsid w:val="00694FCE"/>
    <w:rsid w:val="0069501A"/>
    <w:rsid w:val="00695058"/>
    <w:rsid w:val="00695145"/>
    <w:rsid w:val="006951AA"/>
    <w:rsid w:val="006952AF"/>
    <w:rsid w:val="00695385"/>
    <w:rsid w:val="006954A3"/>
    <w:rsid w:val="0069561E"/>
    <w:rsid w:val="006957EE"/>
    <w:rsid w:val="006958FF"/>
    <w:rsid w:val="00695914"/>
    <w:rsid w:val="0069594F"/>
    <w:rsid w:val="00695A45"/>
    <w:rsid w:val="00695A6E"/>
    <w:rsid w:val="00695A8C"/>
    <w:rsid w:val="00695B88"/>
    <w:rsid w:val="00695D28"/>
    <w:rsid w:val="00695DD3"/>
    <w:rsid w:val="00695E55"/>
    <w:rsid w:val="00695FC2"/>
    <w:rsid w:val="0069600C"/>
    <w:rsid w:val="00696110"/>
    <w:rsid w:val="006961CD"/>
    <w:rsid w:val="006961DE"/>
    <w:rsid w:val="006961F9"/>
    <w:rsid w:val="00696365"/>
    <w:rsid w:val="00696417"/>
    <w:rsid w:val="00696528"/>
    <w:rsid w:val="006965B2"/>
    <w:rsid w:val="006965D2"/>
    <w:rsid w:val="006965DA"/>
    <w:rsid w:val="0069660A"/>
    <w:rsid w:val="0069666B"/>
    <w:rsid w:val="00696738"/>
    <w:rsid w:val="0069687F"/>
    <w:rsid w:val="00696949"/>
    <w:rsid w:val="00696A16"/>
    <w:rsid w:val="00696C02"/>
    <w:rsid w:val="00696D0C"/>
    <w:rsid w:val="00696DD9"/>
    <w:rsid w:val="00696E96"/>
    <w:rsid w:val="00696F4B"/>
    <w:rsid w:val="00696FC9"/>
    <w:rsid w:val="00697052"/>
    <w:rsid w:val="00697078"/>
    <w:rsid w:val="00697257"/>
    <w:rsid w:val="006972DA"/>
    <w:rsid w:val="00697468"/>
    <w:rsid w:val="00697751"/>
    <w:rsid w:val="006977BF"/>
    <w:rsid w:val="00697823"/>
    <w:rsid w:val="00697AA5"/>
    <w:rsid w:val="00697B00"/>
    <w:rsid w:val="00697DD9"/>
    <w:rsid w:val="006A0049"/>
    <w:rsid w:val="006A006A"/>
    <w:rsid w:val="006A008F"/>
    <w:rsid w:val="006A00BB"/>
    <w:rsid w:val="006A00E3"/>
    <w:rsid w:val="006A0108"/>
    <w:rsid w:val="006A0194"/>
    <w:rsid w:val="006A02A7"/>
    <w:rsid w:val="006A037C"/>
    <w:rsid w:val="006A0495"/>
    <w:rsid w:val="006A05C1"/>
    <w:rsid w:val="006A05EC"/>
    <w:rsid w:val="006A0604"/>
    <w:rsid w:val="006A06B3"/>
    <w:rsid w:val="006A088B"/>
    <w:rsid w:val="006A08C3"/>
    <w:rsid w:val="006A08CB"/>
    <w:rsid w:val="006A08ED"/>
    <w:rsid w:val="006A0AAC"/>
    <w:rsid w:val="006A0BEF"/>
    <w:rsid w:val="006A0C27"/>
    <w:rsid w:val="006A0CCC"/>
    <w:rsid w:val="006A0D48"/>
    <w:rsid w:val="006A0D87"/>
    <w:rsid w:val="006A0E88"/>
    <w:rsid w:val="006A0EDB"/>
    <w:rsid w:val="006A11C1"/>
    <w:rsid w:val="006A1286"/>
    <w:rsid w:val="006A12AE"/>
    <w:rsid w:val="006A1347"/>
    <w:rsid w:val="006A1359"/>
    <w:rsid w:val="006A13AD"/>
    <w:rsid w:val="006A13F4"/>
    <w:rsid w:val="006A1400"/>
    <w:rsid w:val="006A15FE"/>
    <w:rsid w:val="006A1689"/>
    <w:rsid w:val="006A181B"/>
    <w:rsid w:val="006A1AAF"/>
    <w:rsid w:val="006A1B02"/>
    <w:rsid w:val="006A1B37"/>
    <w:rsid w:val="006A1BCF"/>
    <w:rsid w:val="006A1C7C"/>
    <w:rsid w:val="006A1CA9"/>
    <w:rsid w:val="006A1D50"/>
    <w:rsid w:val="006A1D90"/>
    <w:rsid w:val="006A214F"/>
    <w:rsid w:val="006A22A0"/>
    <w:rsid w:val="006A2310"/>
    <w:rsid w:val="006A23D4"/>
    <w:rsid w:val="006A23D7"/>
    <w:rsid w:val="006A26B1"/>
    <w:rsid w:val="006A26BE"/>
    <w:rsid w:val="006A2853"/>
    <w:rsid w:val="006A2859"/>
    <w:rsid w:val="006A2AA0"/>
    <w:rsid w:val="006A2B52"/>
    <w:rsid w:val="006A2CF9"/>
    <w:rsid w:val="006A2D0D"/>
    <w:rsid w:val="006A2EE6"/>
    <w:rsid w:val="006A2FEF"/>
    <w:rsid w:val="006A3121"/>
    <w:rsid w:val="006A32D7"/>
    <w:rsid w:val="006A336B"/>
    <w:rsid w:val="006A340A"/>
    <w:rsid w:val="006A3429"/>
    <w:rsid w:val="006A348A"/>
    <w:rsid w:val="006A3602"/>
    <w:rsid w:val="006A3661"/>
    <w:rsid w:val="006A3664"/>
    <w:rsid w:val="006A3714"/>
    <w:rsid w:val="006A374E"/>
    <w:rsid w:val="006A3778"/>
    <w:rsid w:val="006A38F0"/>
    <w:rsid w:val="006A3B2F"/>
    <w:rsid w:val="006A3C02"/>
    <w:rsid w:val="006A3C9D"/>
    <w:rsid w:val="006A3CE0"/>
    <w:rsid w:val="006A3CE9"/>
    <w:rsid w:val="006A3D12"/>
    <w:rsid w:val="006A3E90"/>
    <w:rsid w:val="006A3EC6"/>
    <w:rsid w:val="006A3FB5"/>
    <w:rsid w:val="006A401D"/>
    <w:rsid w:val="006A406D"/>
    <w:rsid w:val="006A41FF"/>
    <w:rsid w:val="006A4519"/>
    <w:rsid w:val="006A455D"/>
    <w:rsid w:val="006A46F3"/>
    <w:rsid w:val="006A46FB"/>
    <w:rsid w:val="006A4701"/>
    <w:rsid w:val="006A4703"/>
    <w:rsid w:val="006A4807"/>
    <w:rsid w:val="006A484B"/>
    <w:rsid w:val="006A492E"/>
    <w:rsid w:val="006A49F4"/>
    <w:rsid w:val="006A4B03"/>
    <w:rsid w:val="006A504A"/>
    <w:rsid w:val="006A508B"/>
    <w:rsid w:val="006A52CD"/>
    <w:rsid w:val="006A5349"/>
    <w:rsid w:val="006A53FD"/>
    <w:rsid w:val="006A5469"/>
    <w:rsid w:val="006A5476"/>
    <w:rsid w:val="006A5666"/>
    <w:rsid w:val="006A5734"/>
    <w:rsid w:val="006A5782"/>
    <w:rsid w:val="006A57B9"/>
    <w:rsid w:val="006A59B4"/>
    <w:rsid w:val="006A5BE6"/>
    <w:rsid w:val="006A5D4A"/>
    <w:rsid w:val="006A5E28"/>
    <w:rsid w:val="006A5EF9"/>
    <w:rsid w:val="006A5F31"/>
    <w:rsid w:val="006A6150"/>
    <w:rsid w:val="006A6367"/>
    <w:rsid w:val="006A639A"/>
    <w:rsid w:val="006A6411"/>
    <w:rsid w:val="006A645B"/>
    <w:rsid w:val="006A6537"/>
    <w:rsid w:val="006A6557"/>
    <w:rsid w:val="006A6682"/>
    <w:rsid w:val="006A68E6"/>
    <w:rsid w:val="006A697B"/>
    <w:rsid w:val="006A6D91"/>
    <w:rsid w:val="006A6F29"/>
    <w:rsid w:val="006A70D2"/>
    <w:rsid w:val="006A70D6"/>
    <w:rsid w:val="006A715E"/>
    <w:rsid w:val="006A71E7"/>
    <w:rsid w:val="006A7222"/>
    <w:rsid w:val="006A72F5"/>
    <w:rsid w:val="006A7533"/>
    <w:rsid w:val="006A7597"/>
    <w:rsid w:val="006A75C7"/>
    <w:rsid w:val="006A7A39"/>
    <w:rsid w:val="006A7AFF"/>
    <w:rsid w:val="006A7DCE"/>
    <w:rsid w:val="006A7ECD"/>
    <w:rsid w:val="006A7F72"/>
    <w:rsid w:val="006B0169"/>
    <w:rsid w:val="006B0418"/>
    <w:rsid w:val="006B0445"/>
    <w:rsid w:val="006B054F"/>
    <w:rsid w:val="006B0E0F"/>
    <w:rsid w:val="006B0EF3"/>
    <w:rsid w:val="006B0FB6"/>
    <w:rsid w:val="006B1039"/>
    <w:rsid w:val="006B1114"/>
    <w:rsid w:val="006B1306"/>
    <w:rsid w:val="006B1735"/>
    <w:rsid w:val="006B17C0"/>
    <w:rsid w:val="006B17FB"/>
    <w:rsid w:val="006B1816"/>
    <w:rsid w:val="006B186D"/>
    <w:rsid w:val="006B19F1"/>
    <w:rsid w:val="006B1A27"/>
    <w:rsid w:val="006B1A97"/>
    <w:rsid w:val="006B1BD8"/>
    <w:rsid w:val="006B1DB6"/>
    <w:rsid w:val="006B1ECD"/>
    <w:rsid w:val="006B1F53"/>
    <w:rsid w:val="006B2099"/>
    <w:rsid w:val="006B22CB"/>
    <w:rsid w:val="006B2337"/>
    <w:rsid w:val="006B25DA"/>
    <w:rsid w:val="006B25F6"/>
    <w:rsid w:val="006B262A"/>
    <w:rsid w:val="006B265F"/>
    <w:rsid w:val="006B27C6"/>
    <w:rsid w:val="006B27FF"/>
    <w:rsid w:val="006B284D"/>
    <w:rsid w:val="006B292B"/>
    <w:rsid w:val="006B2BE0"/>
    <w:rsid w:val="006B2C5D"/>
    <w:rsid w:val="006B2C7A"/>
    <w:rsid w:val="006B3050"/>
    <w:rsid w:val="006B34E7"/>
    <w:rsid w:val="006B37C5"/>
    <w:rsid w:val="006B3A66"/>
    <w:rsid w:val="006B3C86"/>
    <w:rsid w:val="006B3C90"/>
    <w:rsid w:val="006B3CAB"/>
    <w:rsid w:val="006B3D1D"/>
    <w:rsid w:val="006B3EB8"/>
    <w:rsid w:val="006B424D"/>
    <w:rsid w:val="006B428F"/>
    <w:rsid w:val="006B440C"/>
    <w:rsid w:val="006B44A5"/>
    <w:rsid w:val="006B44EF"/>
    <w:rsid w:val="006B4511"/>
    <w:rsid w:val="006B451F"/>
    <w:rsid w:val="006B46FF"/>
    <w:rsid w:val="006B476D"/>
    <w:rsid w:val="006B481C"/>
    <w:rsid w:val="006B48E9"/>
    <w:rsid w:val="006B48F9"/>
    <w:rsid w:val="006B4A6E"/>
    <w:rsid w:val="006B4A79"/>
    <w:rsid w:val="006B4AC8"/>
    <w:rsid w:val="006B4C7A"/>
    <w:rsid w:val="006B4CE2"/>
    <w:rsid w:val="006B4DD1"/>
    <w:rsid w:val="006B4E31"/>
    <w:rsid w:val="006B5083"/>
    <w:rsid w:val="006B50CF"/>
    <w:rsid w:val="006B5524"/>
    <w:rsid w:val="006B56A4"/>
    <w:rsid w:val="006B572D"/>
    <w:rsid w:val="006B5761"/>
    <w:rsid w:val="006B5883"/>
    <w:rsid w:val="006B5B9A"/>
    <w:rsid w:val="006B5C05"/>
    <w:rsid w:val="006B5D85"/>
    <w:rsid w:val="006B5E13"/>
    <w:rsid w:val="006B5E73"/>
    <w:rsid w:val="006B5F3D"/>
    <w:rsid w:val="006B60E5"/>
    <w:rsid w:val="006B6310"/>
    <w:rsid w:val="006B6398"/>
    <w:rsid w:val="006B63DF"/>
    <w:rsid w:val="006B63F0"/>
    <w:rsid w:val="006B650A"/>
    <w:rsid w:val="006B66A4"/>
    <w:rsid w:val="006B678B"/>
    <w:rsid w:val="006B685E"/>
    <w:rsid w:val="006B68AA"/>
    <w:rsid w:val="006B6915"/>
    <w:rsid w:val="006B696A"/>
    <w:rsid w:val="006B69A9"/>
    <w:rsid w:val="006B6A75"/>
    <w:rsid w:val="006B6B13"/>
    <w:rsid w:val="006B6B23"/>
    <w:rsid w:val="006B6B73"/>
    <w:rsid w:val="006B6C45"/>
    <w:rsid w:val="006B6C8A"/>
    <w:rsid w:val="006B6D45"/>
    <w:rsid w:val="006B6D48"/>
    <w:rsid w:val="006B6E5B"/>
    <w:rsid w:val="006B6E67"/>
    <w:rsid w:val="006B6ED8"/>
    <w:rsid w:val="006B6F3C"/>
    <w:rsid w:val="006B6F67"/>
    <w:rsid w:val="006B7278"/>
    <w:rsid w:val="006B746A"/>
    <w:rsid w:val="006B749C"/>
    <w:rsid w:val="006B758D"/>
    <w:rsid w:val="006B75EE"/>
    <w:rsid w:val="006B77AB"/>
    <w:rsid w:val="006B77F1"/>
    <w:rsid w:val="006B78EE"/>
    <w:rsid w:val="006B79ED"/>
    <w:rsid w:val="006B7A60"/>
    <w:rsid w:val="006B7A77"/>
    <w:rsid w:val="006B7ADB"/>
    <w:rsid w:val="006B7ADF"/>
    <w:rsid w:val="006B7C01"/>
    <w:rsid w:val="006B7F01"/>
    <w:rsid w:val="006B7F4C"/>
    <w:rsid w:val="006C0082"/>
    <w:rsid w:val="006C008E"/>
    <w:rsid w:val="006C02C4"/>
    <w:rsid w:val="006C0376"/>
    <w:rsid w:val="006C03B8"/>
    <w:rsid w:val="006C0439"/>
    <w:rsid w:val="006C048E"/>
    <w:rsid w:val="006C0837"/>
    <w:rsid w:val="006C08E8"/>
    <w:rsid w:val="006C090D"/>
    <w:rsid w:val="006C09A0"/>
    <w:rsid w:val="006C0AA6"/>
    <w:rsid w:val="006C0C96"/>
    <w:rsid w:val="006C0CB3"/>
    <w:rsid w:val="006C0F3E"/>
    <w:rsid w:val="006C0FCB"/>
    <w:rsid w:val="006C10B2"/>
    <w:rsid w:val="006C12B4"/>
    <w:rsid w:val="006C1393"/>
    <w:rsid w:val="006C13DC"/>
    <w:rsid w:val="006C14E0"/>
    <w:rsid w:val="006C1821"/>
    <w:rsid w:val="006C1834"/>
    <w:rsid w:val="006C1B33"/>
    <w:rsid w:val="006C1B59"/>
    <w:rsid w:val="006C1C31"/>
    <w:rsid w:val="006C1DB2"/>
    <w:rsid w:val="006C1E2F"/>
    <w:rsid w:val="006C1E34"/>
    <w:rsid w:val="006C1E6C"/>
    <w:rsid w:val="006C1EC4"/>
    <w:rsid w:val="006C1EF7"/>
    <w:rsid w:val="006C1F05"/>
    <w:rsid w:val="006C2137"/>
    <w:rsid w:val="006C226D"/>
    <w:rsid w:val="006C22B0"/>
    <w:rsid w:val="006C23F2"/>
    <w:rsid w:val="006C25BC"/>
    <w:rsid w:val="006C260D"/>
    <w:rsid w:val="006C270F"/>
    <w:rsid w:val="006C28BE"/>
    <w:rsid w:val="006C2914"/>
    <w:rsid w:val="006C294D"/>
    <w:rsid w:val="006C29FE"/>
    <w:rsid w:val="006C2AF6"/>
    <w:rsid w:val="006C2BF1"/>
    <w:rsid w:val="006C2C26"/>
    <w:rsid w:val="006C2D4B"/>
    <w:rsid w:val="006C307A"/>
    <w:rsid w:val="006C30BE"/>
    <w:rsid w:val="006C3196"/>
    <w:rsid w:val="006C322B"/>
    <w:rsid w:val="006C3391"/>
    <w:rsid w:val="006C3502"/>
    <w:rsid w:val="006C364C"/>
    <w:rsid w:val="006C36FE"/>
    <w:rsid w:val="006C3765"/>
    <w:rsid w:val="006C3812"/>
    <w:rsid w:val="006C385A"/>
    <w:rsid w:val="006C38BC"/>
    <w:rsid w:val="006C390A"/>
    <w:rsid w:val="006C3949"/>
    <w:rsid w:val="006C396D"/>
    <w:rsid w:val="006C3979"/>
    <w:rsid w:val="006C39C2"/>
    <w:rsid w:val="006C3A02"/>
    <w:rsid w:val="006C3A35"/>
    <w:rsid w:val="006C3A9E"/>
    <w:rsid w:val="006C3DB0"/>
    <w:rsid w:val="006C3E89"/>
    <w:rsid w:val="006C3EBE"/>
    <w:rsid w:val="006C3FD1"/>
    <w:rsid w:val="006C4254"/>
    <w:rsid w:val="006C426A"/>
    <w:rsid w:val="006C43DC"/>
    <w:rsid w:val="006C4409"/>
    <w:rsid w:val="006C44E2"/>
    <w:rsid w:val="006C4536"/>
    <w:rsid w:val="006C4655"/>
    <w:rsid w:val="006C466A"/>
    <w:rsid w:val="006C46A8"/>
    <w:rsid w:val="006C46E9"/>
    <w:rsid w:val="006C4711"/>
    <w:rsid w:val="006C473B"/>
    <w:rsid w:val="006C47F7"/>
    <w:rsid w:val="006C4872"/>
    <w:rsid w:val="006C48C5"/>
    <w:rsid w:val="006C48E0"/>
    <w:rsid w:val="006C4985"/>
    <w:rsid w:val="006C4BA1"/>
    <w:rsid w:val="006C4C0B"/>
    <w:rsid w:val="006C4CB4"/>
    <w:rsid w:val="006C4CF7"/>
    <w:rsid w:val="006C4D43"/>
    <w:rsid w:val="006C4D7F"/>
    <w:rsid w:val="006C4ECD"/>
    <w:rsid w:val="006C4ED4"/>
    <w:rsid w:val="006C5081"/>
    <w:rsid w:val="006C5108"/>
    <w:rsid w:val="006C5123"/>
    <w:rsid w:val="006C533D"/>
    <w:rsid w:val="006C54C3"/>
    <w:rsid w:val="006C5701"/>
    <w:rsid w:val="006C5708"/>
    <w:rsid w:val="006C5758"/>
    <w:rsid w:val="006C58A3"/>
    <w:rsid w:val="006C58EB"/>
    <w:rsid w:val="006C5AAF"/>
    <w:rsid w:val="006C5B6E"/>
    <w:rsid w:val="006C5B85"/>
    <w:rsid w:val="006C5CAA"/>
    <w:rsid w:val="006C5D14"/>
    <w:rsid w:val="006C5E75"/>
    <w:rsid w:val="006C5EC9"/>
    <w:rsid w:val="006C6059"/>
    <w:rsid w:val="006C61EB"/>
    <w:rsid w:val="006C62CD"/>
    <w:rsid w:val="006C639D"/>
    <w:rsid w:val="006C64E3"/>
    <w:rsid w:val="006C65A0"/>
    <w:rsid w:val="006C6604"/>
    <w:rsid w:val="006C662C"/>
    <w:rsid w:val="006C6964"/>
    <w:rsid w:val="006C6B62"/>
    <w:rsid w:val="006C6BC4"/>
    <w:rsid w:val="006C6CED"/>
    <w:rsid w:val="006C6D93"/>
    <w:rsid w:val="006C6DA8"/>
    <w:rsid w:val="006C6DB0"/>
    <w:rsid w:val="006C6DD1"/>
    <w:rsid w:val="006C6F2E"/>
    <w:rsid w:val="006C703E"/>
    <w:rsid w:val="006C71C0"/>
    <w:rsid w:val="006C7448"/>
    <w:rsid w:val="006C7522"/>
    <w:rsid w:val="006C769F"/>
    <w:rsid w:val="006C7735"/>
    <w:rsid w:val="006C776D"/>
    <w:rsid w:val="006C7813"/>
    <w:rsid w:val="006C7833"/>
    <w:rsid w:val="006C7834"/>
    <w:rsid w:val="006C797D"/>
    <w:rsid w:val="006C7A70"/>
    <w:rsid w:val="006C7AAF"/>
    <w:rsid w:val="006C7AC3"/>
    <w:rsid w:val="006C7AE5"/>
    <w:rsid w:val="006C7B71"/>
    <w:rsid w:val="006C7C2A"/>
    <w:rsid w:val="006C7C6E"/>
    <w:rsid w:val="006C7D40"/>
    <w:rsid w:val="006C7F4C"/>
    <w:rsid w:val="006C7F4F"/>
    <w:rsid w:val="006C7F76"/>
    <w:rsid w:val="006C7FAF"/>
    <w:rsid w:val="006C7FD3"/>
    <w:rsid w:val="006D0018"/>
    <w:rsid w:val="006D00D8"/>
    <w:rsid w:val="006D0124"/>
    <w:rsid w:val="006D030F"/>
    <w:rsid w:val="006D0340"/>
    <w:rsid w:val="006D0352"/>
    <w:rsid w:val="006D047F"/>
    <w:rsid w:val="006D0575"/>
    <w:rsid w:val="006D05C5"/>
    <w:rsid w:val="006D069E"/>
    <w:rsid w:val="006D06FC"/>
    <w:rsid w:val="006D0757"/>
    <w:rsid w:val="006D07F0"/>
    <w:rsid w:val="006D08FE"/>
    <w:rsid w:val="006D0919"/>
    <w:rsid w:val="006D0933"/>
    <w:rsid w:val="006D0982"/>
    <w:rsid w:val="006D09CB"/>
    <w:rsid w:val="006D09E0"/>
    <w:rsid w:val="006D0A04"/>
    <w:rsid w:val="006D0BDA"/>
    <w:rsid w:val="006D0C00"/>
    <w:rsid w:val="006D0C69"/>
    <w:rsid w:val="006D0F3A"/>
    <w:rsid w:val="006D104F"/>
    <w:rsid w:val="006D116C"/>
    <w:rsid w:val="006D1295"/>
    <w:rsid w:val="006D1381"/>
    <w:rsid w:val="006D1571"/>
    <w:rsid w:val="006D1696"/>
    <w:rsid w:val="006D1726"/>
    <w:rsid w:val="006D17AC"/>
    <w:rsid w:val="006D1AFF"/>
    <w:rsid w:val="006D1BBB"/>
    <w:rsid w:val="006D1D05"/>
    <w:rsid w:val="006D1D49"/>
    <w:rsid w:val="006D1D82"/>
    <w:rsid w:val="006D1E8E"/>
    <w:rsid w:val="006D1FBA"/>
    <w:rsid w:val="006D1FE5"/>
    <w:rsid w:val="006D212A"/>
    <w:rsid w:val="006D2356"/>
    <w:rsid w:val="006D23AA"/>
    <w:rsid w:val="006D28EA"/>
    <w:rsid w:val="006D2A35"/>
    <w:rsid w:val="006D2BA8"/>
    <w:rsid w:val="006D2C91"/>
    <w:rsid w:val="006D2CDF"/>
    <w:rsid w:val="006D2D97"/>
    <w:rsid w:val="006D2F14"/>
    <w:rsid w:val="006D304F"/>
    <w:rsid w:val="006D3118"/>
    <w:rsid w:val="006D3143"/>
    <w:rsid w:val="006D32B8"/>
    <w:rsid w:val="006D335F"/>
    <w:rsid w:val="006D342F"/>
    <w:rsid w:val="006D3448"/>
    <w:rsid w:val="006D344B"/>
    <w:rsid w:val="006D3510"/>
    <w:rsid w:val="006D35F5"/>
    <w:rsid w:val="006D363A"/>
    <w:rsid w:val="006D3755"/>
    <w:rsid w:val="006D3769"/>
    <w:rsid w:val="006D3831"/>
    <w:rsid w:val="006D3864"/>
    <w:rsid w:val="006D38AD"/>
    <w:rsid w:val="006D396B"/>
    <w:rsid w:val="006D39E1"/>
    <w:rsid w:val="006D3AAA"/>
    <w:rsid w:val="006D3C30"/>
    <w:rsid w:val="006D3CF5"/>
    <w:rsid w:val="006D3D7C"/>
    <w:rsid w:val="006D3D8C"/>
    <w:rsid w:val="006D3DE9"/>
    <w:rsid w:val="006D3E11"/>
    <w:rsid w:val="006D3EE6"/>
    <w:rsid w:val="006D3FA3"/>
    <w:rsid w:val="006D4002"/>
    <w:rsid w:val="006D4031"/>
    <w:rsid w:val="006D4035"/>
    <w:rsid w:val="006D40C9"/>
    <w:rsid w:val="006D40F2"/>
    <w:rsid w:val="006D4141"/>
    <w:rsid w:val="006D41A5"/>
    <w:rsid w:val="006D4293"/>
    <w:rsid w:val="006D42F6"/>
    <w:rsid w:val="006D42FA"/>
    <w:rsid w:val="006D435D"/>
    <w:rsid w:val="006D4445"/>
    <w:rsid w:val="006D445D"/>
    <w:rsid w:val="006D44B6"/>
    <w:rsid w:val="006D4846"/>
    <w:rsid w:val="006D49D1"/>
    <w:rsid w:val="006D4A89"/>
    <w:rsid w:val="006D4C2F"/>
    <w:rsid w:val="006D4E73"/>
    <w:rsid w:val="006D4F3D"/>
    <w:rsid w:val="006D4F49"/>
    <w:rsid w:val="006D50FF"/>
    <w:rsid w:val="006D5238"/>
    <w:rsid w:val="006D523A"/>
    <w:rsid w:val="006D5332"/>
    <w:rsid w:val="006D5771"/>
    <w:rsid w:val="006D5A89"/>
    <w:rsid w:val="006D5ADA"/>
    <w:rsid w:val="006D5B73"/>
    <w:rsid w:val="006D5F93"/>
    <w:rsid w:val="006D609E"/>
    <w:rsid w:val="006D6247"/>
    <w:rsid w:val="006D6437"/>
    <w:rsid w:val="006D6438"/>
    <w:rsid w:val="006D65E5"/>
    <w:rsid w:val="006D669D"/>
    <w:rsid w:val="006D673F"/>
    <w:rsid w:val="006D67FC"/>
    <w:rsid w:val="006D6907"/>
    <w:rsid w:val="006D691A"/>
    <w:rsid w:val="006D6C39"/>
    <w:rsid w:val="006D6F08"/>
    <w:rsid w:val="006D6FB7"/>
    <w:rsid w:val="006D719C"/>
    <w:rsid w:val="006D71C4"/>
    <w:rsid w:val="006D735B"/>
    <w:rsid w:val="006D7387"/>
    <w:rsid w:val="006D740C"/>
    <w:rsid w:val="006D7422"/>
    <w:rsid w:val="006D743F"/>
    <w:rsid w:val="006D75AC"/>
    <w:rsid w:val="006D7645"/>
    <w:rsid w:val="006D77A7"/>
    <w:rsid w:val="006D77D4"/>
    <w:rsid w:val="006D7988"/>
    <w:rsid w:val="006D7DEC"/>
    <w:rsid w:val="006D7E24"/>
    <w:rsid w:val="006D7E62"/>
    <w:rsid w:val="006D7F27"/>
    <w:rsid w:val="006D7FB7"/>
    <w:rsid w:val="006D7FD1"/>
    <w:rsid w:val="006E0258"/>
    <w:rsid w:val="006E02A3"/>
    <w:rsid w:val="006E0423"/>
    <w:rsid w:val="006E0507"/>
    <w:rsid w:val="006E050F"/>
    <w:rsid w:val="006E0537"/>
    <w:rsid w:val="006E0568"/>
    <w:rsid w:val="006E0574"/>
    <w:rsid w:val="006E0602"/>
    <w:rsid w:val="006E062C"/>
    <w:rsid w:val="006E0666"/>
    <w:rsid w:val="006E07B7"/>
    <w:rsid w:val="006E0856"/>
    <w:rsid w:val="006E0B34"/>
    <w:rsid w:val="006E0C12"/>
    <w:rsid w:val="006E0CEF"/>
    <w:rsid w:val="006E0D02"/>
    <w:rsid w:val="006E0DC7"/>
    <w:rsid w:val="006E0F8E"/>
    <w:rsid w:val="006E0FAD"/>
    <w:rsid w:val="006E11D7"/>
    <w:rsid w:val="006E1583"/>
    <w:rsid w:val="006E16AF"/>
    <w:rsid w:val="006E16E0"/>
    <w:rsid w:val="006E17AB"/>
    <w:rsid w:val="006E1B5A"/>
    <w:rsid w:val="006E1BB5"/>
    <w:rsid w:val="006E1C6F"/>
    <w:rsid w:val="006E1C82"/>
    <w:rsid w:val="006E1D4C"/>
    <w:rsid w:val="006E1E76"/>
    <w:rsid w:val="006E1EA9"/>
    <w:rsid w:val="006E1F84"/>
    <w:rsid w:val="006E2115"/>
    <w:rsid w:val="006E2241"/>
    <w:rsid w:val="006E2272"/>
    <w:rsid w:val="006E2383"/>
    <w:rsid w:val="006E2394"/>
    <w:rsid w:val="006E24B4"/>
    <w:rsid w:val="006E276B"/>
    <w:rsid w:val="006E28B7"/>
    <w:rsid w:val="006E28C5"/>
    <w:rsid w:val="006E2949"/>
    <w:rsid w:val="006E2A9B"/>
    <w:rsid w:val="006E2AC0"/>
    <w:rsid w:val="006E2C0E"/>
    <w:rsid w:val="006E2D2E"/>
    <w:rsid w:val="006E2E72"/>
    <w:rsid w:val="006E2F32"/>
    <w:rsid w:val="006E300E"/>
    <w:rsid w:val="006E3019"/>
    <w:rsid w:val="006E310D"/>
    <w:rsid w:val="006E310E"/>
    <w:rsid w:val="006E324C"/>
    <w:rsid w:val="006E3310"/>
    <w:rsid w:val="006E376B"/>
    <w:rsid w:val="006E38AD"/>
    <w:rsid w:val="006E3A94"/>
    <w:rsid w:val="006E3A9E"/>
    <w:rsid w:val="006E3AF4"/>
    <w:rsid w:val="006E3D78"/>
    <w:rsid w:val="006E3DE1"/>
    <w:rsid w:val="006E3E4D"/>
    <w:rsid w:val="006E3F1D"/>
    <w:rsid w:val="006E3F46"/>
    <w:rsid w:val="006E4104"/>
    <w:rsid w:val="006E411A"/>
    <w:rsid w:val="006E41C2"/>
    <w:rsid w:val="006E41E9"/>
    <w:rsid w:val="006E4200"/>
    <w:rsid w:val="006E42A1"/>
    <w:rsid w:val="006E433B"/>
    <w:rsid w:val="006E43B5"/>
    <w:rsid w:val="006E458F"/>
    <w:rsid w:val="006E46B1"/>
    <w:rsid w:val="006E470C"/>
    <w:rsid w:val="006E4877"/>
    <w:rsid w:val="006E48A1"/>
    <w:rsid w:val="006E490F"/>
    <w:rsid w:val="006E4987"/>
    <w:rsid w:val="006E4A62"/>
    <w:rsid w:val="006E4A6A"/>
    <w:rsid w:val="006E4B2B"/>
    <w:rsid w:val="006E4D37"/>
    <w:rsid w:val="006E4DA2"/>
    <w:rsid w:val="006E4E39"/>
    <w:rsid w:val="006E50FA"/>
    <w:rsid w:val="006E517F"/>
    <w:rsid w:val="006E5245"/>
    <w:rsid w:val="006E5484"/>
    <w:rsid w:val="006E5523"/>
    <w:rsid w:val="006E55D2"/>
    <w:rsid w:val="006E565E"/>
    <w:rsid w:val="006E56AE"/>
    <w:rsid w:val="006E579D"/>
    <w:rsid w:val="006E5850"/>
    <w:rsid w:val="006E5885"/>
    <w:rsid w:val="006E589B"/>
    <w:rsid w:val="006E58BA"/>
    <w:rsid w:val="006E58C4"/>
    <w:rsid w:val="006E599F"/>
    <w:rsid w:val="006E59A8"/>
    <w:rsid w:val="006E5A22"/>
    <w:rsid w:val="006E5A3A"/>
    <w:rsid w:val="006E5A9A"/>
    <w:rsid w:val="006E5AD8"/>
    <w:rsid w:val="006E5B24"/>
    <w:rsid w:val="006E5B4C"/>
    <w:rsid w:val="006E5B50"/>
    <w:rsid w:val="006E5EE2"/>
    <w:rsid w:val="006E5F0C"/>
    <w:rsid w:val="006E5FC1"/>
    <w:rsid w:val="006E60FE"/>
    <w:rsid w:val="006E6224"/>
    <w:rsid w:val="006E6285"/>
    <w:rsid w:val="006E6402"/>
    <w:rsid w:val="006E654E"/>
    <w:rsid w:val="006E673D"/>
    <w:rsid w:val="006E6844"/>
    <w:rsid w:val="006E68EF"/>
    <w:rsid w:val="006E6A2C"/>
    <w:rsid w:val="006E6AEB"/>
    <w:rsid w:val="006E6B93"/>
    <w:rsid w:val="006E6B98"/>
    <w:rsid w:val="006E6C45"/>
    <w:rsid w:val="006E6D03"/>
    <w:rsid w:val="006E6D17"/>
    <w:rsid w:val="006E6D54"/>
    <w:rsid w:val="006E6E5F"/>
    <w:rsid w:val="006E6E65"/>
    <w:rsid w:val="006E6FD3"/>
    <w:rsid w:val="006E70B8"/>
    <w:rsid w:val="006E726E"/>
    <w:rsid w:val="006E72B6"/>
    <w:rsid w:val="006E73F2"/>
    <w:rsid w:val="006E7596"/>
    <w:rsid w:val="006E75F0"/>
    <w:rsid w:val="006E7747"/>
    <w:rsid w:val="006E7792"/>
    <w:rsid w:val="006E7843"/>
    <w:rsid w:val="006E784C"/>
    <w:rsid w:val="006E78BE"/>
    <w:rsid w:val="006E78EE"/>
    <w:rsid w:val="006E79E5"/>
    <w:rsid w:val="006E7BEB"/>
    <w:rsid w:val="006E7C42"/>
    <w:rsid w:val="006E7CE1"/>
    <w:rsid w:val="006E7D3B"/>
    <w:rsid w:val="006E7D55"/>
    <w:rsid w:val="006E7D74"/>
    <w:rsid w:val="006E7E07"/>
    <w:rsid w:val="006E7EF3"/>
    <w:rsid w:val="006F007E"/>
    <w:rsid w:val="006F008B"/>
    <w:rsid w:val="006F01F9"/>
    <w:rsid w:val="006F02F1"/>
    <w:rsid w:val="006F038B"/>
    <w:rsid w:val="006F03DE"/>
    <w:rsid w:val="006F04FD"/>
    <w:rsid w:val="006F0547"/>
    <w:rsid w:val="006F06EF"/>
    <w:rsid w:val="006F07D1"/>
    <w:rsid w:val="006F08FA"/>
    <w:rsid w:val="006F0983"/>
    <w:rsid w:val="006F0A0A"/>
    <w:rsid w:val="006F0A82"/>
    <w:rsid w:val="006F0B0E"/>
    <w:rsid w:val="006F0B7A"/>
    <w:rsid w:val="006F0CE3"/>
    <w:rsid w:val="006F0CE9"/>
    <w:rsid w:val="006F101A"/>
    <w:rsid w:val="006F127A"/>
    <w:rsid w:val="006F1386"/>
    <w:rsid w:val="006F141A"/>
    <w:rsid w:val="006F149E"/>
    <w:rsid w:val="006F14BA"/>
    <w:rsid w:val="006F1525"/>
    <w:rsid w:val="006F15B4"/>
    <w:rsid w:val="006F18EF"/>
    <w:rsid w:val="006F1959"/>
    <w:rsid w:val="006F1B70"/>
    <w:rsid w:val="006F1C1B"/>
    <w:rsid w:val="006F215D"/>
    <w:rsid w:val="006F21F1"/>
    <w:rsid w:val="006F2254"/>
    <w:rsid w:val="006F22CA"/>
    <w:rsid w:val="006F27C8"/>
    <w:rsid w:val="006F2847"/>
    <w:rsid w:val="006F2878"/>
    <w:rsid w:val="006F2993"/>
    <w:rsid w:val="006F2A60"/>
    <w:rsid w:val="006F2B1B"/>
    <w:rsid w:val="006F2B3D"/>
    <w:rsid w:val="006F2B44"/>
    <w:rsid w:val="006F2B5A"/>
    <w:rsid w:val="006F2B81"/>
    <w:rsid w:val="006F2D92"/>
    <w:rsid w:val="006F2E11"/>
    <w:rsid w:val="006F2F6A"/>
    <w:rsid w:val="006F2FDC"/>
    <w:rsid w:val="006F3269"/>
    <w:rsid w:val="006F32D8"/>
    <w:rsid w:val="006F341D"/>
    <w:rsid w:val="006F347D"/>
    <w:rsid w:val="006F34EC"/>
    <w:rsid w:val="006F3550"/>
    <w:rsid w:val="006F356F"/>
    <w:rsid w:val="006F36AA"/>
    <w:rsid w:val="006F380C"/>
    <w:rsid w:val="006F3AC6"/>
    <w:rsid w:val="006F3C57"/>
    <w:rsid w:val="006F3C8D"/>
    <w:rsid w:val="006F3CA4"/>
    <w:rsid w:val="006F3CDE"/>
    <w:rsid w:val="006F3D15"/>
    <w:rsid w:val="006F3E5A"/>
    <w:rsid w:val="006F3F01"/>
    <w:rsid w:val="006F3F2C"/>
    <w:rsid w:val="006F3FEF"/>
    <w:rsid w:val="006F4134"/>
    <w:rsid w:val="006F428B"/>
    <w:rsid w:val="006F4336"/>
    <w:rsid w:val="006F4339"/>
    <w:rsid w:val="006F4342"/>
    <w:rsid w:val="006F43E3"/>
    <w:rsid w:val="006F4608"/>
    <w:rsid w:val="006F4731"/>
    <w:rsid w:val="006F48F9"/>
    <w:rsid w:val="006F4B56"/>
    <w:rsid w:val="006F4B80"/>
    <w:rsid w:val="006F4CDB"/>
    <w:rsid w:val="006F4E96"/>
    <w:rsid w:val="006F4EA9"/>
    <w:rsid w:val="006F4F0B"/>
    <w:rsid w:val="006F4F4B"/>
    <w:rsid w:val="006F5013"/>
    <w:rsid w:val="006F509D"/>
    <w:rsid w:val="006F513C"/>
    <w:rsid w:val="006F5146"/>
    <w:rsid w:val="006F52C6"/>
    <w:rsid w:val="006F53CB"/>
    <w:rsid w:val="006F53F6"/>
    <w:rsid w:val="006F5606"/>
    <w:rsid w:val="006F584C"/>
    <w:rsid w:val="006F5873"/>
    <w:rsid w:val="006F58D4"/>
    <w:rsid w:val="006F58FA"/>
    <w:rsid w:val="006F5960"/>
    <w:rsid w:val="006F5A3E"/>
    <w:rsid w:val="006F5BB1"/>
    <w:rsid w:val="006F5EB4"/>
    <w:rsid w:val="006F5EFD"/>
    <w:rsid w:val="006F61B3"/>
    <w:rsid w:val="006F61D2"/>
    <w:rsid w:val="006F6216"/>
    <w:rsid w:val="006F6379"/>
    <w:rsid w:val="006F645A"/>
    <w:rsid w:val="006F64C8"/>
    <w:rsid w:val="006F6582"/>
    <w:rsid w:val="006F6641"/>
    <w:rsid w:val="006F66BB"/>
    <w:rsid w:val="006F674F"/>
    <w:rsid w:val="006F68DA"/>
    <w:rsid w:val="006F6B56"/>
    <w:rsid w:val="006F6E0C"/>
    <w:rsid w:val="006F6E77"/>
    <w:rsid w:val="006F6F92"/>
    <w:rsid w:val="006F719A"/>
    <w:rsid w:val="006F720B"/>
    <w:rsid w:val="006F730C"/>
    <w:rsid w:val="006F749E"/>
    <w:rsid w:val="006F7555"/>
    <w:rsid w:val="006F76B0"/>
    <w:rsid w:val="006F77CC"/>
    <w:rsid w:val="006F78A5"/>
    <w:rsid w:val="006F78D6"/>
    <w:rsid w:val="006F7ADE"/>
    <w:rsid w:val="006F7BBE"/>
    <w:rsid w:val="006F7D65"/>
    <w:rsid w:val="006F7EC8"/>
    <w:rsid w:val="007000F9"/>
    <w:rsid w:val="007000FB"/>
    <w:rsid w:val="007001C8"/>
    <w:rsid w:val="00700440"/>
    <w:rsid w:val="00700776"/>
    <w:rsid w:val="00700851"/>
    <w:rsid w:val="00700A55"/>
    <w:rsid w:val="00700BAF"/>
    <w:rsid w:val="00700FEA"/>
    <w:rsid w:val="00701308"/>
    <w:rsid w:val="007013E8"/>
    <w:rsid w:val="007016EF"/>
    <w:rsid w:val="00701820"/>
    <w:rsid w:val="00701AFF"/>
    <w:rsid w:val="00701B19"/>
    <w:rsid w:val="00701B4D"/>
    <w:rsid w:val="00701BDC"/>
    <w:rsid w:val="00701C5B"/>
    <w:rsid w:val="00701DA0"/>
    <w:rsid w:val="00701DCD"/>
    <w:rsid w:val="00701E47"/>
    <w:rsid w:val="00701F69"/>
    <w:rsid w:val="007020B1"/>
    <w:rsid w:val="007020C1"/>
    <w:rsid w:val="00702282"/>
    <w:rsid w:val="00702315"/>
    <w:rsid w:val="007023E1"/>
    <w:rsid w:val="00702490"/>
    <w:rsid w:val="007024DB"/>
    <w:rsid w:val="007027EE"/>
    <w:rsid w:val="00702882"/>
    <w:rsid w:val="007028E8"/>
    <w:rsid w:val="00702960"/>
    <w:rsid w:val="007029C2"/>
    <w:rsid w:val="00702A02"/>
    <w:rsid w:val="00702B02"/>
    <w:rsid w:val="00702C18"/>
    <w:rsid w:val="00702C9B"/>
    <w:rsid w:val="00702E04"/>
    <w:rsid w:val="00702F9A"/>
    <w:rsid w:val="00703047"/>
    <w:rsid w:val="00703212"/>
    <w:rsid w:val="0070324C"/>
    <w:rsid w:val="007032C0"/>
    <w:rsid w:val="0070335D"/>
    <w:rsid w:val="00703381"/>
    <w:rsid w:val="00703393"/>
    <w:rsid w:val="0070345E"/>
    <w:rsid w:val="0070346E"/>
    <w:rsid w:val="007035E8"/>
    <w:rsid w:val="007036DE"/>
    <w:rsid w:val="007036F3"/>
    <w:rsid w:val="0070376A"/>
    <w:rsid w:val="0070381B"/>
    <w:rsid w:val="007038A8"/>
    <w:rsid w:val="00703A25"/>
    <w:rsid w:val="00703A93"/>
    <w:rsid w:val="00703B17"/>
    <w:rsid w:val="00703D48"/>
    <w:rsid w:val="00703DD7"/>
    <w:rsid w:val="00703FBB"/>
    <w:rsid w:val="0070407A"/>
    <w:rsid w:val="007041B9"/>
    <w:rsid w:val="007042FA"/>
    <w:rsid w:val="007042FD"/>
    <w:rsid w:val="007044A5"/>
    <w:rsid w:val="007044DF"/>
    <w:rsid w:val="00704519"/>
    <w:rsid w:val="00704529"/>
    <w:rsid w:val="00704555"/>
    <w:rsid w:val="0070458A"/>
    <w:rsid w:val="00704595"/>
    <w:rsid w:val="007045BD"/>
    <w:rsid w:val="007045F6"/>
    <w:rsid w:val="007045FC"/>
    <w:rsid w:val="0070466A"/>
    <w:rsid w:val="0070476B"/>
    <w:rsid w:val="007047C3"/>
    <w:rsid w:val="00704AD3"/>
    <w:rsid w:val="00704B1E"/>
    <w:rsid w:val="00704B3C"/>
    <w:rsid w:val="00704BA5"/>
    <w:rsid w:val="00704D6F"/>
    <w:rsid w:val="00704D9F"/>
    <w:rsid w:val="00704DF0"/>
    <w:rsid w:val="00704EDB"/>
    <w:rsid w:val="007050F7"/>
    <w:rsid w:val="007053BD"/>
    <w:rsid w:val="00705533"/>
    <w:rsid w:val="0070560D"/>
    <w:rsid w:val="00705746"/>
    <w:rsid w:val="00705798"/>
    <w:rsid w:val="007058EF"/>
    <w:rsid w:val="00705CCD"/>
    <w:rsid w:val="00705E60"/>
    <w:rsid w:val="0070604F"/>
    <w:rsid w:val="00706101"/>
    <w:rsid w:val="007061F8"/>
    <w:rsid w:val="00706267"/>
    <w:rsid w:val="007062EB"/>
    <w:rsid w:val="00706591"/>
    <w:rsid w:val="00706651"/>
    <w:rsid w:val="00706671"/>
    <w:rsid w:val="007066BF"/>
    <w:rsid w:val="00706714"/>
    <w:rsid w:val="0070676E"/>
    <w:rsid w:val="00706891"/>
    <w:rsid w:val="007068B6"/>
    <w:rsid w:val="00706930"/>
    <w:rsid w:val="00706A1A"/>
    <w:rsid w:val="00706A54"/>
    <w:rsid w:val="00706AC5"/>
    <w:rsid w:val="00706D5C"/>
    <w:rsid w:val="00707072"/>
    <w:rsid w:val="0070718E"/>
    <w:rsid w:val="007071A4"/>
    <w:rsid w:val="00707239"/>
    <w:rsid w:val="007072B4"/>
    <w:rsid w:val="007072C4"/>
    <w:rsid w:val="0070733B"/>
    <w:rsid w:val="0070734B"/>
    <w:rsid w:val="007073B3"/>
    <w:rsid w:val="0070747B"/>
    <w:rsid w:val="0070781B"/>
    <w:rsid w:val="0070787E"/>
    <w:rsid w:val="00707B69"/>
    <w:rsid w:val="00707BA6"/>
    <w:rsid w:val="00707BED"/>
    <w:rsid w:val="00707D61"/>
    <w:rsid w:val="007100BB"/>
    <w:rsid w:val="0071011A"/>
    <w:rsid w:val="00710255"/>
    <w:rsid w:val="007102C1"/>
    <w:rsid w:val="00710410"/>
    <w:rsid w:val="00710469"/>
    <w:rsid w:val="00710594"/>
    <w:rsid w:val="00710731"/>
    <w:rsid w:val="007107C6"/>
    <w:rsid w:val="0071087E"/>
    <w:rsid w:val="00710884"/>
    <w:rsid w:val="00710C33"/>
    <w:rsid w:val="00710DBF"/>
    <w:rsid w:val="00710E8F"/>
    <w:rsid w:val="00711021"/>
    <w:rsid w:val="00711050"/>
    <w:rsid w:val="007112E4"/>
    <w:rsid w:val="007113AD"/>
    <w:rsid w:val="0071151B"/>
    <w:rsid w:val="0071153E"/>
    <w:rsid w:val="007115C0"/>
    <w:rsid w:val="007116AA"/>
    <w:rsid w:val="007116CE"/>
    <w:rsid w:val="007116E9"/>
    <w:rsid w:val="0071178A"/>
    <w:rsid w:val="00711950"/>
    <w:rsid w:val="007119F2"/>
    <w:rsid w:val="00711A0D"/>
    <w:rsid w:val="00711E1B"/>
    <w:rsid w:val="00711F75"/>
    <w:rsid w:val="00711F7C"/>
    <w:rsid w:val="007120DC"/>
    <w:rsid w:val="00712198"/>
    <w:rsid w:val="00712287"/>
    <w:rsid w:val="007122AF"/>
    <w:rsid w:val="00712309"/>
    <w:rsid w:val="00712347"/>
    <w:rsid w:val="0071251C"/>
    <w:rsid w:val="00712527"/>
    <w:rsid w:val="0071253F"/>
    <w:rsid w:val="007125BD"/>
    <w:rsid w:val="007125CC"/>
    <w:rsid w:val="00712752"/>
    <w:rsid w:val="00712772"/>
    <w:rsid w:val="007127C0"/>
    <w:rsid w:val="00712896"/>
    <w:rsid w:val="007128D8"/>
    <w:rsid w:val="00712980"/>
    <w:rsid w:val="007129FE"/>
    <w:rsid w:val="00712A45"/>
    <w:rsid w:val="00712A57"/>
    <w:rsid w:val="00712D13"/>
    <w:rsid w:val="00712E92"/>
    <w:rsid w:val="00713062"/>
    <w:rsid w:val="00713096"/>
    <w:rsid w:val="0071317E"/>
    <w:rsid w:val="007132C6"/>
    <w:rsid w:val="00713506"/>
    <w:rsid w:val="00713548"/>
    <w:rsid w:val="00713C36"/>
    <w:rsid w:val="00713DD7"/>
    <w:rsid w:val="00713E19"/>
    <w:rsid w:val="00713E31"/>
    <w:rsid w:val="00713E98"/>
    <w:rsid w:val="00714005"/>
    <w:rsid w:val="00714024"/>
    <w:rsid w:val="00714339"/>
    <w:rsid w:val="007147AD"/>
    <w:rsid w:val="00714817"/>
    <w:rsid w:val="007148D3"/>
    <w:rsid w:val="00714914"/>
    <w:rsid w:val="0071497E"/>
    <w:rsid w:val="007149DD"/>
    <w:rsid w:val="00714A7C"/>
    <w:rsid w:val="00714AB6"/>
    <w:rsid w:val="00714C5E"/>
    <w:rsid w:val="00714CF5"/>
    <w:rsid w:val="00714DA2"/>
    <w:rsid w:val="00714EFA"/>
    <w:rsid w:val="00714FEE"/>
    <w:rsid w:val="00715031"/>
    <w:rsid w:val="00715355"/>
    <w:rsid w:val="007154ED"/>
    <w:rsid w:val="007155D7"/>
    <w:rsid w:val="00715631"/>
    <w:rsid w:val="0071575E"/>
    <w:rsid w:val="007157C1"/>
    <w:rsid w:val="00715875"/>
    <w:rsid w:val="00715922"/>
    <w:rsid w:val="00715959"/>
    <w:rsid w:val="00715A89"/>
    <w:rsid w:val="00715B9A"/>
    <w:rsid w:val="00715D38"/>
    <w:rsid w:val="00716054"/>
    <w:rsid w:val="007161CC"/>
    <w:rsid w:val="00716310"/>
    <w:rsid w:val="00716566"/>
    <w:rsid w:val="00716689"/>
    <w:rsid w:val="007166FD"/>
    <w:rsid w:val="007167E3"/>
    <w:rsid w:val="007168BE"/>
    <w:rsid w:val="007168C4"/>
    <w:rsid w:val="007169D0"/>
    <w:rsid w:val="007169F0"/>
    <w:rsid w:val="00716A1A"/>
    <w:rsid w:val="00716B04"/>
    <w:rsid w:val="00716B33"/>
    <w:rsid w:val="00716B9E"/>
    <w:rsid w:val="00716E6A"/>
    <w:rsid w:val="00716EA7"/>
    <w:rsid w:val="00716EB2"/>
    <w:rsid w:val="00716F1D"/>
    <w:rsid w:val="0071739B"/>
    <w:rsid w:val="007176A5"/>
    <w:rsid w:val="0071779F"/>
    <w:rsid w:val="0071780E"/>
    <w:rsid w:val="0071782D"/>
    <w:rsid w:val="00717832"/>
    <w:rsid w:val="00717882"/>
    <w:rsid w:val="0071788B"/>
    <w:rsid w:val="007179FE"/>
    <w:rsid w:val="00717A9D"/>
    <w:rsid w:val="00717E16"/>
    <w:rsid w:val="00717E22"/>
    <w:rsid w:val="00717F7C"/>
    <w:rsid w:val="00717FD3"/>
    <w:rsid w:val="00720070"/>
    <w:rsid w:val="007202AC"/>
    <w:rsid w:val="007204A4"/>
    <w:rsid w:val="0072051C"/>
    <w:rsid w:val="007206E1"/>
    <w:rsid w:val="00720796"/>
    <w:rsid w:val="00720A37"/>
    <w:rsid w:val="00720A79"/>
    <w:rsid w:val="00720B1B"/>
    <w:rsid w:val="00720C06"/>
    <w:rsid w:val="00720CE5"/>
    <w:rsid w:val="00720D74"/>
    <w:rsid w:val="00720DB8"/>
    <w:rsid w:val="00720F88"/>
    <w:rsid w:val="0072102F"/>
    <w:rsid w:val="00721137"/>
    <w:rsid w:val="00721155"/>
    <w:rsid w:val="00721197"/>
    <w:rsid w:val="00721232"/>
    <w:rsid w:val="007212F9"/>
    <w:rsid w:val="00721501"/>
    <w:rsid w:val="0072156C"/>
    <w:rsid w:val="00721650"/>
    <w:rsid w:val="0072167C"/>
    <w:rsid w:val="00721771"/>
    <w:rsid w:val="00721947"/>
    <w:rsid w:val="00721950"/>
    <w:rsid w:val="00721B32"/>
    <w:rsid w:val="00721BD7"/>
    <w:rsid w:val="00721E80"/>
    <w:rsid w:val="00721EE0"/>
    <w:rsid w:val="00722068"/>
    <w:rsid w:val="0072220B"/>
    <w:rsid w:val="00722416"/>
    <w:rsid w:val="00722490"/>
    <w:rsid w:val="00722721"/>
    <w:rsid w:val="0072280C"/>
    <w:rsid w:val="00722835"/>
    <w:rsid w:val="00722853"/>
    <w:rsid w:val="007229A0"/>
    <w:rsid w:val="00722B80"/>
    <w:rsid w:val="00722CA7"/>
    <w:rsid w:val="00722DE7"/>
    <w:rsid w:val="007231BE"/>
    <w:rsid w:val="007231C4"/>
    <w:rsid w:val="00723696"/>
    <w:rsid w:val="007237A4"/>
    <w:rsid w:val="00723D66"/>
    <w:rsid w:val="00723E67"/>
    <w:rsid w:val="00723F98"/>
    <w:rsid w:val="0072413B"/>
    <w:rsid w:val="00724181"/>
    <w:rsid w:val="007241D9"/>
    <w:rsid w:val="007242EA"/>
    <w:rsid w:val="00724315"/>
    <w:rsid w:val="007243EC"/>
    <w:rsid w:val="00724594"/>
    <w:rsid w:val="007245DD"/>
    <w:rsid w:val="007246A5"/>
    <w:rsid w:val="007247DD"/>
    <w:rsid w:val="0072490B"/>
    <w:rsid w:val="00724DBC"/>
    <w:rsid w:val="00724E2B"/>
    <w:rsid w:val="00724EE5"/>
    <w:rsid w:val="00724F7C"/>
    <w:rsid w:val="00724F7D"/>
    <w:rsid w:val="00725019"/>
    <w:rsid w:val="00725086"/>
    <w:rsid w:val="00725161"/>
    <w:rsid w:val="00725183"/>
    <w:rsid w:val="0072526D"/>
    <w:rsid w:val="0072551A"/>
    <w:rsid w:val="0072552F"/>
    <w:rsid w:val="00725588"/>
    <w:rsid w:val="00725655"/>
    <w:rsid w:val="007257D0"/>
    <w:rsid w:val="00725811"/>
    <w:rsid w:val="00725819"/>
    <w:rsid w:val="00725856"/>
    <w:rsid w:val="00725892"/>
    <w:rsid w:val="007258B7"/>
    <w:rsid w:val="00725914"/>
    <w:rsid w:val="00725946"/>
    <w:rsid w:val="00725955"/>
    <w:rsid w:val="00725ABD"/>
    <w:rsid w:val="00725AFC"/>
    <w:rsid w:val="00725B17"/>
    <w:rsid w:val="00725DCB"/>
    <w:rsid w:val="00725E51"/>
    <w:rsid w:val="00725E9E"/>
    <w:rsid w:val="00726066"/>
    <w:rsid w:val="00726072"/>
    <w:rsid w:val="00726127"/>
    <w:rsid w:val="00726329"/>
    <w:rsid w:val="00726476"/>
    <w:rsid w:val="007265E8"/>
    <w:rsid w:val="00726743"/>
    <w:rsid w:val="00726868"/>
    <w:rsid w:val="007268FC"/>
    <w:rsid w:val="00726E36"/>
    <w:rsid w:val="00726E84"/>
    <w:rsid w:val="00726EA6"/>
    <w:rsid w:val="00726ED7"/>
    <w:rsid w:val="00726EE2"/>
    <w:rsid w:val="00726F44"/>
    <w:rsid w:val="00726F6A"/>
    <w:rsid w:val="00727038"/>
    <w:rsid w:val="00727124"/>
    <w:rsid w:val="007271B2"/>
    <w:rsid w:val="00727208"/>
    <w:rsid w:val="00727232"/>
    <w:rsid w:val="007272EA"/>
    <w:rsid w:val="0072739F"/>
    <w:rsid w:val="007273F9"/>
    <w:rsid w:val="007274AB"/>
    <w:rsid w:val="00727675"/>
    <w:rsid w:val="00727680"/>
    <w:rsid w:val="00727694"/>
    <w:rsid w:val="007277DD"/>
    <w:rsid w:val="007277EA"/>
    <w:rsid w:val="0072782C"/>
    <w:rsid w:val="00727971"/>
    <w:rsid w:val="00727979"/>
    <w:rsid w:val="007279A7"/>
    <w:rsid w:val="007279C9"/>
    <w:rsid w:val="00727AF7"/>
    <w:rsid w:val="00727CAA"/>
    <w:rsid w:val="00727D54"/>
    <w:rsid w:val="00727D82"/>
    <w:rsid w:val="00727DFC"/>
    <w:rsid w:val="0073003B"/>
    <w:rsid w:val="0073004B"/>
    <w:rsid w:val="00730107"/>
    <w:rsid w:val="00730187"/>
    <w:rsid w:val="007302B2"/>
    <w:rsid w:val="00730336"/>
    <w:rsid w:val="007304B6"/>
    <w:rsid w:val="0073059F"/>
    <w:rsid w:val="007307E2"/>
    <w:rsid w:val="00730891"/>
    <w:rsid w:val="00730978"/>
    <w:rsid w:val="00730D0A"/>
    <w:rsid w:val="00730E28"/>
    <w:rsid w:val="00730E4D"/>
    <w:rsid w:val="00730F39"/>
    <w:rsid w:val="00730FF7"/>
    <w:rsid w:val="00731016"/>
    <w:rsid w:val="007310AE"/>
    <w:rsid w:val="0073113F"/>
    <w:rsid w:val="007311B0"/>
    <w:rsid w:val="007311BA"/>
    <w:rsid w:val="00731244"/>
    <w:rsid w:val="0073126D"/>
    <w:rsid w:val="00731377"/>
    <w:rsid w:val="00731520"/>
    <w:rsid w:val="007316AA"/>
    <w:rsid w:val="00731756"/>
    <w:rsid w:val="007317F7"/>
    <w:rsid w:val="007318DC"/>
    <w:rsid w:val="007318E7"/>
    <w:rsid w:val="00731958"/>
    <w:rsid w:val="007319F4"/>
    <w:rsid w:val="00731A4D"/>
    <w:rsid w:val="00731AC5"/>
    <w:rsid w:val="00731CDF"/>
    <w:rsid w:val="00731E5A"/>
    <w:rsid w:val="00731EB8"/>
    <w:rsid w:val="00731F77"/>
    <w:rsid w:val="00731F81"/>
    <w:rsid w:val="007320AC"/>
    <w:rsid w:val="007320F7"/>
    <w:rsid w:val="0073211F"/>
    <w:rsid w:val="0073221C"/>
    <w:rsid w:val="00732319"/>
    <w:rsid w:val="00732512"/>
    <w:rsid w:val="00732644"/>
    <w:rsid w:val="007327AB"/>
    <w:rsid w:val="007327D1"/>
    <w:rsid w:val="00732B65"/>
    <w:rsid w:val="00732CA4"/>
    <w:rsid w:val="00732CC6"/>
    <w:rsid w:val="00732CF2"/>
    <w:rsid w:val="00732E0D"/>
    <w:rsid w:val="00732FA5"/>
    <w:rsid w:val="00732FDA"/>
    <w:rsid w:val="0073307A"/>
    <w:rsid w:val="0073315F"/>
    <w:rsid w:val="0073317E"/>
    <w:rsid w:val="00733390"/>
    <w:rsid w:val="007333AD"/>
    <w:rsid w:val="00733522"/>
    <w:rsid w:val="00733667"/>
    <w:rsid w:val="00733694"/>
    <w:rsid w:val="00733B92"/>
    <w:rsid w:val="00733BBC"/>
    <w:rsid w:val="00733BCB"/>
    <w:rsid w:val="00733D1D"/>
    <w:rsid w:val="00733DA2"/>
    <w:rsid w:val="00733DF5"/>
    <w:rsid w:val="00733E5D"/>
    <w:rsid w:val="00733E96"/>
    <w:rsid w:val="00733FD4"/>
    <w:rsid w:val="007340A2"/>
    <w:rsid w:val="00734233"/>
    <w:rsid w:val="00734261"/>
    <w:rsid w:val="00734282"/>
    <w:rsid w:val="00734305"/>
    <w:rsid w:val="0073467A"/>
    <w:rsid w:val="007346A2"/>
    <w:rsid w:val="007346AD"/>
    <w:rsid w:val="00734701"/>
    <w:rsid w:val="007348B1"/>
    <w:rsid w:val="007348EF"/>
    <w:rsid w:val="00734963"/>
    <w:rsid w:val="007349F6"/>
    <w:rsid w:val="00734DBE"/>
    <w:rsid w:val="00734E40"/>
    <w:rsid w:val="00734ED3"/>
    <w:rsid w:val="00734FF6"/>
    <w:rsid w:val="007350BE"/>
    <w:rsid w:val="00735372"/>
    <w:rsid w:val="007353EA"/>
    <w:rsid w:val="007353FF"/>
    <w:rsid w:val="007354C1"/>
    <w:rsid w:val="007355AC"/>
    <w:rsid w:val="0073561E"/>
    <w:rsid w:val="007356EA"/>
    <w:rsid w:val="00735712"/>
    <w:rsid w:val="0073571B"/>
    <w:rsid w:val="0073577C"/>
    <w:rsid w:val="007358FA"/>
    <w:rsid w:val="00735A36"/>
    <w:rsid w:val="00735BE4"/>
    <w:rsid w:val="00735C17"/>
    <w:rsid w:val="00735C3E"/>
    <w:rsid w:val="00735E75"/>
    <w:rsid w:val="00735F3F"/>
    <w:rsid w:val="00735FF6"/>
    <w:rsid w:val="0073610B"/>
    <w:rsid w:val="0073611D"/>
    <w:rsid w:val="00736134"/>
    <w:rsid w:val="007362A6"/>
    <w:rsid w:val="0073637F"/>
    <w:rsid w:val="0073651F"/>
    <w:rsid w:val="007365A2"/>
    <w:rsid w:val="007367C5"/>
    <w:rsid w:val="00736819"/>
    <w:rsid w:val="0073694E"/>
    <w:rsid w:val="00736A5F"/>
    <w:rsid w:val="00736AC1"/>
    <w:rsid w:val="00736BB6"/>
    <w:rsid w:val="00736BE2"/>
    <w:rsid w:val="00736CED"/>
    <w:rsid w:val="00736CF0"/>
    <w:rsid w:val="00736D01"/>
    <w:rsid w:val="00736D7D"/>
    <w:rsid w:val="0073705F"/>
    <w:rsid w:val="007370A8"/>
    <w:rsid w:val="00737525"/>
    <w:rsid w:val="00737941"/>
    <w:rsid w:val="00737ACE"/>
    <w:rsid w:val="00737B5F"/>
    <w:rsid w:val="00737DE4"/>
    <w:rsid w:val="007400A6"/>
    <w:rsid w:val="007401CC"/>
    <w:rsid w:val="00740282"/>
    <w:rsid w:val="0074038A"/>
    <w:rsid w:val="007403DE"/>
    <w:rsid w:val="00740410"/>
    <w:rsid w:val="0074045C"/>
    <w:rsid w:val="007405E7"/>
    <w:rsid w:val="0074071F"/>
    <w:rsid w:val="00740798"/>
    <w:rsid w:val="0074080D"/>
    <w:rsid w:val="007408D6"/>
    <w:rsid w:val="00740A14"/>
    <w:rsid w:val="00740AB9"/>
    <w:rsid w:val="00740BAB"/>
    <w:rsid w:val="00740CC2"/>
    <w:rsid w:val="00740D39"/>
    <w:rsid w:val="00740DC1"/>
    <w:rsid w:val="00740E58"/>
    <w:rsid w:val="007410DD"/>
    <w:rsid w:val="0074111C"/>
    <w:rsid w:val="0074111D"/>
    <w:rsid w:val="007412A3"/>
    <w:rsid w:val="0074134B"/>
    <w:rsid w:val="00741364"/>
    <w:rsid w:val="007418A5"/>
    <w:rsid w:val="007419F9"/>
    <w:rsid w:val="00741B21"/>
    <w:rsid w:val="00741DAC"/>
    <w:rsid w:val="00741DE9"/>
    <w:rsid w:val="00741E4F"/>
    <w:rsid w:val="00741E50"/>
    <w:rsid w:val="00741F78"/>
    <w:rsid w:val="00742027"/>
    <w:rsid w:val="0074203B"/>
    <w:rsid w:val="0074212A"/>
    <w:rsid w:val="007421D0"/>
    <w:rsid w:val="00742279"/>
    <w:rsid w:val="007423A4"/>
    <w:rsid w:val="00742591"/>
    <w:rsid w:val="00742721"/>
    <w:rsid w:val="007428FE"/>
    <w:rsid w:val="00742967"/>
    <w:rsid w:val="00742D4C"/>
    <w:rsid w:val="00742E25"/>
    <w:rsid w:val="00742E8F"/>
    <w:rsid w:val="00742F9D"/>
    <w:rsid w:val="00743084"/>
    <w:rsid w:val="007430AA"/>
    <w:rsid w:val="00743141"/>
    <w:rsid w:val="00743180"/>
    <w:rsid w:val="0074325B"/>
    <w:rsid w:val="00743406"/>
    <w:rsid w:val="0074349B"/>
    <w:rsid w:val="00743620"/>
    <w:rsid w:val="00743636"/>
    <w:rsid w:val="007436A6"/>
    <w:rsid w:val="007438D6"/>
    <w:rsid w:val="007439BF"/>
    <w:rsid w:val="00743A12"/>
    <w:rsid w:val="00743B1E"/>
    <w:rsid w:val="00743B2F"/>
    <w:rsid w:val="00743B74"/>
    <w:rsid w:val="00743BD2"/>
    <w:rsid w:val="0074420F"/>
    <w:rsid w:val="00744542"/>
    <w:rsid w:val="007445A0"/>
    <w:rsid w:val="0074460E"/>
    <w:rsid w:val="007446DD"/>
    <w:rsid w:val="007447E9"/>
    <w:rsid w:val="007447FC"/>
    <w:rsid w:val="0074486B"/>
    <w:rsid w:val="00744874"/>
    <w:rsid w:val="00744B6A"/>
    <w:rsid w:val="00744CF3"/>
    <w:rsid w:val="00744DB4"/>
    <w:rsid w:val="00744DCE"/>
    <w:rsid w:val="00744DED"/>
    <w:rsid w:val="00744E27"/>
    <w:rsid w:val="00744E3A"/>
    <w:rsid w:val="00744EA6"/>
    <w:rsid w:val="00744ED6"/>
    <w:rsid w:val="00745045"/>
    <w:rsid w:val="00745185"/>
    <w:rsid w:val="00745197"/>
    <w:rsid w:val="0074524B"/>
    <w:rsid w:val="0074532F"/>
    <w:rsid w:val="00745367"/>
    <w:rsid w:val="007453AE"/>
    <w:rsid w:val="007454E5"/>
    <w:rsid w:val="0074554F"/>
    <w:rsid w:val="007455DC"/>
    <w:rsid w:val="00745AA6"/>
    <w:rsid w:val="00745BA8"/>
    <w:rsid w:val="00745CA1"/>
    <w:rsid w:val="00745CFA"/>
    <w:rsid w:val="00745D56"/>
    <w:rsid w:val="00745F0F"/>
    <w:rsid w:val="00745F8B"/>
    <w:rsid w:val="00746082"/>
    <w:rsid w:val="00746124"/>
    <w:rsid w:val="0074620D"/>
    <w:rsid w:val="0074632F"/>
    <w:rsid w:val="00746422"/>
    <w:rsid w:val="007465B8"/>
    <w:rsid w:val="00746689"/>
    <w:rsid w:val="007466CD"/>
    <w:rsid w:val="00746AAF"/>
    <w:rsid w:val="00746B1B"/>
    <w:rsid w:val="00746C1C"/>
    <w:rsid w:val="00746DA5"/>
    <w:rsid w:val="00746EE3"/>
    <w:rsid w:val="00746F82"/>
    <w:rsid w:val="0074701A"/>
    <w:rsid w:val="00747111"/>
    <w:rsid w:val="0074712B"/>
    <w:rsid w:val="00747216"/>
    <w:rsid w:val="00747296"/>
    <w:rsid w:val="00747301"/>
    <w:rsid w:val="0074745A"/>
    <w:rsid w:val="0074749A"/>
    <w:rsid w:val="007474F8"/>
    <w:rsid w:val="00747646"/>
    <w:rsid w:val="007476A1"/>
    <w:rsid w:val="007477A9"/>
    <w:rsid w:val="00747822"/>
    <w:rsid w:val="00747829"/>
    <w:rsid w:val="0074796F"/>
    <w:rsid w:val="00747A35"/>
    <w:rsid w:val="00747A72"/>
    <w:rsid w:val="00747BB0"/>
    <w:rsid w:val="00747D75"/>
    <w:rsid w:val="00747D8B"/>
    <w:rsid w:val="00747E1E"/>
    <w:rsid w:val="00747E9B"/>
    <w:rsid w:val="00747F25"/>
    <w:rsid w:val="00747FEA"/>
    <w:rsid w:val="007501AA"/>
    <w:rsid w:val="007501EB"/>
    <w:rsid w:val="00750252"/>
    <w:rsid w:val="0075049E"/>
    <w:rsid w:val="007504CF"/>
    <w:rsid w:val="00750615"/>
    <w:rsid w:val="00750833"/>
    <w:rsid w:val="00750BD0"/>
    <w:rsid w:val="00750BE8"/>
    <w:rsid w:val="00750D99"/>
    <w:rsid w:val="00750EE3"/>
    <w:rsid w:val="00750F6B"/>
    <w:rsid w:val="00750F88"/>
    <w:rsid w:val="00751056"/>
    <w:rsid w:val="0075106A"/>
    <w:rsid w:val="0075107A"/>
    <w:rsid w:val="007510A4"/>
    <w:rsid w:val="007510C5"/>
    <w:rsid w:val="0075117A"/>
    <w:rsid w:val="00751183"/>
    <w:rsid w:val="00751228"/>
    <w:rsid w:val="007512E0"/>
    <w:rsid w:val="007513DC"/>
    <w:rsid w:val="00751425"/>
    <w:rsid w:val="0075146B"/>
    <w:rsid w:val="0075146D"/>
    <w:rsid w:val="00751680"/>
    <w:rsid w:val="00751735"/>
    <w:rsid w:val="007519E6"/>
    <w:rsid w:val="00751A58"/>
    <w:rsid w:val="00751B2C"/>
    <w:rsid w:val="00751BA2"/>
    <w:rsid w:val="00751DFB"/>
    <w:rsid w:val="00751EB3"/>
    <w:rsid w:val="00751EDE"/>
    <w:rsid w:val="00751F94"/>
    <w:rsid w:val="00752002"/>
    <w:rsid w:val="00752247"/>
    <w:rsid w:val="007525B6"/>
    <w:rsid w:val="007525DD"/>
    <w:rsid w:val="00752642"/>
    <w:rsid w:val="00752663"/>
    <w:rsid w:val="00752692"/>
    <w:rsid w:val="007526C2"/>
    <w:rsid w:val="0075288F"/>
    <w:rsid w:val="0075291C"/>
    <w:rsid w:val="00752AFA"/>
    <w:rsid w:val="00752C1F"/>
    <w:rsid w:val="00752E5F"/>
    <w:rsid w:val="0075313E"/>
    <w:rsid w:val="00753172"/>
    <w:rsid w:val="00753183"/>
    <w:rsid w:val="007532E4"/>
    <w:rsid w:val="007532EB"/>
    <w:rsid w:val="0075331F"/>
    <w:rsid w:val="00753351"/>
    <w:rsid w:val="007533C0"/>
    <w:rsid w:val="00753502"/>
    <w:rsid w:val="0075365C"/>
    <w:rsid w:val="00753680"/>
    <w:rsid w:val="0075381F"/>
    <w:rsid w:val="00753924"/>
    <w:rsid w:val="00753B66"/>
    <w:rsid w:val="00753C0A"/>
    <w:rsid w:val="00753C75"/>
    <w:rsid w:val="00753DD0"/>
    <w:rsid w:val="00753EA5"/>
    <w:rsid w:val="00753F02"/>
    <w:rsid w:val="007540D5"/>
    <w:rsid w:val="007541B4"/>
    <w:rsid w:val="00754254"/>
    <w:rsid w:val="00754275"/>
    <w:rsid w:val="00754389"/>
    <w:rsid w:val="0075441A"/>
    <w:rsid w:val="007546D4"/>
    <w:rsid w:val="00754B3B"/>
    <w:rsid w:val="00754B78"/>
    <w:rsid w:val="00754BDB"/>
    <w:rsid w:val="00754CDF"/>
    <w:rsid w:val="00754F5E"/>
    <w:rsid w:val="00755206"/>
    <w:rsid w:val="00755362"/>
    <w:rsid w:val="0075540F"/>
    <w:rsid w:val="00755610"/>
    <w:rsid w:val="0075563A"/>
    <w:rsid w:val="0075568B"/>
    <w:rsid w:val="0075587B"/>
    <w:rsid w:val="00755A7A"/>
    <w:rsid w:val="00755CAD"/>
    <w:rsid w:val="00755CF4"/>
    <w:rsid w:val="007561C1"/>
    <w:rsid w:val="007563E6"/>
    <w:rsid w:val="007564AE"/>
    <w:rsid w:val="007564C2"/>
    <w:rsid w:val="0075665A"/>
    <w:rsid w:val="0075686C"/>
    <w:rsid w:val="00756898"/>
    <w:rsid w:val="007569A2"/>
    <w:rsid w:val="00756AF6"/>
    <w:rsid w:val="00756B4E"/>
    <w:rsid w:val="00756B85"/>
    <w:rsid w:val="00756DB1"/>
    <w:rsid w:val="00756E5E"/>
    <w:rsid w:val="00756E64"/>
    <w:rsid w:val="00756F20"/>
    <w:rsid w:val="00757016"/>
    <w:rsid w:val="0075707F"/>
    <w:rsid w:val="007570C2"/>
    <w:rsid w:val="00757137"/>
    <w:rsid w:val="007571E1"/>
    <w:rsid w:val="00757431"/>
    <w:rsid w:val="00757508"/>
    <w:rsid w:val="0075756F"/>
    <w:rsid w:val="0075758B"/>
    <w:rsid w:val="007575EB"/>
    <w:rsid w:val="007576F5"/>
    <w:rsid w:val="00757968"/>
    <w:rsid w:val="007579B1"/>
    <w:rsid w:val="00757B4F"/>
    <w:rsid w:val="00757D10"/>
    <w:rsid w:val="00757F74"/>
    <w:rsid w:val="007600AD"/>
    <w:rsid w:val="007601B3"/>
    <w:rsid w:val="007602A3"/>
    <w:rsid w:val="00760365"/>
    <w:rsid w:val="007603BB"/>
    <w:rsid w:val="007604B2"/>
    <w:rsid w:val="00760766"/>
    <w:rsid w:val="007607C2"/>
    <w:rsid w:val="00760814"/>
    <w:rsid w:val="00760959"/>
    <w:rsid w:val="00760A70"/>
    <w:rsid w:val="00760C72"/>
    <w:rsid w:val="00760EAE"/>
    <w:rsid w:val="00761055"/>
    <w:rsid w:val="0076109C"/>
    <w:rsid w:val="00761221"/>
    <w:rsid w:val="00761388"/>
    <w:rsid w:val="007614C7"/>
    <w:rsid w:val="0076158A"/>
    <w:rsid w:val="007615B9"/>
    <w:rsid w:val="00761918"/>
    <w:rsid w:val="0076194B"/>
    <w:rsid w:val="00761C1D"/>
    <w:rsid w:val="00761C26"/>
    <w:rsid w:val="00761C32"/>
    <w:rsid w:val="00761D4D"/>
    <w:rsid w:val="00761EDA"/>
    <w:rsid w:val="00762079"/>
    <w:rsid w:val="007620CB"/>
    <w:rsid w:val="00762145"/>
    <w:rsid w:val="0076220D"/>
    <w:rsid w:val="0076224D"/>
    <w:rsid w:val="00762295"/>
    <w:rsid w:val="0076232B"/>
    <w:rsid w:val="0076252A"/>
    <w:rsid w:val="007625B2"/>
    <w:rsid w:val="007625B9"/>
    <w:rsid w:val="007625DB"/>
    <w:rsid w:val="0076270C"/>
    <w:rsid w:val="00762766"/>
    <w:rsid w:val="00762926"/>
    <w:rsid w:val="007629C2"/>
    <w:rsid w:val="007629C6"/>
    <w:rsid w:val="00762BCF"/>
    <w:rsid w:val="00762D7B"/>
    <w:rsid w:val="00762E2A"/>
    <w:rsid w:val="00762E6F"/>
    <w:rsid w:val="00762E77"/>
    <w:rsid w:val="00762E92"/>
    <w:rsid w:val="0076316E"/>
    <w:rsid w:val="0076319C"/>
    <w:rsid w:val="007631C9"/>
    <w:rsid w:val="007633E5"/>
    <w:rsid w:val="00763653"/>
    <w:rsid w:val="00763662"/>
    <w:rsid w:val="007636CF"/>
    <w:rsid w:val="007637D6"/>
    <w:rsid w:val="00763875"/>
    <w:rsid w:val="007638A4"/>
    <w:rsid w:val="00763969"/>
    <w:rsid w:val="00763A3B"/>
    <w:rsid w:val="00763A3E"/>
    <w:rsid w:val="00763BFE"/>
    <w:rsid w:val="00763E1C"/>
    <w:rsid w:val="00763E38"/>
    <w:rsid w:val="00763F67"/>
    <w:rsid w:val="00763FA5"/>
    <w:rsid w:val="007640DC"/>
    <w:rsid w:val="007643AD"/>
    <w:rsid w:val="00764449"/>
    <w:rsid w:val="0076449C"/>
    <w:rsid w:val="00764535"/>
    <w:rsid w:val="007646E8"/>
    <w:rsid w:val="007647D7"/>
    <w:rsid w:val="007649A1"/>
    <w:rsid w:val="00764B82"/>
    <w:rsid w:val="00764D27"/>
    <w:rsid w:val="00764E9F"/>
    <w:rsid w:val="00764ECE"/>
    <w:rsid w:val="00764F3E"/>
    <w:rsid w:val="007650C3"/>
    <w:rsid w:val="00765107"/>
    <w:rsid w:val="00765136"/>
    <w:rsid w:val="007651CF"/>
    <w:rsid w:val="00765281"/>
    <w:rsid w:val="0076542E"/>
    <w:rsid w:val="00765601"/>
    <w:rsid w:val="00765772"/>
    <w:rsid w:val="0076580B"/>
    <w:rsid w:val="00765A52"/>
    <w:rsid w:val="00765A7D"/>
    <w:rsid w:val="00765D47"/>
    <w:rsid w:val="00765D61"/>
    <w:rsid w:val="00765DF0"/>
    <w:rsid w:val="00765EFD"/>
    <w:rsid w:val="00765F0B"/>
    <w:rsid w:val="00765F15"/>
    <w:rsid w:val="00765F35"/>
    <w:rsid w:val="007662D9"/>
    <w:rsid w:val="00766504"/>
    <w:rsid w:val="007666DF"/>
    <w:rsid w:val="007667C2"/>
    <w:rsid w:val="007667C9"/>
    <w:rsid w:val="007668DB"/>
    <w:rsid w:val="00766BAD"/>
    <w:rsid w:val="00766C2B"/>
    <w:rsid w:val="00766E6B"/>
    <w:rsid w:val="00767110"/>
    <w:rsid w:val="00767177"/>
    <w:rsid w:val="00767235"/>
    <w:rsid w:val="0076723F"/>
    <w:rsid w:val="00767252"/>
    <w:rsid w:val="00767257"/>
    <w:rsid w:val="007672F4"/>
    <w:rsid w:val="00767333"/>
    <w:rsid w:val="00767364"/>
    <w:rsid w:val="00767479"/>
    <w:rsid w:val="0076752B"/>
    <w:rsid w:val="00767768"/>
    <w:rsid w:val="00767828"/>
    <w:rsid w:val="00767948"/>
    <w:rsid w:val="00767AC1"/>
    <w:rsid w:val="00767B13"/>
    <w:rsid w:val="00767BF0"/>
    <w:rsid w:val="00767CFD"/>
    <w:rsid w:val="00767D4B"/>
    <w:rsid w:val="00767FB2"/>
    <w:rsid w:val="00767FCF"/>
    <w:rsid w:val="00767FF9"/>
    <w:rsid w:val="00770085"/>
    <w:rsid w:val="0077008D"/>
    <w:rsid w:val="00770360"/>
    <w:rsid w:val="00770415"/>
    <w:rsid w:val="00770516"/>
    <w:rsid w:val="00770567"/>
    <w:rsid w:val="007705F5"/>
    <w:rsid w:val="0077069B"/>
    <w:rsid w:val="00770700"/>
    <w:rsid w:val="00770707"/>
    <w:rsid w:val="00770781"/>
    <w:rsid w:val="007707CB"/>
    <w:rsid w:val="00770971"/>
    <w:rsid w:val="007709A2"/>
    <w:rsid w:val="00770BAE"/>
    <w:rsid w:val="00770BB2"/>
    <w:rsid w:val="00770C0B"/>
    <w:rsid w:val="00770C3F"/>
    <w:rsid w:val="00770D4D"/>
    <w:rsid w:val="00770E77"/>
    <w:rsid w:val="00770EA4"/>
    <w:rsid w:val="00770EDC"/>
    <w:rsid w:val="007710A5"/>
    <w:rsid w:val="007710CE"/>
    <w:rsid w:val="00771448"/>
    <w:rsid w:val="0077166C"/>
    <w:rsid w:val="00771681"/>
    <w:rsid w:val="00771738"/>
    <w:rsid w:val="00771790"/>
    <w:rsid w:val="007717A7"/>
    <w:rsid w:val="00771941"/>
    <w:rsid w:val="0077194D"/>
    <w:rsid w:val="00771978"/>
    <w:rsid w:val="007719B5"/>
    <w:rsid w:val="00771A68"/>
    <w:rsid w:val="00771AB5"/>
    <w:rsid w:val="00771AF0"/>
    <w:rsid w:val="00771D25"/>
    <w:rsid w:val="00771DAC"/>
    <w:rsid w:val="00771F8A"/>
    <w:rsid w:val="007720B6"/>
    <w:rsid w:val="007720D6"/>
    <w:rsid w:val="00772308"/>
    <w:rsid w:val="00772516"/>
    <w:rsid w:val="0077281B"/>
    <w:rsid w:val="0077285E"/>
    <w:rsid w:val="00772893"/>
    <w:rsid w:val="00772914"/>
    <w:rsid w:val="007729A2"/>
    <w:rsid w:val="00772AD7"/>
    <w:rsid w:val="00772BB3"/>
    <w:rsid w:val="00772BEB"/>
    <w:rsid w:val="00772C3A"/>
    <w:rsid w:val="00772C6B"/>
    <w:rsid w:val="00772D2D"/>
    <w:rsid w:val="00773060"/>
    <w:rsid w:val="007731CB"/>
    <w:rsid w:val="0077338F"/>
    <w:rsid w:val="007734ED"/>
    <w:rsid w:val="007734FD"/>
    <w:rsid w:val="0077353B"/>
    <w:rsid w:val="007735CC"/>
    <w:rsid w:val="0077362B"/>
    <w:rsid w:val="00773702"/>
    <w:rsid w:val="00773A96"/>
    <w:rsid w:val="00773BDA"/>
    <w:rsid w:val="00774042"/>
    <w:rsid w:val="0077405E"/>
    <w:rsid w:val="00774402"/>
    <w:rsid w:val="00774497"/>
    <w:rsid w:val="007744AA"/>
    <w:rsid w:val="007744D0"/>
    <w:rsid w:val="00774562"/>
    <w:rsid w:val="007745A3"/>
    <w:rsid w:val="007745AE"/>
    <w:rsid w:val="007745FF"/>
    <w:rsid w:val="0077475D"/>
    <w:rsid w:val="007748D1"/>
    <w:rsid w:val="00774A00"/>
    <w:rsid w:val="00774AAD"/>
    <w:rsid w:val="00774BFC"/>
    <w:rsid w:val="00774C1F"/>
    <w:rsid w:val="00774C42"/>
    <w:rsid w:val="00774ECA"/>
    <w:rsid w:val="0077500C"/>
    <w:rsid w:val="007750F3"/>
    <w:rsid w:val="00775166"/>
    <w:rsid w:val="0077537A"/>
    <w:rsid w:val="007753FE"/>
    <w:rsid w:val="007755E4"/>
    <w:rsid w:val="007755F2"/>
    <w:rsid w:val="00775761"/>
    <w:rsid w:val="007758A6"/>
    <w:rsid w:val="00775B6D"/>
    <w:rsid w:val="00775D95"/>
    <w:rsid w:val="00775D9D"/>
    <w:rsid w:val="00775F45"/>
    <w:rsid w:val="00775F4B"/>
    <w:rsid w:val="00775F89"/>
    <w:rsid w:val="00775F98"/>
    <w:rsid w:val="0077601E"/>
    <w:rsid w:val="0077603E"/>
    <w:rsid w:val="00776074"/>
    <w:rsid w:val="007761B6"/>
    <w:rsid w:val="007763FB"/>
    <w:rsid w:val="00776543"/>
    <w:rsid w:val="00776652"/>
    <w:rsid w:val="00776737"/>
    <w:rsid w:val="0077677A"/>
    <w:rsid w:val="007768E6"/>
    <w:rsid w:val="00776922"/>
    <w:rsid w:val="00776971"/>
    <w:rsid w:val="007769E7"/>
    <w:rsid w:val="00776A0B"/>
    <w:rsid w:val="00776A6A"/>
    <w:rsid w:val="00776AC5"/>
    <w:rsid w:val="00776B08"/>
    <w:rsid w:val="00776BF2"/>
    <w:rsid w:val="00776D6C"/>
    <w:rsid w:val="00776FA9"/>
    <w:rsid w:val="0077700D"/>
    <w:rsid w:val="007771DA"/>
    <w:rsid w:val="0077726D"/>
    <w:rsid w:val="007776A8"/>
    <w:rsid w:val="00777727"/>
    <w:rsid w:val="00777839"/>
    <w:rsid w:val="00777968"/>
    <w:rsid w:val="00777C86"/>
    <w:rsid w:val="00777DD7"/>
    <w:rsid w:val="00777E8B"/>
    <w:rsid w:val="00777EE1"/>
    <w:rsid w:val="00777F69"/>
    <w:rsid w:val="00777F99"/>
    <w:rsid w:val="00780002"/>
    <w:rsid w:val="0078000A"/>
    <w:rsid w:val="0078005A"/>
    <w:rsid w:val="007800DA"/>
    <w:rsid w:val="00780208"/>
    <w:rsid w:val="00780275"/>
    <w:rsid w:val="0078029B"/>
    <w:rsid w:val="0078035B"/>
    <w:rsid w:val="007803AF"/>
    <w:rsid w:val="007803CD"/>
    <w:rsid w:val="0078040D"/>
    <w:rsid w:val="00780517"/>
    <w:rsid w:val="007805C8"/>
    <w:rsid w:val="007806D8"/>
    <w:rsid w:val="00780821"/>
    <w:rsid w:val="007808AB"/>
    <w:rsid w:val="00780A0B"/>
    <w:rsid w:val="00780A80"/>
    <w:rsid w:val="00780ABE"/>
    <w:rsid w:val="00780AC0"/>
    <w:rsid w:val="00780B55"/>
    <w:rsid w:val="00780C3C"/>
    <w:rsid w:val="00780D67"/>
    <w:rsid w:val="00781052"/>
    <w:rsid w:val="007810A3"/>
    <w:rsid w:val="00781161"/>
    <w:rsid w:val="00781279"/>
    <w:rsid w:val="0078128C"/>
    <w:rsid w:val="007813F7"/>
    <w:rsid w:val="0078142D"/>
    <w:rsid w:val="007816C3"/>
    <w:rsid w:val="0078177E"/>
    <w:rsid w:val="00781821"/>
    <w:rsid w:val="00781870"/>
    <w:rsid w:val="0078193A"/>
    <w:rsid w:val="0078196C"/>
    <w:rsid w:val="00781A50"/>
    <w:rsid w:val="00781B7C"/>
    <w:rsid w:val="00781BF4"/>
    <w:rsid w:val="00781DE0"/>
    <w:rsid w:val="00781E12"/>
    <w:rsid w:val="00781E6C"/>
    <w:rsid w:val="00781FEB"/>
    <w:rsid w:val="0078202A"/>
    <w:rsid w:val="00782170"/>
    <w:rsid w:val="0078239E"/>
    <w:rsid w:val="007824AE"/>
    <w:rsid w:val="0078269D"/>
    <w:rsid w:val="00782726"/>
    <w:rsid w:val="0078277B"/>
    <w:rsid w:val="00782788"/>
    <w:rsid w:val="00782790"/>
    <w:rsid w:val="0078286F"/>
    <w:rsid w:val="00782907"/>
    <w:rsid w:val="00782A22"/>
    <w:rsid w:val="00782A5E"/>
    <w:rsid w:val="00782A6C"/>
    <w:rsid w:val="00782C27"/>
    <w:rsid w:val="00782CC7"/>
    <w:rsid w:val="00782D42"/>
    <w:rsid w:val="00782DB2"/>
    <w:rsid w:val="0078304C"/>
    <w:rsid w:val="0078311A"/>
    <w:rsid w:val="0078318F"/>
    <w:rsid w:val="00783321"/>
    <w:rsid w:val="00783673"/>
    <w:rsid w:val="007836CD"/>
    <w:rsid w:val="007838D8"/>
    <w:rsid w:val="00783B84"/>
    <w:rsid w:val="00783D21"/>
    <w:rsid w:val="00783E2D"/>
    <w:rsid w:val="00783E85"/>
    <w:rsid w:val="00784035"/>
    <w:rsid w:val="00784123"/>
    <w:rsid w:val="00784232"/>
    <w:rsid w:val="00784365"/>
    <w:rsid w:val="0078437A"/>
    <w:rsid w:val="0078443A"/>
    <w:rsid w:val="007844AF"/>
    <w:rsid w:val="00784546"/>
    <w:rsid w:val="007846BD"/>
    <w:rsid w:val="007847E8"/>
    <w:rsid w:val="007849BA"/>
    <w:rsid w:val="007849FA"/>
    <w:rsid w:val="00784A13"/>
    <w:rsid w:val="00784ACF"/>
    <w:rsid w:val="00784BEC"/>
    <w:rsid w:val="00784EA4"/>
    <w:rsid w:val="00784EBE"/>
    <w:rsid w:val="00784F49"/>
    <w:rsid w:val="00785017"/>
    <w:rsid w:val="0078503F"/>
    <w:rsid w:val="00785120"/>
    <w:rsid w:val="0078520A"/>
    <w:rsid w:val="0078522B"/>
    <w:rsid w:val="0078543A"/>
    <w:rsid w:val="00785440"/>
    <w:rsid w:val="00785490"/>
    <w:rsid w:val="007854D2"/>
    <w:rsid w:val="007854F2"/>
    <w:rsid w:val="00785516"/>
    <w:rsid w:val="0078553B"/>
    <w:rsid w:val="0078564A"/>
    <w:rsid w:val="00785655"/>
    <w:rsid w:val="00785669"/>
    <w:rsid w:val="00785BD5"/>
    <w:rsid w:val="00785CA3"/>
    <w:rsid w:val="00785CF6"/>
    <w:rsid w:val="00785E89"/>
    <w:rsid w:val="00785F94"/>
    <w:rsid w:val="00785FCE"/>
    <w:rsid w:val="00785FDB"/>
    <w:rsid w:val="00786008"/>
    <w:rsid w:val="007860A3"/>
    <w:rsid w:val="00786111"/>
    <w:rsid w:val="00786124"/>
    <w:rsid w:val="0078613E"/>
    <w:rsid w:val="007861E7"/>
    <w:rsid w:val="0078629A"/>
    <w:rsid w:val="007863BB"/>
    <w:rsid w:val="00786451"/>
    <w:rsid w:val="0078657E"/>
    <w:rsid w:val="007865B3"/>
    <w:rsid w:val="00786612"/>
    <w:rsid w:val="00786692"/>
    <w:rsid w:val="007866F8"/>
    <w:rsid w:val="007868EA"/>
    <w:rsid w:val="007868F1"/>
    <w:rsid w:val="0078697B"/>
    <w:rsid w:val="007869D7"/>
    <w:rsid w:val="00786A96"/>
    <w:rsid w:val="00786E1F"/>
    <w:rsid w:val="00786E5F"/>
    <w:rsid w:val="00786E6D"/>
    <w:rsid w:val="00786EBE"/>
    <w:rsid w:val="0078707F"/>
    <w:rsid w:val="0078708C"/>
    <w:rsid w:val="0078709B"/>
    <w:rsid w:val="0078718D"/>
    <w:rsid w:val="00787240"/>
    <w:rsid w:val="007874A6"/>
    <w:rsid w:val="00787523"/>
    <w:rsid w:val="007877A6"/>
    <w:rsid w:val="007877DD"/>
    <w:rsid w:val="007878CD"/>
    <w:rsid w:val="00787E81"/>
    <w:rsid w:val="00787EA3"/>
    <w:rsid w:val="007900C5"/>
    <w:rsid w:val="007900CA"/>
    <w:rsid w:val="0079011C"/>
    <w:rsid w:val="0079014A"/>
    <w:rsid w:val="00790193"/>
    <w:rsid w:val="007901E6"/>
    <w:rsid w:val="007902C1"/>
    <w:rsid w:val="00790321"/>
    <w:rsid w:val="00790336"/>
    <w:rsid w:val="0079043D"/>
    <w:rsid w:val="007904AA"/>
    <w:rsid w:val="0079085B"/>
    <w:rsid w:val="007908FA"/>
    <w:rsid w:val="00790956"/>
    <w:rsid w:val="00790D2B"/>
    <w:rsid w:val="00790D53"/>
    <w:rsid w:val="00790DC3"/>
    <w:rsid w:val="00790DC8"/>
    <w:rsid w:val="00790E45"/>
    <w:rsid w:val="00790F32"/>
    <w:rsid w:val="00790FD8"/>
    <w:rsid w:val="007911A1"/>
    <w:rsid w:val="007912F9"/>
    <w:rsid w:val="00791664"/>
    <w:rsid w:val="00791896"/>
    <w:rsid w:val="00791A49"/>
    <w:rsid w:val="00791B62"/>
    <w:rsid w:val="00791D00"/>
    <w:rsid w:val="00791DC8"/>
    <w:rsid w:val="00791EEB"/>
    <w:rsid w:val="00791F51"/>
    <w:rsid w:val="00791FEA"/>
    <w:rsid w:val="00792130"/>
    <w:rsid w:val="007924C7"/>
    <w:rsid w:val="00792528"/>
    <w:rsid w:val="007925EA"/>
    <w:rsid w:val="007927B3"/>
    <w:rsid w:val="00792915"/>
    <w:rsid w:val="0079293A"/>
    <w:rsid w:val="00792B4A"/>
    <w:rsid w:val="00792CAD"/>
    <w:rsid w:val="00792D15"/>
    <w:rsid w:val="00792D3A"/>
    <w:rsid w:val="00792F0F"/>
    <w:rsid w:val="00792FC4"/>
    <w:rsid w:val="00792FE7"/>
    <w:rsid w:val="00793104"/>
    <w:rsid w:val="00793139"/>
    <w:rsid w:val="00793297"/>
    <w:rsid w:val="007932EB"/>
    <w:rsid w:val="00793322"/>
    <w:rsid w:val="00793432"/>
    <w:rsid w:val="00793495"/>
    <w:rsid w:val="00793511"/>
    <w:rsid w:val="007935A2"/>
    <w:rsid w:val="0079361D"/>
    <w:rsid w:val="0079368C"/>
    <w:rsid w:val="00793690"/>
    <w:rsid w:val="007936E5"/>
    <w:rsid w:val="0079373A"/>
    <w:rsid w:val="00793761"/>
    <w:rsid w:val="007937A1"/>
    <w:rsid w:val="007937BC"/>
    <w:rsid w:val="007937EE"/>
    <w:rsid w:val="007938AA"/>
    <w:rsid w:val="007939B5"/>
    <w:rsid w:val="00793B2E"/>
    <w:rsid w:val="00793B4E"/>
    <w:rsid w:val="00793C87"/>
    <w:rsid w:val="00793CD8"/>
    <w:rsid w:val="00793D28"/>
    <w:rsid w:val="00793DF5"/>
    <w:rsid w:val="00793F10"/>
    <w:rsid w:val="00793FD0"/>
    <w:rsid w:val="00794057"/>
    <w:rsid w:val="0079407F"/>
    <w:rsid w:val="0079419E"/>
    <w:rsid w:val="0079425C"/>
    <w:rsid w:val="0079477D"/>
    <w:rsid w:val="007949CD"/>
    <w:rsid w:val="00794AEB"/>
    <w:rsid w:val="00794BCC"/>
    <w:rsid w:val="00794BFF"/>
    <w:rsid w:val="00794D31"/>
    <w:rsid w:val="00794D3F"/>
    <w:rsid w:val="00794DAE"/>
    <w:rsid w:val="00794DC8"/>
    <w:rsid w:val="00794DD4"/>
    <w:rsid w:val="00794E5A"/>
    <w:rsid w:val="00794E7A"/>
    <w:rsid w:val="00794FBC"/>
    <w:rsid w:val="00794FE8"/>
    <w:rsid w:val="00794FF4"/>
    <w:rsid w:val="0079500E"/>
    <w:rsid w:val="007951D0"/>
    <w:rsid w:val="0079530D"/>
    <w:rsid w:val="007953EB"/>
    <w:rsid w:val="007953ED"/>
    <w:rsid w:val="00795667"/>
    <w:rsid w:val="00795B38"/>
    <w:rsid w:val="00795B5F"/>
    <w:rsid w:val="00795B6B"/>
    <w:rsid w:val="00795C92"/>
    <w:rsid w:val="00795D30"/>
    <w:rsid w:val="00795D91"/>
    <w:rsid w:val="007960C9"/>
    <w:rsid w:val="00796224"/>
    <w:rsid w:val="00796231"/>
    <w:rsid w:val="00796288"/>
    <w:rsid w:val="0079651D"/>
    <w:rsid w:val="00796554"/>
    <w:rsid w:val="00796807"/>
    <w:rsid w:val="0079686B"/>
    <w:rsid w:val="00796A27"/>
    <w:rsid w:val="00796B3A"/>
    <w:rsid w:val="00796BAB"/>
    <w:rsid w:val="00796D91"/>
    <w:rsid w:val="00797042"/>
    <w:rsid w:val="00797149"/>
    <w:rsid w:val="00797259"/>
    <w:rsid w:val="0079728A"/>
    <w:rsid w:val="007972F0"/>
    <w:rsid w:val="007972F9"/>
    <w:rsid w:val="00797301"/>
    <w:rsid w:val="00797304"/>
    <w:rsid w:val="0079733D"/>
    <w:rsid w:val="00797384"/>
    <w:rsid w:val="00797493"/>
    <w:rsid w:val="007974FE"/>
    <w:rsid w:val="007975E9"/>
    <w:rsid w:val="0079782E"/>
    <w:rsid w:val="00797893"/>
    <w:rsid w:val="0079789C"/>
    <w:rsid w:val="00797945"/>
    <w:rsid w:val="00797AE5"/>
    <w:rsid w:val="00797CC6"/>
    <w:rsid w:val="00797E9B"/>
    <w:rsid w:val="00797F92"/>
    <w:rsid w:val="00797F9F"/>
    <w:rsid w:val="007A0065"/>
    <w:rsid w:val="007A00D5"/>
    <w:rsid w:val="007A0226"/>
    <w:rsid w:val="007A0333"/>
    <w:rsid w:val="007A04B2"/>
    <w:rsid w:val="007A04E4"/>
    <w:rsid w:val="007A0634"/>
    <w:rsid w:val="007A0704"/>
    <w:rsid w:val="007A0928"/>
    <w:rsid w:val="007A0952"/>
    <w:rsid w:val="007A0A3D"/>
    <w:rsid w:val="007A0B0C"/>
    <w:rsid w:val="007A0B6A"/>
    <w:rsid w:val="007A0DC5"/>
    <w:rsid w:val="007A0E74"/>
    <w:rsid w:val="007A0F04"/>
    <w:rsid w:val="007A0FF5"/>
    <w:rsid w:val="007A101A"/>
    <w:rsid w:val="007A1117"/>
    <w:rsid w:val="007A1158"/>
    <w:rsid w:val="007A1225"/>
    <w:rsid w:val="007A1777"/>
    <w:rsid w:val="007A17F3"/>
    <w:rsid w:val="007A1940"/>
    <w:rsid w:val="007A1B72"/>
    <w:rsid w:val="007A1C6D"/>
    <w:rsid w:val="007A1C70"/>
    <w:rsid w:val="007A1CB3"/>
    <w:rsid w:val="007A1DA2"/>
    <w:rsid w:val="007A1DB6"/>
    <w:rsid w:val="007A1E38"/>
    <w:rsid w:val="007A1EBF"/>
    <w:rsid w:val="007A1F6D"/>
    <w:rsid w:val="007A1FEC"/>
    <w:rsid w:val="007A20E2"/>
    <w:rsid w:val="007A215B"/>
    <w:rsid w:val="007A21FC"/>
    <w:rsid w:val="007A22AD"/>
    <w:rsid w:val="007A24C7"/>
    <w:rsid w:val="007A24D4"/>
    <w:rsid w:val="007A25EE"/>
    <w:rsid w:val="007A2617"/>
    <w:rsid w:val="007A2882"/>
    <w:rsid w:val="007A291E"/>
    <w:rsid w:val="007A2A69"/>
    <w:rsid w:val="007A2A79"/>
    <w:rsid w:val="007A2C58"/>
    <w:rsid w:val="007A2D6C"/>
    <w:rsid w:val="007A2DAA"/>
    <w:rsid w:val="007A2DCA"/>
    <w:rsid w:val="007A2DE3"/>
    <w:rsid w:val="007A2DEA"/>
    <w:rsid w:val="007A2F60"/>
    <w:rsid w:val="007A306F"/>
    <w:rsid w:val="007A311C"/>
    <w:rsid w:val="007A323E"/>
    <w:rsid w:val="007A3257"/>
    <w:rsid w:val="007A32B8"/>
    <w:rsid w:val="007A342F"/>
    <w:rsid w:val="007A355E"/>
    <w:rsid w:val="007A35AD"/>
    <w:rsid w:val="007A35F3"/>
    <w:rsid w:val="007A388B"/>
    <w:rsid w:val="007A3892"/>
    <w:rsid w:val="007A39ED"/>
    <w:rsid w:val="007A3B72"/>
    <w:rsid w:val="007A3D98"/>
    <w:rsid w:val="007A3E71"/>
    <w:rsid w:val="007A3ECD"/>
    <w:rsid w:val="007A40A6"/>
    <w:rsid w:val="007A40F2"/>
    <w:rsid w:val="007A41B5"/>
    <w:rsid w:val="007A42EF"/>
    <w:rsid w:val="007A43A6"/>
    <w:rsid w:val="007A44B6"/>
    <w:rsid w:val="007A44E6"/>
    <w:rsid w:val="007A4502"/>
    <w:rsid w:val="007A458A"/>
    <w:rsid w:val="007A4630"/>
    <w:rsid w:val="007A469B"/>
    <w:rsid w:val="007A46D7"/>
    <w:rsid w:val="007A46EB"/>
    <w:rsid w:val="007A4873"/>
    <w:rsid w:val="007A48C2"/>
    <w:rsid w:val="007A4B18"/>
    <w:rsid w:val="007A4B41"/>
    <w:rsid w:val="007A4B9F"/>
    <w:rsid w:val="007A51F4"/>
    <w:rsid w:val="007A51FA"/>
    <w:rsid w:val="007A52A0"/>
    <w:rsid w:val="007A5343"/>
    <w:rsid w:val="007A5413"/>
    <w:rsid w:val="007A5514"/>
    <w:rsid w:val="007A5574"/>
    <w:rsid w:val="007A55AE"/>
    <w:rsid w:val="007A58A6"/>
    <w:rsid w:val="007A58DB"/>
    <w:rsid w:val="007A5950"/>
    <w:rsid w:val="007A5A30"/>
    <w:rsid w:val="007A5D04"/>
    <w:rsid w:val="007A5FFA"/>
    <w:rsid w:val="007A6029"/>
    <w:rsid w:val="007A602A"/>
    <w:rsid w:val="007A62E7"/>
    <w:rsid w:val="007A648C"/>
    <w:rsid w:val="007A69EC"/>
    <w:rsid w:val="007A6A74"/>
    <w:rsid w:val="007A6C16"/>
    <w:rsid w:val="007A6C24"/>
    <w:rsid w:val="007A6D77"/>
    <w:rsid w:val="007A6F35"/>
    <w:rsid w:val="007A7007"/>
    <w:rsid w:val="007A714D"/>
    <w:rsid w:val="007A72CB"/>
    <w:rsid w:val="007A72DF"/>
    <w:rsid w:val="007A731C"/>
    <w:rsid w:val="007A74C1"/>
    <w:rsid w:val="007A772D"/>
    <w:rsid w:val="007A7772"/>
    <w:rsid w:val="007A7835"/>
    <w:rsid w:val="007A78B4"/>
    <w:rsid w:val="007A7A4C"/>
    <w:rsid w:val="007A7ACC"/>
    <w:rsid w:val="007A7AD8"/>
    <w:rsid w:val="007A7C79"/>
    <w:rsid w:val="007A7D19"/>
    <w:rsid w:val="007A7F36"/>
    <w:rsid w:val="007A7F65"/>
    <w:rsid w:val="007A7F6B"/>
    <w:rsid w:val="007A7F6C"/>
    <w:rsid w:val="007B0160"/>
    <w:rsid w:val="007B01DF"/>
    <w:rsid w:val="007B0260"/>
    <w:rsid w:val="007B02A5"/>
    <w:rsid w:val="007B02A7"/>
    <w:rsid w:val="007B02BA"/>
    <w:rsid w:val="007B02DC"/>
    <w:rsid w:val="007B02F0"/>
    <w:rsid w:val="007B0386"/>
    <w:rsid w:val="007B047D"/>
    <w:rsid w:val="007B0844"/>
    <w:rsid w:val="007B090C"/>
    <w:rsid w:val="007B0A52"/>
    <w:rsid w:val="007B0B0E"/>
    <w:rsid w:val="007B0C4A"/>
    <w:rsid w:val="007B0D3D"/>
    <w:rsid w:val="007B0D4F"/>
    <w:rsid w:val="007B0EC9"/>
    <w:rsid w:val="007B0F8E"/>
    <w:rsid w:val="007B1434"/>
    <w:rsid w:val="007B1491"/>
    <w:rsid w:val="007B1512"/>
    <w:rsid w:val="007B1605"/>
    <w:rsid w:val="007B1793"/>
    <w:rsid w:val="007B179C"/>
    <w:rsid w:val="007B18C7"/>
    <w:rsid w:val="007B18D6"/>
    <w:rsid w:val="007B18EC"/>
    <w:rsid w:val="007B192F"/>
    <w:rsid w:val="007B1BF0"/>
    <w:rsid w:val="007B1CB9"/>
    <w:rsid w:val="007B1DA4"/>
    <w:rsid w:val="007B1EB4"/>
    <w:rsid w:val="007B1F74"/>
    <w:rsid w:val="007B202F"/>
    <w:rsid w:val="007B208B"/>
    <w:rsid w:val="007B20C9"/>
    <w:rsid w:val="007B2223"/>
    <w:rsid w:val="007B2284"/>
    <w:rsid w:val="007B23B0"/>
    <w:rsid w:val="007B2409"/>
    <w:rsid w:val="007B246A"/>
    <w:rsid w:val="007B2717"/>
    <w:rsid w:val="007B28F4"/>
    <w:rsid w:val="007B297B"/>
    <w:rsid w:val="007B2C02"/>
    <w:rsid w:val="007B2D90"/>
    <w:rsid w:val="007B2D9C"/>
    <w:rsid w:val="007B2DFB"/>
    <w:rsid w:val="007B2F24"/>
    <w:rsid w:val="007B2F87"/>
    <w:rsid w:val="007B3063"/>
    <w:rsid w:val="007B3170"/>
    <w:rsid w:val="007B3189"/>
    <w:rsid w:val="007B3345"/>
    <w:rsid w:val="007B335A"/>
    <w:rsid w:val="007B3407"/>
    <w:rsid w:val="007B34A2"/>
    <w:rsid w:val="007B381D"/>
    <w:rsid w:val="007B39D1"/>
    <w:rsid w:val="007B3A9F"/>
    <w:rsid w:val="007B3B74"/>
    <w:rsid w:val="007B3BB6"/>
    <w:rsid w:val="007B3D2D"/>
    <w:rsid w:val="007B3D4F"/>
    <w:rsid w:val="007B4172"/>
    <w:rsid w:val="007B41B6"/>
    <w:rsid w:val="007B420E"/>
    <w:rsid w:val="007B4392"/>
    <w:rsid w:val="007B43FB"/>
    <w:rsid w:val="007B45A0"/>
    <w:rsid w:val="007B4629"/>
    <w:rsid w:val="007B4666"/>
    <w:rsid w:val="007B4892"/>
    <w:rsid w:val="007B48F6"/>
    <w:rsid w:val="007B4C12"/>
    <w:rsid w:val="007B5017"/>
    <w:rsid w:val="007B50AE"/>
    <w:rsid w:val="007B51DF"/>
    <w:rsid w:val="007B5318"/>
    <w:rsid w:val="007B55AE"/>
    <w:rsid w:val="007B55EC"/>
    <w:rsid w:val="007B56A1"/>
    <w:rsid w:val="007B56E4"/>
    <w:rsid w:val="007B5742"/>
    <w:rsid w:val="007B57D8"/>
    <w:rsid w:val="007B59D7"/>
    <w:rsid w:val="007B5C85"/>
    <w:rsid w:val="007B5CBA"/>
    <w:rsid w:val="007B5D03"/>
    <w:rsid w:val="007B5D7A"/>
    <w:rsid w:val="007B5E53"/>
    <w:rsid w:val="007B5F96"/>
    <w:rsid w:val="007B60F0"/>
    <w:rsid w:val="007B620C"/>
    <w:rsid w:val="007B6308"/>
    <w:rsid w:val="007B6429"/>
    <w:rsid w:val="007B6453"/>
    <w:rsid w:val="007B6539"/>
    <w:rsid w:val="007B6638"/>
    <w:rsid w:val="007B67DC"/>
    <w:rsid w:val="007B6869"/>
    <w:rsid w:val="007B68A7"/>
    <w:rsid w:val="007B68ED"/>
    <w:rsid w:val="007B6984"/>
    <w:rsid w:val="007B6A7E"/>
    <w:rsid w:val="007B6B99"/>
    <w:rsid w:val="007B6E28"/>
    <w:rsid w:val="007B6E2E"/>
    <w:rsid w:val="007B6F02"/>
    <w:rsid w:val="007B6F29"/>
    <w:rsid w:val="007B75CB"/>
    <w:rsid w:val="007B7644"/>
    <w:rsid w:val="007B76A9"/>
    <w:rsid w:val="007B77B0"/>
    <w:rsid w:val="007B7891"/>
    <w:rsid w:val="007B7978"/>
    <w:rsid w:val="007B7A00"/>
    <w:rsid w:val="007B7A0E"/>
    <w:rsid w:val="007B7A2D"/>
    <w:rsid w:val="007B7A3A"/>
    <w:rsid w:val="007B7A48"/>
    <w:rsid w:val="007B7B2C"/>
    <w:rsid w:val="007B7B86"/>
    <w:rsid w:val="007B7BB7"/>
    <w:rsid w:val="007B7BC1"/>
    <w:rsid w:val="007B7DC5"/>
    <w:rsid w:val="007B7ED2"/>
    <w:rsid w:val="007B7F10"/>
    <w:rsid w:val="007B7FE1"/>
    <w:rsid w:val="007C00FD"/>
    <w:rsid w:val="007C02ED"/>
    <w:rsid w:val="007C0576"/>
    <w:rsid w:val="007C05DD"/>
    <w:rsid w:val="007C0649"/>
    <w:rsid w:val="007C073F"/>
    <w:rsid w:val="007C083E"/>
    <w:rsid w:val="007C108F"/>
    <w:rsid w:val="007C12AA"/>
    <w:rsid w:val="007C13D7"/>
    <w:rsid w:val="007C15F7"/>
    <w:rsid w:val="007C172E"/>
    <w:rsid w:val="007C1788"/>
    <w:rsid w:val="007C17E5"/>
    <w:rsid w:val="007C18B5"/>
    <w:rsid w:val="007C18F7"/>
    <w:rsid w:val="007C191A"/>
    <w:rsid w:val="007C1971"/>
    <w:rsid w:val="007C19CD"/>
    <w:rsid w:val="007C1B99"/>
    <w:rsid w:val="007C1B9F"/>
    <w:rsid w:val="007C1BEE"/>
    <w:rsid w:val="007C1D00"/>
    <w:rsid w:val="007C1D70"/>
    <w:rsid w:val="007C1E29"/>
    <w:rsid w:val="007C1EC4"/>
    <w:rsid w:val="007C1F45"/>
    <w:rsid w:val="007C220F"/>
    <w:rsid w:val="007C2282"/>
    <w:rsid w:val="007C23D8"/>
    <w:rsid w:val="007C242F"/>
    <w:rsid w:val="007C24E2"/>
    <w:rsid w:val="007C2696"/>
    <w:rsid w:val="007C27A2"/>
    <w:rsid w:val="007C28ED"/>
    <w:rsid w:val="007C2988"/>
    <w:rsid w:val="007C2B4E"/>
    <w:rsid w:val="007C2CD9"/>
    <w:rsid w:val="007C2E01"/>
    <w:rsid w:val="007C2F9A"/>
    <w:rsid w:val="007C3199"/>
    <w:rsid w:val="007C332F"/>
    <w:rsid w:val="007C3332"/>
    <w:rsid w:val="007C3388"/>
    <w:rsid w:val="007C33DE"/>
    <w:rsid w:val="007C3499"/>
    <w:rsid w:val="007C3538"/>
    <w:rsid w:val="007C3755"/>
    <w:rsid w:val="007C3896"/>
    <w:rsid w:val="007C39A1"/>
    <w:rsid w:val="007C3AC0"/>
    <w:rsid w:val="007C3B8E"/>
    <w:rsid w:val="007C3D18"/>
    <w:rsid w:val="007C3D80"/>
    <w:rsid w:val="007C3E2B"/>
    <w:rsid w:val="007C3E58"/>
    <w:rsid w:val="007C3E60"/>
    <w:rsid w:val="007C3E6E"/>
    <w:rsid w:val="007C41D5"/>
    <w:rsid w:val="007C42F9"/>
    <w:rsid w:val="007C48FE"/>
    <w:rsid w:val="007C498E"/>
    <w:rsid w:val="007C4AD3"/>
    <w:rsid w:val="007C4AEA"/>
    <w:rsid w:val="007C4AEB"/>
    <w:rsid w:val="007C4CA8"/>
    <w:rsid w:val="007C50F7"/>
    <w:rsid w:val="007C5121"/>
    <w:rsid w:val="007C515B"/>
    <w:rsid w:val="007C51C2"/>
    <w:rsid w:val="007C51D9"/>
    <w:rsid w:val="007C52A3"/>
    <w:rsid w:val="007C5325"/>
    <w:rsid w:val="007C54D4"/>
    <w:rsid w:val="007C5603"/>
    <w:rsid w:val="007C5693"/>
    <w:rsid w:val="007C571B"/>
    <w:rsid w:val="007C574E"/>
    <w:rsid w:val="007C5860"/>
    <w:rsid w:val="007C5949"/>
    <w:rsid w:val="007C59B5"/>
    <w:rsid w:val="007C59E5"/>
    <w:rsid w:val="007C5BEF"/>
    <w:rsid w:val="007C5D61"/>
    <w:rsid w:val="007C5E79"/>
    <w:rsid w:val="007C5EBC"/>
    <w:rsid w:val="007C60AD"/>
    <w:rsid w:val="007C60BF"/>
    <w:rsid w:val="007C618C"/>
    <w:rsid w:val="007C61D4"/>
    <w:rsid w:val="007C62EA"/>
    <w:rsid w:val="007C631C"/>
    <w:rsid w:val="007C6355"/>
    <w:rsid w:val="007C6395"/>
    <w:rsid w:val="007C63CB"/>
    <w:rsid w:val="007C6680"/>
    <w:rsid w:val="007C669D"/>
    <w:rsid w:val="007C66AA"/>
    <w:rsid w:val="007C68C5"/>
    <w:rsid w:val="007C691C"/>
    <w:rsid w:val="007C6A07"/>
    <w:rsid w:val="007C6ACD"/>
    <w:rsid w:val="007C6B9D"/>
    <w:rsid w:val="007C6C48"/>
    <w:rsid w:val="007C6CE3"/>
    <w:rsid w:val="007C6D3B"/>
    <w:rsid w:val="007C6D4F"/>
    <w:rsid w:val="007C705A"/>
    <w:rsid w:val="007C712A"/>
    <w:rsid w:val="007C7159"/>
    <w:rsid w:val="007C7177"/>
    <w:rsid w:val="007C7339"/>
    <w:rsid w:val="007C736A"/>
    <w:rsid w:val="007C738A"/>
    <w:rsid w:val="007C7464"/>
    <w:rsid w:val="007C7481"/>
    <w:rsid w:val="007C74AA"/>
    <w:rsid w:val="007C74F9"/>
    <w:rsid w:val="007C75A1"/>
    <w:rsid w:val="007C76C6"/>
    <w:rsid w:val="007C77A5"/>
    <w:rsid w:val="007C7865"/>
    <w:rsid w:val="007C7957"/>
    <w:rsid w:val="007C7961"/>
    <w:rsid w:val="007C79A0"/>
    <w:rsid w:val="007C7A75"/>
    <w:rsid w:val="007C7AC1"/>
    <w:rsid w:val="007C7B13"/>
    <w:rsid w:val="007C7C10"/>
    <w:rsid w:val="007C7CD3"/>
    <w:rsid w:val="007C7EBF"/>
    <w:rsid w:val="007C7F8A"/>
    <w:rsid w:val="007C7FE6"/>
    <w:rsid w:val="007D0317"/>
    <w:rsid w:val="007D0373"/>
    <w:rsid w:val="007D0376"/>
    <w:rsid w:val="007D0431"/>
    <w:rsid w:val="007D04E5"/>
    <w:rsid w:val="007D05A8"/>
    <w:rsid w:val="007D0801"/>
    <w:rsid w:val="007D085E"/>
    <w:rsid w:val="007D09B0"/>
    <w:rsid w:val="007D0B57"/>
    <w:rsid w:val="007D0BA0"/>
    <w:rsid w:val="007D0F98"/>
    <w:rsid w:val="007D0FE3"/>
    <w:rsid w:val="007D111F"/>
    <w:rsid w:val="007D11B8"/>
    <w:rsid w:val="007D1254"/>
    <w:rsid w:val="007D12EB"/>
    <w:rsid w:val="007D1493"/>
    <w:rsid w:val="007D1531"/>
    <w:rsid w:val="007D15AE"/>
    <w:rsid w:val="007D16E1"/>
    <w:rsid w:val="007D16E7"/>
    <w:rsid w:val="007D1806"/>
    <w:rsid w:val="007D1879"/>
    <w:rsid w:val="007D18FD"/>
    <w:rsid w:val="007D19A2"/>
    <w:rsid w:val="007D1A62"/>
    <w:rsid w:val="007D1B73"/>
    <w:rsid w:val="007D1DED"/>
    <w:rsid w:val="007D1E40"/>
    <w:rsid w:val="007D1E7C"/>
    <w:rsid w:val="007D1EA9"/>
    <w:rsid w:val="007D1FF4"/>
    <w:rsid w:val="007D20D9"/>
    <w:rsid w:val="007D2180"/>
    <w:rsid w:val="007D2198"/>
    <w:rsid w:val="007D225D"/>
    <w:rsid w:val="007D22B5"/>
    <w:rsid w:val="007D230E"/>
    <w:rsid w:val="007D2353"/>
    <w:rsid w:val="007D23A6"/>
    <w:rsid w:val="007D23B3"/>
    <w:rsid w:val="007D2480"/>
    <w:rsid w:val="007D2723"/>
    <w:rsid w:val="007D274F"/>
    <w:rsid w:val="007D283B"/>
    <w:rsid w:val="007D285E"/>
    <w:rsid w:val="007D28C3"/>
    <w:rsid w:val="007D2A6D"/>
    <w:rsid w:val="007D2D61"/>
    <w:rsid w:val="007D2DC3"/>
    <w:rsid w:val="007D2E65"/>
    <w:rsid w:val="007D2EEC"/>
    <w:rsid w:val="007D2F11"/>
    <w:rsid w:val="007D30FE"/>
    <w:rsid w:val="007D3165"/>
    <w:rsid w:val="007D32EC"/>
    <w:rsid w:val="007D3422"/>
    <w:rsid w:val="007D345F"/>
    <w:rsid w:val="007D3514"/>
    <w:rsid w:val="007D37B2"/>
    <w:rsid w:val="007D39BA"/>
    <w:rsid w:val="007D3A02"/>
    <w:rsid w:val="007D3C9C"/>
    <w:rsid w:val="007D3E18"/>
    <w:rsid w:val="007D3FD6"/>
    <w:rsid w:val="007D40F0"/>
    <w:rsid w:val="007D43EF"/>
    <w:rsid w:val="007D43F9"/>
    <w:rsid w:val="007D4446"/>
    <w:rsid w:val="007D4544"/>
    <w:rsid w:val="007D4654"/>
    <w:rsid w:val="007D4740"/>
    <w:rsid w:val="007D4897"/>
    <w:rsid w:val="007D4910"/>
    <w:rsid w:val="007D4B17"/>
    <w:rsid w:val="007D4E4A"/>
    <w:rsid w:val="007D4E4B"/>
    <w:rsid w:val="007D4E70"/>
    <w:rsid w:val="007D4FDA"/>
    <w:rsid w:val="007D50A5"/>
    <w:rsid w:val="007D51BB"/>
    <w:rsid w:val="007D5312"/>
    <w:rsid w:val="007D53AF"/>
    <w:rsid w:val="007D5694"/>
    <w:rsid w:val="007D5736"/>
    <w:rsid w:val="007D573D"/>
    <w:rsid w:val="007D58B3"/>
    <w:rsid w:val="007D5901"/>
    <w:rsid w:val="007D5DB7"/>
    <w:rsid w:val="007D5E39"/>
    <w:rsid w:val="007D5EF0"/>
    <w:rsid w:val="007D5F53"/>
    <w:rsid w:val="007D5FFF"/>
    <w:rsid w:val="007D61A9"/>
    <w:rsid w:val="007D6222"/>
    <w:rsid w:val="007D6282"/>
    <w:rsid w:val="007D63C0"/>
    <w:rsid w:val="007D63E0"/>
    <w:rsid w:val="007D647E"/>
    <w:rsid w:val="007D64A8"/>
    <w:rsid w:val="007D64B7"/>
    <w:rsid w:val="007D6536"/>
    <w:rsid w:val="007D66B5"/>
    <w:rsid w:val="007D68AC"/>
    <w:rsid w:val="007D698A"/>
    <w:rsid w:val="007D6A5B"/>
    <w:rsid w:val="007D6AA6"/>
    <w:rsid w:val="007D6AA8"/>
    <w:rsid w:val="007D6AB9"/>
    <w:rsid w:val="007D6AE8"/>
    <w:rsid w:val="007D6C18"/>
    <w:rsid w:val="007D6E5C"/>
    <w:rsid w:val="007D711E"/>
    <w:rsid w:val="007D7194"/>
    <w:rsid w:val="007D71E6"/>
    <w:rsid w:val="007D7273"/>
    <w:rsid w:val="007D731D"/>
    <w:rsid w:val="007D7408"/>
    <w:rsid w:val="007D7526"/>
    <w:rsid w:val="007D765F"/>
    <w:rsid w:val="007D7752"/>
    <w:rsid w:val="007D78A4"/>
    <w:rsid w:val="007D798B"/>
    <w:rsid w:val="007D7BC6"/>
    <w:rsid w:val="007D7C75"/>
    <w:rsid w:val="007D7C9B"/>
    <w:rsid w:val="007D7D9B"/>
    <w:rsid w:val="007D7E97"/>
    <w:rsid w:val="007D7F87"/>
    <w:rsid w:val="007E04DA"/>
    <w:rsid w:val="007E0598"/>
    <w:rsid w:val="007E074F"/>
    <w:rsid w:val="007E076A"/>
    <w:rsid w:val="007E0867"/>
    <w:rsid w:val="007E0BE7"/>
    <w:rsid w:val="007E0BEA"/>
    <w:rsid w:val="007E0F27"/>
    <w:rsid w:val="007E0F44"/>
    <w:rsid w:val="007E0FF9"/>
    <w:rsid w:val="007E1012"/>
    <w:rsid w:val="007E137E"/>
    <w:rsid w:val="007E14C7"/>
    <w:rsid w:val="007E1620"/>
    <w:rsid w:val="007E1703"/>
    <w:rsid w:val="007E1738"/>
    <w:rsid w:val="007E1BA3"/>
    <w:rsid w:val="007E1BA6"/>
    <w:rsid w:val="007E1C2C"/>
    <w:rsid w:val="007E1DE1"/>
    <w:rsid w:val="007E1E5E"/>
    <w:rsid w:val="007E206F"/>
    <w:rsid w:val="007E22A4"/>
    <w:rsid w:val="007E24C4"/>
    <w:rsid w:val="007E24D9"/>
    <w:rsid w:val="007E2591"/>
    <w:rsid w:val="007E2624"/>
    <w:rsid w:val="007E279B"/>
    <w:rsid w:val="007E28C2"/>
    <w:rsid w:val="007E28C4"/>
    <w:rsid w:val="007E29C4"/>
    <w:rsid w:val="007E2A14"/>
    <w:rsid w:val="007E2A34"/>
    <w:rsid w:val="007E2A55"/>
    <w:rsid w:val="007E2A90"/>
    <w:rsid w:val="007E2A9B"/>
    <w:rsid w:val="007E2B03"/>
    <w:rsid w:val="007E2B25"/>
    <w:rsid w:val="007E2B60"/>
    <w:rsid w:val="007E2C21"/>
    <w:rsid w:val="007E2C31"/>
    <w:rsid w:val="007E2CEB"/>
    <w:rsid w:val="007E2DD8"/>
    <w:rsid w:val="007E2E6E"/>
    <w:rsid w:val="007E2E79"/>
    <w:rsid w:val="007E2F0D"/>
    <w:rsid w:val="007E2F22"/>
    <w:rsid w:val="007E300B"/>
    <w:rsid w:val="007E31C5"/>
    <w:rsid w:val="007E3206"/>
    <w:rsid w:val="007E34BC"/>
    <w:rsid w:val="007E35D6"/>
    <w:rsid w:val="007E3623"/>
    <w:rsid w:val="007E3667"/>
    <w:rsid w:val="007E3690"/>
    <w:rsid w:val="007E370E"/>
    <w:rsid w:val="007E3743"/>
    <w:rsid w:val="007E375F"/>
    <w:rsid w:val="007E38D0"/>
    <w:rsid w:val="007E3D83"/>
    <w:rsid w:val="007E3F13"/>
    <w:rsid w:val="007E4032"/>
    <w:rsid w:val="007E40A0"/>
    <w:rsid w:val="007E40FE"/>
    <w:rsid w:val="007E412E"/>
    <w:rsid w:val="007E4178"/>
    <w:rsid w:val="007E424E"/>
    <w:rsid w:val="007E425A"/>
    <w:rsid w:val="007E426B"/>
    <w:rsid w:val="007E43DA"/>
    <w:rsid w:val="007E446D"/>
    <w:rsid w:val="007E45B6"/>
    <w:rsid w:val="007E4610"/>
    <w:rsid w:val="007E4697"/>
    <w:rsid w:val="007E470D"/>
    <w:rsid w:val="007E4715"/>
    <w:rsid w:val="007E4C30"/>
    <w:rsid w:val="007E4DC1"/>
    <w:rsid w:val="007E4E57"/>
    <w:rsid w:val="007E4E63"/>
    <w:rsid w:val="007E505B"/>
    <w:rsid w:val="007E524C"/>
    <w:rsid w:val="007E5306"/>
    <w:rsid w:val="007E539B"/>
    <w:rsid w:val="007E53E7"/>
    <w:rsid w:val="007E5484"/>
    <w:rsid w:val="007E5488"/>
    <w:rsid w:val="007E5ACE"/>
    <w:rsid w:val="007E5AFB"/>
    <w:rsid w:val="007E5DB7"/>
    <w:rsid w:val="007E5E0C"/>
    <w:rsid w:val="007E5F3F"/>
    <w:rsid w:val="007E6094"/>
    <w:rsid w:val="007E62B4"/>
    <w:rsid w:val="007E631B"/>
    <w:rsid w:val="007E6385"/>
    <w:rsid w:val="007E6433"/>
    <w:rsid w:val="007E645D"/>
    <w:rsid w:val="007E6556"/>
    <w:rsid w:val="007E67D5"/>
    <w:rsid w:val="007E6804"/>
    <w:rsid w:val="007E6A4F"/>
    <w:rsid w:val="007E6D2D"/>
    <w:rsid w:val="007E6E26"/>
    <w:rsid w:val="007E6E58"/>
    <w:rsid w:val="007E6EFC"/>
    <w:rsid w:val="007E6F04"/>
    <w:rsid w:val="007E7091"/>
    <w:rsid w:val="007E7200"/>
    <w:rsid w:val="007E723C"/>
    <w:rsid w:val="007E7296"/>
    <w:rsid w:val="007E7349"/>
    <w:rsid w:val="007E7383"/>
    <w:rsid w:val="007E739A"/>
    <w:rsid w:val="007E7417"/>
    <w:rsid w:val="007E74E1"/>
    <w:rsid w:val="007E7676"/>
    <w:rsid w:val="007E7892"/>
    <w:rsid w:val="007E79E2"/>
    <w:rsid w:val="007E7BAE"/>
    <w:rsid w:val="007E7BB4"/>
    <w:rsid w:val="007E7BCF"/>
    <w:rsid w:val="007E7F36"/>
    <w:rsid w:val="007E7F83"/>
    <w:rsid w:val="007E7FE8"/>
    <w:rsid w:val="007F008D"/>
    <w:rsid w:val="007F0195"/>
    <w:rsid w:val="007F038E"/>
    <w:rsid w:val="007F0394"/>
    <w:rsid w:val="007F03E0"/>
    <w:rsid w:val="007F03F7"/>
    <w:rsid w:val="007F0493"/>
    <w:rsid w:val="007F06AD"/>
    <w:rsid w:val="007F07C4"/>
    <w:rsid w:val="007F083D"/>
    <w:rsid w:val="007F0849"/>
    <w:rsid w:val="007F095D"/>
    <w:rsid w:val="007F09CF"/>
    <w:rsid w:val="007F0AA2"/>
    <w:rsid w:val="007F0B0F"/>
    <w:rsid w:val="007F0C03"/>
    <w:rsid w:val="007F0C66"/>
    <w:rsid w:val="007F0CE7"/>
    <w:rsid w:val="007F0E97"/>
    <w:rsid w:val="007F0F24"/>
    <w:rsid w:val="007F0F52"/>
    <w:rsid w:val="007F0F6F"/>
    <w:rsid w:val="007F0FB6"/>
    <w:rsid w:val="007F108F"/>
    <w:rsid w:val="007F11B6"/>
    <w:rsid w:val="007F1246"/>
    <w:rsid w:val="007F12AD"/>
    <w:rsid w:val="007F1364"/>
    <w:rsid w:val="007F13CB"/>
    <w:rsid w:val="007F1441"/>
    <w:rsid w:val="007F157F"/>
    <w:rsid w:val="007F1616"/>
    <w:rsid w:val="007F17D2"/>
    <w:rsid w:val="007F17F8"/>
    <w:rsid w:val="007F1B58"/>
    <w:rsid w:val="007F1D34"/>
    <w:rsid w:val="007F1D62"/>
    <w:rsid w:val="007F1DF0"/>
    <w:rsid w:val="007F1E11"/>
    <w:rsid w:val="007F1E2E"/>
    <w:rsid w:val="007F1E6F"/>
    <w:rsid w:val="007F1E89"/>
    <w:rsid w:val="007F1F08"/>
    <w:rsid w:val="007F207B"/>
    <w:rsid w:val="007F2265"/>
    <w:rsid w:val="007F22E8"/>
    <w:rsid w:val="007F2450"/>
    <w:rsid w:val="007F2660"/>
    <w:rsid w:val="007F27D9"/>
    <w:rsid w:val="007F2826"/>
    <w:rsid w:val="007F2920"/>
    <w:rsid w:val="007F2960"/>
    <w:rsid w:val="007F2977"/>
    <w:rsid w:val="007F2ABA"/>
    <w:rsid w:val="007F2ACA"/>
    <w:rsid w:val="007F2E6F"/>
    <w:rsid w:val="007F2F06"/>
    <w:rsid w:val="007F2FFE"/>
    <w:rsid w:val="007F3186"/>
    <w:rsid w:val="007F31DB"/>
    <w:rsid w:val="007F32BB"/>
    <w:rsid w:val="007F3316"/>
    <w:rsid w:val="007F33D6"/>
    <w:rsid w:val="007F34B9"/>
    <w:rsid w:val="007F3522"/>
    <w:rsid w:val="007F358F"/>
    <w:rsid w:val="007F359E"/>
    <w:rsid w:val="007F365E"/>
    <w:rsid w:val="007F36C5"/>
    <w:rsid w:val="007F3776"/>
    <w:rsid w:val="007F3BE8"/>
    <w:rsid w:val="007F3DE2"/>
    <w:rsid w:val="007F4057"/>
    <w:rsid w:val="007F413C"/>
    <w:rsid w:val="007F42CF"/>
    <w:rsid w:val="007F4386"/>
    <w:rsid w:val="007F43E1"/>
    <w:rsid w:val="007F4400"/>
    <w:rsid w:val="007F460B"/>
    <w:rsid w:val="007F4644"/>
    <w:rsid w:val="007F4763"/>
    <w:rsid w:val="007F483D"/>
    <w:rsid w:val="007F4883"/>
    <w:rsid w:val="007F48A1"/>
    <w:rsid w:val="007F49B3"/>
    <w:rsid w:val="007F4CC5"/>
    <w:rsid w:val="007F4D1C"/>
    <w:rsid w:val="007F4F3B"/>
    <w:rsid w:val="007F511E"/>
    <w:rsid w:val="007F52F0"/>
    <w:rsid w:val="007F5378"/>
    <w:rsid w:val="007F539B"/>
    <w:rsid w:val="007F5689"/>
    <w:rsid w:val="007F5701"/>
    <w:rsid w:val="007F578F"/>
    <w:rsid w:val="007F57C6"/>
    <w:rsid w:val="007F5A1F"/>
    <w:rsid w:val="007F5CDA"/>
    <w:rsid w:val="007F5D06"/>
    <w:rsid w:val="007F5DB2"/>
    <w:rsid w:val="007F5DF0"/>
    <w:rsid w:val="007F5E8F"/>
    <w:rsid w:val="007F6069"/>
    <w:rsid w:val="007F6129"/>
    <w:rsid w:val="007F619C"/>
    <w:rsid w:val="007F6255"/>
    <w:rsid w:val="007F6314"/>
    <w:rsid w:val="007F647E"/>
    <w:rsid w:val="007F65CC"/>
    <w:rsid w:val="007F6685"/>
    <w:rsid w:val="007F6A7E"/>
    <w:rsid w:val="007F6B60"/>
    <w:rsid w:val="007F6C5D"/>
    <w:rsid w:val="007F6D15"/>
    <w:rsid w:val="007F6D36"/>
    <w:rsid w:val="007F6F52"/>
    <w:rsid w:val="007F7006"/>
    <w:rsid w:val="007F71D9"/>
    <w:rsid w:val="007F727D"/>
    <w:rsid w:val="007F72FB"/>
    <w:rsid w:val="007F7566"/>
    <w:rsid w:val="007F75A2"/>
    <w:rsid w:val="007F75B4"/>
    <w:rsid w:val="007F75DD"/>
    <w:rsid w:val="007F767C"/>
    <w:rsid w:val="007F776D"/>
    <w:rsid w:val="007F7845"/>
    <w:rsid w:val="007F79B1"/>
    <w:rsid w:val="007F7DBB"/>
    <w:rsid w:val="007F7E6C"/>
    <w:rsid w:val="007F7FCB"/>
    <w:rsid w:val="007F7FF1"/>
    <w:rsid w:val="00800033"/>
    <w:rsid w:val="008000BF"/>
    <w:rsid w:val="008000F2"/>
    <w:rsid w:val="00800189"/>
    <w:rsid w:val="008001E8"/>
    <w:rsid w:val="008002CB"/>
    <w:rsid w:val="008002E9"/>
    <w:rsid w:val="0080049F"/>
    <w:rsid w:val="00800530"/>
    <w:rsid w:val="00800546"/>
    <w:rsid w:val="00800653"/>
    <w:rsid w:val="00800678"/>
    <w:rsid w:val="00800764"/>
    <w:rsid w:val="008008AD"/>
    <w:rsid w:val="00800B21"/>
    <w:rsid w:val="00800DD7"/>
    <w:rsid w:val="00800F95"/>
    <w:rsid w:val="00800FC0"/>
    <w:rsid w:val="008010B4"/>
    <w:rsid w:val="008011AC"/>
    <w:rsid w:val="008011D4"/>
    <w:rsid w:val="008013B6"/>
    <w:rsid w:val="008014F7"/>
    <w:rsid w:val="008015B4"/>
    <w:rsid w:val="008015C3"/>
    <w:rsid w:val="00801699"/>
    <w:rsid w:val="0080177D"/>
    <w:rsid w:val="008017FE"/>
    <w:rsid w:val="00801814"/>
    <w:rsid w:val="00801A16"/>
    <w:rsid w:val="00801B8E"/>
    <w:rsid w:val="00801D2C"/>
    <w:rsid w:val="00801DDA"/>
    <w:rsid w:val="00801E05"/>
    <w:rsid w:val="00801E4C"/>
    <w:rsid w:val="00801E4F"/>
    <w:rsid w:val="00801E81"/>
    <w:rsid w:val="00801ED2"/>
    <w:rsid w:val="00802011"/>
    <w:rsid w:val="00802126"/>
    <w:rsid w:val="00802143"/>
    <w:rsid w:val="0080219C"/>
    <w:rsid w:val="008021DC"/>
    <w:rsid w:val="0080220D"/>
    <w:rsid w:val="00802355"/>
    <w:rsid w:val="00802540"/>
    <w:rsid w:val="008025F0"/>
    <w:rsid w:val="00802625"/>
    <w:rsid w:val="00802718"/>
    <w:rsid w:val="00802741"/>
    <w:rsid w:val="008028DF"/>
    <w:rsid w:val="0080294A"/>
    <w:rsid w:val="00802A1D"/>
    <w:rsid w:val="00802A54"/>
    <w:rsid w:val="00802A7B"/>
    <w:rsid w:val="00802B1B"/>
    <w:rsid w:val="00802C87"/>
    <w:rsid w:val="00802D8F"/>
    <w:rsid w:val="00802E7F"/>
    <w:rsid w:val="00802EC6"/>
    <w:rsid w:val="00802F17"/>
    <w:rsid w:val="00802FD6"/>
    <w:rsid w:val="00803179"/>
    <w:rsid w:val="0080348C"/>
    <w:rsid w:val="008037B5"/>
    <w:rsid w:val="0080381D"/>
    <w:rsid w:val="00803BF4"/>
    <w:rsid w:val="00803DBA"/>
    <w:rsid w:val="00803E90"/>
    <w:rsid w:val="00803EDF"/>
    <w:rsid w:val="00803FAE"/>
    <w:rsid w:val="00803FBC"/>
    <w:rsid w:val="0080401A"/>
    <w:rsid w:val="008040A2"/>
    <w:rsid w:val="0080415C"/>
    <w:rsid w:val="0080438F"/>
    <w:rsid w:val="00804458"/>
    <w:rsid w:val="00804565"/>
    <w:rsid w:val="008045AC"/>
    <w:rsid w:val="008046DF"/>
    <w:rsid w:val="00804790"/>
    <w:rsid w:val="0080491E"/>
    <w:rsid w:val="00804A39"/>
    <w:rsid w:val="00804B48"/>
    <w:rsid w:val="00804B93"/>
    <w:rsid w:val="00804C33"/>
    <w:rsid w:val="00804CA5"/>
    <w:rsid w:val="00804E59"/>
    <w:rsid w:val="00804F3C"/>
    <w:rsid w:val="00804F86"/>
    <w:rsid w:val="00804FA2"/>
    <w:rsid w:val="00804FE5"/>
    <w:rsid w:val="008050F1"/>
    <w:rsid w:val="00805124"/>
    <w:rsid w:val="0080528E"/>
    <w:rsid w:val="008052CE"/>
    <w:rsid w:val="00805386"/>
    <w:rsid w:val="0080546D"/>
    <w:rsid w:val="008055DB"/>
    <w:rsid w:val="00805723"/>
    <w:rsid w:val="008057E5"/>
    <w:rsid w:val="0080580F"/>
    <w:rsid w:val="00805965"/>
    <w:rsid w:val="0080598C"/>
    <w:rsid w:val="008059BE"/>
    <w:rsid w:val="00805A14"/>
    <w:rsid w:val="00805AA1"/>
    <w:rsid w:val="00805CC3"/>
    <w:rsid w:val="00805D05"/>
    <w:rsid w:val="00805DD6"/>
    <w:rsid w:val="00805E0D"/>
    <w:rsid w:val="00805ECB"/>
    <w:rsid w:val="0080605F"/>
    <w:rsid w:val="008061C9"/>
    <w:rsid w:val="0080637E"/>
    <w:rsid w:val="008063F3"/>
    <w:rsid w:val="008064B6"/>
    <w:rsid w:val="0080656A"/>
    <w:rsid w:val="0080687D"/>
    <w:rsid w:val="0080691B"/>
    <w:rsid w:val="00806934"/>
    <w:rsid w:val="00806938"/>
    <w:rsid w:val="00806B31"/>
    <w:rsid w:val="00806B36"/>
    <w:rsid w:val="00806E06"/>
    <w:rsid w:val="00806E16"/>
    <w:rsid w:val="00806E9A"/>
    <w:rsid w:val="0080706D"/>
    <w:rsid w:val="0080739F"/>
    <w:rsid w:val="00807424"/>
    <w:rsid w:val="0080742D"/>
    <w:rsid w:val="00807577"/>
    <w:rsid w:val="008075BA"/>
    <w:rsid w:val="0080762E"/>
    <w:rsid w:val="00807692"/>
    <w:rsid w:val="00807786"/>
    <w:rsid w:val="0080778A"/>
    <w:rsid w:val="008079FD"/>
    <w:rsid w:val="00807A80"/>
    <w:rsid w:val="00807AC3"/>
    <w:rsid w:val="00807B56"/>
    <w:rsid w:val="00807BAB"/>
    <w:rsid w:val="00807EC3"/>
    <w:rsid w:val="00807F84"/>
    <w:rsid w:val="00810082"/>
    <w:rsid w:val="008100D1"/>
    <w:rsid w:val="00810136"/>
    <w:rsid w:val="008101EE"/>
    <w:rsid w:val="008102BA"/>
    <w:rsid w:val="00810347"/>
    <w:rsid w:val="008103E1"/>
    <w:rsid w:val="00810520"/>
    <w:rsid w:val="00810563"/>
    <w:rsid w:val="00810655"/>
    <w:rsid w:val="008106F3"/>
    <w:rsid w:val="0081073C"/>
    <w:rsid w:val="0081074E"/>
    <w:rsid w:val="00810764"/>
    <w:rsid w:val="0081076E"/>
    <w:rsid w:val="0081080A"/>
    <w:rsid w:val="0081095F"/>
    <w:rsid w:val="00810AF8"/>
    <w:rsid w:val="00810C06"/>
    <w:rsid w:val="00810E11"/>
    <w:rsid w:val="00810EAF"/>
    <w:rsid w:val="00810EE2"/>
    <w:rsid w:val="00811019"/>
    <w:rsid w:val="008110DC"/>
    <w:rsid w:val="00811161"/>
    <w:rsid w:val="0081120E"/>
    <w:rsid w:val="00811271"/>
    <w:rsid w:val="00811291"/>
    <w:rsid w:val="008113B1"/>
    <w:rsid w:val="00811675"/>
    <w:rsid w:val="0081175F"/>
    <w:rsid w:val="0081188A"/>
    <w:rsid w:val="008118A7"/>
    <w:rsid w:val="00811AAB"/>
    <w:rsid w:val="00811ADF"/>
    <w:rsid w:val="00811B9C"/>
    <w:rsid w:val="00811C67"/>
    <w:rsid w:val="00811E5D"/>
    <w:rsid w:val="00811F9E"/>
    <w:rsid w:val="00811FCB"/>
    <w:rsid w:val="00812024"/>
    <w:rsid w:val="00812042"/>
    <w:rsid w:val="00812072"/>
    <w:rsid w:val="008120DF"/>
    <w:rsid w:val="008120EE"/>
    <w:rsid w:val="008121E7"/>
    <w:rsid w:val="00812209"/>
    <w:rsid w:val="008123A4"/>
    <w:rsid w:val="00812491"/>
    <w:rsid w:val="008124F1"/>
    <w:rsid w:val="0081256C"/>
    <w:rsid w:val="00812639"/>
    <w:rsid w:val="00812673"/>
    <w:rsid w:val="008126E0"/>
    <w:rsid w:val="00812A49"/>
    <w:rsid w:val="00812CA6"/>
    <w:rsid w:val="00812DA5"/>
    <w:rsid w:val="00812E49"/>
    <w:rsid w:val="00812EDD"/>
    <w:rsid w:val="00812F3F"/>
    <w:rsid w:val="0081305A"/>
    <w:rsid w:val="008130E2"/>
    <w:rsid w:val="008130E7"/>
    <w:rsid w:val="008132DD"/>
    <w:rsid w:val="00813379"/>
    <w:rsid w:val="008134FD"/>
    <w:rsid w:val="0081365B"/>
    <w:rsid w:val="0081373E"/>
    <w:rsid w:val="00813766"/>
    <w:rsid w:val="00813926"/>
    <w:rsid w:val="00813B13"/>
    <w:rsid w:val="00813BAC"/>
    <w:rsid w:val="00813D9B"/>
    <w:rsid w:val="00813F1D"/>
    <w:rsid w:val="00813F45"/>
    <w:rsid w:val="00813F96"/>
    <w:rsid w:val="008140B7"/>
    <w:rsid w:val="008140C6"/>
    <w:rsid w:val="008141E3"/>
    <w:rsid w:val="008142C5"/>
    <w:rsid w:val="00814309"/>
    <w:rsid w:val="0081430F"/>
    <w:rsid w:val="008143CC"/>
    <w:rsid w:val="00814479"/>
    <w:rsid w:val="00814493"/>
    <w:rsid w:val="008145D6"/>
    <w:rsid w:val="008146FB"/>
    <w:rsid w:val="0081480A"/>
    <w:rsid w:val="008149F5"/>
    <w:rsid w:val="00814AA0"/>
    <w:rsid w:val="00814B2D"/>
    <w:rsid w:val="00814BED"/>
    <w:rsid w:val="00814D7E"/>
    <w:rsid w:val="00814E5A"/>
    <w:rsid w:val="00814F7E"/>
    <w:rsid w:val="008152F1"/>
    <w:rsid w:val="008154F4"/>
    <w:rsid w:val="008155F1"/>
    <w:rsid w:val="008156B8"/>
    <w:rsid w:val="008156C5"/>
    <w:rsid w:val="0081576C"/>
    <w:rsid w:val="00815870"/>
    <w:rsid w:val="008158D6"/>
    <w:rsid w:val="00815949"/>
    <w:rsid w:val="00815950"/>
    <w:rsid w:val="00815A95"/>
    <w:rsid w:val="00815BD2"/>
    <w:rsid w:val="00815BF8"/>
    <w:rsid w:val="00815C4B"/>
    <w:rsid w:val="00815E49"/>
    <w:rsid w:val="00815E82"/>
    <w:rsid w:val="00815F78"/>
    <w:rsid w:val="00815F96"/>
    <w:rsid w:val="008160F9"/>
    <w:rsid w:val="00816116"/>
    <w:rsid w:val="0081614F"/>
    <w:rsid w:val="00816267"/>
    <w:rsid w:val="0081635C"/>
    <w:rsid w:val="0081646B"/>
    <w:rsid w:val="00816524"/>
    <w:rsid w:val="0081668F"/>
    <w:rsid w:val="008166F7"/>
    <w:rsid w:val="00816720"/>
    <w:rsid w:val="008167B4"/>
    <w:rsid w:val="008168DF"/>
    <w:rsid w:val="008168E1"/>
    <w:rsid w:val="00816B7B"/>
    <w:rsid w:val="00816BF2"/>
    <w:rsid w:val="00816D19"/>
    <w:rsid w:val="00816E67"/>
    <w:rsid w:val="00816ECE"/>
    <w:rsid w:val="00816F05"/>
    <w:rsid w:val="00816F69"/>
    <w:rsid w:val="00816FF4"/>
    <w:rsid w:val="00817032"/>
    <w:rsid w:val="00817089"/>
    <w:rsid w:val="00817102"/>
    <w:rsid w:val="00817196"/>
    <w:rsid w:val="008171D9"/>
    <w:rsid w:val="008172FD"/>
    <w:rsid w:val="0081765B"/>
    <w:rsid w:val="00817870"/>
    <w:rsid w:val="00817B6F"/>
    <w:rsid w:val="00817C2F"/>
    <w:rsid w:val="00817CAB"/>
    <w:rsid w:val="00817CD2"/>
    <w:rsid w:val="00817DDD"/>
    <w:rsid w:val="00817DE5"/>
    <w:rsid w:val="00817DFE"/>
    <w:rsid w:val="00817E2E"/>
    <w:rsid w:val="00817EF4"/>
    <w:rsid w:val="00817F12"/>
    <w:rsid w:val="0082011A"/>
    <w:rsid w:val="00820149"/>
    <w:rsid w:val="008201B7"/>
    <w:rsid w:val="0082023E"/>
    <w:rsid w:val="008202A3"/>
    <w:rsid w:val="008204E5"/>
    <w:rsid w:val="00820732"/>
    <w:rsid w:val="008208BA"/>
    <w:rsid w:val="00820AD9"/>
    <w:rsid w:val="00820C41"/>
    <w:rsid w:val="00820D0A"/>
    <w:rsid w:val="00820D38"/>
    <w:rsid w:val="00820D58"/>
    <w:rsid w:val="00820D7A"/>
    <w:rsid w:val="00820F1D"/>
    <w:rsid w:val="00820F3B"/>
    <w:rsid w:val="00821103"/>
    <w:rsid w:val="0082114A"/>
    <w:rsid w:val="0082116A"/>
    <w:rsid w:val="008212A3"/>
    <w:rsid w:val="008212C6"/>
    <w:rsid w:val="0082134A"/>
    <w:rsid w:val="0082138D"/>
    <w:rsid w:val="008213B1"/>
    <w:rsid w:val="008213EE"/>
    <w:rsid w:val="00821455"/>
    <w:rsid w:val="00821493"/>
    <w:rsid w:val="008214C2"/>
    <w:rsid w:val="0082155A"/>
    <w:rsid w:val="00821564"/>
    <w:rsid w:val="008215A1"/>
    <w:rsid w:val="00821647"/>
    <w:rsid w:val="00821655"/>
    <w:rsid w:val="008216E8"/>
    <w:rsid w:val="0082179F"/>
    <w:rsid w:val="008219CE"/>
    <w:rsid w:val="00821B0D"/>
    <w:rsid w:val="00821B8B"/>
    <w:rsid w:val="00821CE3"/>
    <w:rsid w:val="00821D04"/>
    <w:rsid w:val="00821DB8"/>
    <w:rsid w:val="00822083"/>
    <w:rsid w:val="00822593"/>
    <w:rsid w:val="008225D5"/>
    <w:rsid w:val="008226AF"/>
    <w:rsid w:val="008227B3"/>
    <w:rsid w:val="008228AE"/>
    <w:rsid w:val="00822919"/>
    <w:rsid w:val="008229AA"/>
    <w:rsid w:val="00822AC4"/>
    <w:rsid w:val="00822B2D"/>
    <w:rsid w:val="00822C26"/>
    <w:rsid w:val="00822D09"/>
    <w:rsid w:val="00822FF4"/>
    <w:rsid w:val="00823038"/>
    <w:rsid w:val="0082310A"/>
    <w:rsid w:val="008231B6"/>
    <w:rsid w:val="008231E2"/>
    <w:rsid w:val="00823234"/>
    <w:rsid w:val="00823251"/>
    <w:rsid w:val="008232F0"/>
    <w:rsid w:val="008232FF"/>
    <w:rsid w:val="008235DB"/>
    <w:rsid w:val="0082360F"/>
    <w:rsid w:val="00823661"/>
    <w:rsid w:val="00823720"/>
    <w:rsid w:val="00823742"/>
    <w:rsid w:val="00823AF3"/>
    <w:rsid w:val="00823BC0"/>
    <w:rsid w:val="00823DB4"/>
    <w:rsid w:val="00823DD0"/>
    <w:rsid w:val="00823FF6"/>
    <w:rsid w:val="0082411B"/>
    <w:rsid w:val="0082414B"/>
    <w:rsid w:val="00824193"/>
    <w:rsid w:val="0082421A"/>
    <w:rsid w:val="008242FB"/>
    <w:rsid w:val="00824331"/>
    <w:rsid w:val="00824458"/>
    <w:rsid w:val="00824477"/>
    <w:rsid w:val="0082453C"/>
    <w:rsid w:val="008246F3"/>
    <w:rsid w:val="0082489C"/>
    <w:rsid w:val="008248F6"/>
    <w:rsid w:val="00824989"/>
    <w:rsid w:val="00824A47"/>
    <w:rsid w:val="00824AAC"/>
    <w:rsid w:val="00824AB4"/>
    <w:rsid w:val="00824AD6"/>
    <w:rsid w:val="00824ADF"/>
    <w:rsid w:val="00824B3E"/>
    <w:rsid w:val="00824BFB"/>
    <w:rsid w:val="00824C06"/>
    <w:rsid w:val="00824DB5"/>
    <w:rsid w:val="00824DE4"/>
    <w:rsid w:val="00824E7B"/>
    <w:rsid w:val="00824FC6"/>
    <w:rsid w:val="008250CF"/>
    <w:rsid w:val="008251F7"/>
    <w:rsid w:val="0082526E"/>
    <w:rsid w:val="00825324"/>
    <w:rsid w:val="008254B0"/>
    <w:rsid w:val="008255E8"/>
    <w:rsid w:val="00825613"/>
    <w:rsid w:val="00825813"/>
    <w:rsid w:val="00825956"/>
    <w:rsid w:val="0082595B"/>
    <w:rsid w:val="00825988"/>
    <w:rsid w:val="0082599F"/>
    <w:rsid w:val="00825A32"/>
    <w:rsid w:val="00825BF2"/>
    <w:rsid w:val="00825C42"/>
    <w:rsid w:val="00825D25"/>
    <w:rsid w:val="00825EDB"/>
    <w:rsid w:val="00825F7B"/>
    <w:rsid w:val="00826019"/>
    <w:rsid w:val="008260DC"/>
    <w:rsid w:val="008263DA"/>
    <w:rsid w:val="00826519"/>
    <w:rsid w:val="0082673E"/>
    <w:rsid w:val="0082682A"/>
    <w:rsid w:val="008268A1"/>
    <w:rsid w:val="00826A08"/>
    <w:rsid w:val="00826B20"/>
    <w:rsid w:val="00826C4C"/>
    <w:rsid w:val="00826CC0"/>
    <w:rsid w:val="00826D0A"/>
    <w:rsid w:val="00826D7C"/>
    <w:rsid w:val="00827296"/>
    <w:rsid w:val="008272E2"/>
    <w:rsid w:val="008272F1"/>
    <w:rsid w:val="0082743F"/>
    <w:rsid w:val="00827497"/>
    <w:rsid w:val="008274C9"/>
    <w:rsid w:val="008275FE"/>
    <w:rsid w:val="008276DC"/>
    <w:rsid w:val="0082770D"/>
    <w:rsid w:val="008277CB"/>
    <w:rsid w:val="00827840"/>
    <w:rsid w:val="0082790B"/>
    <w:rsid w:val="00827954"/>
    <w:rsid w:val="008279BF"/>
    <w:rsid w:val="008279C2"/>
    <w:rsid w:val="00827C59"/>
    <w:rsid w:val="00827D6F"/>
    <w:rsid w:val="00827E12"/>
    <w:rsid w:val="008300FA"/>
    <w:rsid w:val="0083016C"/>
    <w:rsid w:val="00830302"/>
    <w:rsid w:val="00830462"/>
    <w:rsid w:val="00830600"/>
    <w:rsid w:val="008307C1"/>
    <w:rsid w:val="00830869"/>
    <w:rsid w:val="0083089C"/>
    <w:rsid w:val="00830912"/>
    <w:rsid w:val="008309AD"/>
    <w:rsid w:val="008309B0"/>
    <w:rsid w:val="008309DC"/>
    <w:rsid w:val="00830AD0"/>
    <w:rsid w:val="00830D45"/>
    <w:rsid w:val="00830D89"/>
    <w:rsid w:val="00830DBD"/>
    <w:rsid w:val="00830E61"/>
    <w:rsid w:val="00830E91"/>
    <w:rsid w:val="00830F48"/>
    <w:rsid w:val="008311BD"/>
    <w:rsid w:val="00831232"/>
    <w:rsid w:val="00831313"/>
    <w:rsid w:val="00831555"/>
    <w:rsid w:val="008316A0"/>
    <w:rsid w:val="00831853"/>
    <w:rsid w:val="00831A53"/>
    <w:rsid w:val="00831B03"/>
    <w:rsid w:val="00831D9D"/>
    <w:rsid w:val="00831E87"/>
    <w:rsid w:val="0083201D"/>
    <w:rsid w:val="00832190"/>
    <w:rsid w:val="008323E3"/>
    <w:rsid w:val="008323EE"/>
    <w:rsid w:val="0083268C"/>
    <w:rsid w:val="0083281B"/>
    <w:rsid w:val="0083286F"/>
    <w:rsid w:val="0083289A"/>
    <w:rsid w:val="00832A03"/>
    <w:rsid w:val="00832A39"/>
    <w:rsid w:val="00832A60"/>
    <w:rsid w:val="00832A9D"/>
    <w:rsid w:val="00832B82"/>
    <w:rsid w:val="00832B8D"/>
    <w:rsid w:val="00832BF3"/>
    <w:rsid w:val="00832C7A"/>
    <w:rsid w:val="00832DB6"/>
    <w:rsid w:val="00832DDC"/>
    <w:rsid w:val="00832DEE"/>
    <w:rsid w:val="00832FE1"/>
    <w:rsid w:val="008330AB"/>
    <w:rsid w:val="008331D4"/>
    <w:rsid w:val="008331EB"/>
    <w:rsid w:val="0083323F"/>
    <w:rsid w:val="00833360"/>
    <w:rsid w:val="00833442"/>
    <w:rsid w:val="00833959"/>
    <w:rsid w:val="00833A35"/>
    <w:rsid w:val="00833A52"/>
    <w:rsid w:val="00833A6A"/>
    <w:rsid w:val="00833B42"/>
    <w:rsid w:val="00833CB4"/>
    <w:rsid w:val="00833DCB"/>
    <w:rsid w:val="00833E28"/>
    <w:rsid w:val="00833E38"/>
    <w:rsid w:val="00833F14"/>
    <w:rsid w:val="0083420F"/>
    <w:rsid w:val="00834212"/>
    <w:rsid w:val="00834324"/>
    <w:rsid w:val="00834481"/>
    <w:rsid w:val="00834485"/>
    <w:rsid w:val="0083449C"/>
    <w:rsid w:val="00834611"/>
    <w:rsid w:val="0083463D"/>
    <w:rsid w:val="0083469E"/>
    <w:rsid w:val="008346DA"/>
    <w:rsid w:val="00834812"/>
    <w:rsid w:val="00834A5D"/>
    <w:rsid w:val="00834AE0"/>
    <w:rsid w:val="00834BBE"/>
    <w:rsid w:val="00834BE4"/>
    <w:rsid w:val="00834EF6"/>
    <w:rsid w:val="00834F25"/>
    <w:rsid w:val="00834F3A"/>
    <w:rsid w:val="00835168"/>
    <w:rsid w:val="008351FC"/>
    <w:rsid w:val="008352D6"/>
    <w:rsid w:val="008353D0"/>
    <w:rsid w:val="008353E2"/>
    <w:rsid w:val="008354C7"/>
    <w:rsid w:val="008355BD"/>
    <w:rsid w:val="008356F4"/>
    <w:rsid w:val="00835839"/>
    <w:rsid w:val="0083592F"/>
    <w:rsid w:val="008359FB"/>
    <w:rsid w:val="00835A36"/>
    <w:rsid w:val="00835A60"/>
    <w:rsid w:val="00835ABF"/>
    <w:rsid w:val="00835BCC"/>
    <w:rsid w:val="00835C8E"/>
    <w:rsid w:val="00835CE4"/>
    <w:rsid w:val="00835ED5"/>
    <w:rsid w:val="00835F70"/>
    <w:rsid w:val="00835FA8"/>
    <w:rsid w:val="00835FD6"/>
    <w:rsid w:val="00836124"/>
    <w:rsid w:val="008361D1"/>
    <w:rsid w:val="008362C1"/>
    <w:rsid w:val="008365B8"/>
    <w:rsid w:val="0083665D"/>
    <w:rsid w:val="008366BA"/>
    <w:rsid w:val="008366FF"/>
    <w:rsid w:val="0083681B"/>
    <w:rsid w:val="00836AE2"/>
    <w:rsid w:val="00836B61"/>
    <w:rsid w:val="00836CD2"/>
    <w:rsid w:val="00836D01"/>
    <w:rsid w:val="00836E99"/>
    <w:rsid w:val="00836EFF"/>
    <w:rsid w:val="00836F0A"/>
    <w:rsid w:val="00836F95"/>
    <w:rsid w:val="0083707F"/>
    <w:rsid w:val="00837171"/>
    <w:rsid w:val="0083729F"/>
    <w:rsid w:val="00837391"/>
    <w:rsid w:val="0083753C"/>
    <w:rsid w:val="008376AC"/>
    <w:rsid w:val="00837AB4"/>
    <w:rsid w:val="00837B88"/>
    <w:rsid w:val="00837C20"/>
    <w:rsid w:val="00837C51"/>
    <w:rsid w:val="00837C71"/>
    <w:rsid w:val="00837F8D"/>
    <w:rsid w:val="0084012E"/>
    <w:rsid w:val="008401B0"/>
    <w:rsid w:val="0084022F"/>
    <w:rsid w:val="0084057D"/>
    <w:rsid w:val="0084057F"/>
    <w:rsid w:val="00840622"/>
    <w:rsid w:val="00840629"/>
    <w:rsid w:val="00840642"/>
    <w:rsid w:val="0084064D"/>
    <w:rsid w:val="008407A0"/>
    <w:rsid w:val="0084088A"/>
    <w:rsid w:val="008408AD"/>
    <w:rsid w:val="008408DD"/>
    <w:rsid w:val="00840982"/>
    <w:rsid w:val="00840AC1"/>
    <w:rsid w:val="00840BFA"/>
    <w:rsid w:val="00840C56"/>
    <w:rsid w:val="00840C71"/>
    <w:rsid w:val="00840CDA"/>
    <w:rsid w:val="00840D9B"/>
    <w:rsid w:val="00840F49"/>
    <w:rsid w:val="00840FB0"/>
    <w:rsid w:val="00840FD2"/>
    <w:rsid w:val="00841007"/>
    <w:rsid w:val="00841144"/>
    <w:rsid w:val="00841158"/>
    <w:rsid w:val="008411DB"/>
    <w:rsid w:val="008414C5"/>
    <w:rsid w:val="00841639"/>
    <w:rsid w:val="0084174B"/>
    <w:rsid w:val="00841761"/>
    <w:rsid w:val="00841785"/>
    <w:rsid w:val="0084196E"/>
    <w:rsid w:val="00841975"/>
    <w:rsid w:val="00841B21"/>
    <w:rsid w:val="00841BAF"/>
    <w:rsid w:val="00841CA2"/>
    <w:rsid w:val="00841CB0"/>
    <w:rsid w:val="00841DD7"/>
    <w:rsid w:val="00841E24"/>
    <w:rsid w:val="00841ED7"/>
    <w:rsid w:val="00842200"/>
    <w:rsid w:val="00842220"/>
    <w:rsid w:val="0084229C"/>
    <w:rsid w:val="008424D0"/>
    <w:rsid w:val="0084263C"/>
    <w:rsid w:val="008426DC"/>
    <w:rsid w:val="00842893"/>
    <w:rsid w:val="008428CB"/>
    <w:rsid w:val="00842A3E"/>
    <w:rsid w:val="00842A5A"/>
    <w:rsid w:val="00842A8B"/>
    <w:rsid w:val="00842C5E"/>
    <w:rsid w:val="00842DF4"/>
    <w:rsid w:val="00842F41"/>
    <w:rsid w:val="00842F93"/>
    <w:rsid w:val="00843029"/>
    <w:rsid w:val="00843049"/>
    <w:rsid w:val="008430A7"/>
    <w:rsid w:val="008430BB"/>
    <w:rsid w:val="008430C6"/>
    <w:rsid w:val="00843148"/>
    <w:rsid w:val="0084315B"/>
    <w:rsid w:val="008431C6"/>
    <w:rsid w:val="008431E6"/>
    <w:rsid w:val="00843258"/>
    <w:rsid w:val="008432C3"/>
    <w:rsid w:val="0084338D"/>
    <w:rsid w:val="008433EC"/>
    <w:rsid w:val="00843538"/>
    <w:rsid w:val="0084360A"/>
    <w:rsid w:val="00843613"/>
    <w:rsid w:val="00843628"/>
    <w:rsid w:val="00843894"/>
    <w:rsid w:val="00843B6A"/>
    <w:rsid w:val="00843C9D"/>
    <w:rsid w:val="00843E48"/>
    <w:rsid w:val="00843E96"/>
    <w:rsid w:val="00843EB3"/>
    <w:rsid w:val="00843F68"/>
    <w:rsid w:val="00843F83"/>
    <w:rsid w:val="008440A5"/>
    <w:rsid w:val="008440DD"/>
    <w:rsid w:val="008440E4"/>
    <w:rsid w:val="0084425E"/>
    <w:rsid w:val="008444E8"/>
    <w:rsid w:val="0084460D"/>
    <w:rsid w:val="00844717"/>
    <w:rsid w:val="00844924"/>
    <w:rsid w:val="008449A4"/>
    <w:rsid w:val="00844AC2"/>
    <w:rsid w:val="00844B06"/>
    <w:rsid w:val="00844B18"/>
    <w:rsid w:val="00844CCC"/>
    <w:rsid w:val="00844DBC"/>
    <w:rsid w:val="00844E80"/>
    <w:rsid w:val="00844F27"/>
    <w:rsid w:val="0084511D"/>
    <w:rsid w:val="0084519C"/>
    <w:rsid w:val="008451AE"/>
    <w:rsid w:val="008451B6"/>
    <w:rsid w:val="008451E7"/>
    <w:rsid w:val="00845360"/>
    <w:rsid w:val="008453FB"/>
    <w:rsid w:val="00845518"/>
    <w:rsid w:val="008455EF"/>
    <w:rsid w:val="008457B8"/>
    <w:rsid w:val="008457C9"/>
    <w:rsid w:val="0084582A"/>
    <w:rsid w:val="00845859"/>
    <w:rsid w:val="008458C1"/>
    <w:rsid w:val="00845974"/>
    <w:rsid w:val="00845A64"/>
    <w:rsid w:val="00845A7F"/>
    <w:rsid w:val="00845BCC"/>
    <w:rsid w:val="00845C34"/>
    <w:rsid w:val="00845E01"/>
    <w:rsid w:val="00846335"/>
    <w:rsid w:val="0084646F"/>
    <w:rsid w:val="00846721"/>
    <w:rsid w:val="00846830"/>
    <w:rsid w:val="0084684C"/>
    <w:rsid w:val="00846881"/>
    <w:rsid w:val="008468DE"/>
    <w:rsid w:val="00846955"/>
    <w:rsid w:val="00846957"/>
    <w:rsid w:val="0084696E"/>
    <w:rsid w:val="008469FC"/>
    <w:rsid w:val="00846A0D"/>
    <w:rsid w:val="00846C1C"/>
    <w:rsid w:val="00846C79"/>
    <w:rsid w:val="00846E03"/>
    <w:rsid w:val="00846F0F"/>
    <w:rsid w:val="00846F7F"/>
    <w:rsid w:val="00846FC0"/>
    <w:rsid w:val="00846FE7"/>
    <w:rsid w:val="008470CE"/>
    <w:rsid w:val="00847109"/>
    <w:rsid w:val="008472DE"/>
    <w:rsid w:val="0084743C"/>
    <w:rsid w:val="00847675"/>
    <w:rsid w:val="0084767B"/>
    <w:rsid w:val="00847732"/>
    <w:rsid w:val="008477AE"/>
    <w:rsid w:val="00847802"/>
    <w:rsid w:val="008478CB"/>
    <w:rsid w:val="00847A43"/>
    <w:rsid w:val="00847D00"/>
    <w:rsid w:val="00847E03"/>
    <w:rsid w:val="00847EE1"/>
    <w:rsid w:val="00847F54"/>
    <w:rsid w:val="00850089"/>
    <w:rsid w:val="00850099"/>
    <w:rsid w:val="008502E0"/>
    <w:rsid w:val="0085038A"/>
    <w:rsid w:val="00850662"/>
    <w:rsid w:val="0085072F"/>
    <w:rsid w:val="008507D8"/>
    <w:rsid w:val="0085081C"/>
    <w:rsid w:val="008508D1"/>
    <w:rsid w:val="00850909"/>
    <w:rsid w:val="00850AD8"/>
    <w:rsid w:val="00850B6A"/>
    <w:rsid w:val="00850D59"/>
    <w:rsid w:val="00850FE6"/>
    <w:rsid w:val="00850FF1"/>
    <w:rsid w:val="0085126E"/>
    <w:rsid w:val="0085128B"/>
    <w:rsid w:val="00851396"/>
    <w:rsid w:val="008515AC"/>
    <w:rsid w:val="008516FA"/>
    <w:rsid w:val="008517BD"/>
    <w:rsid w:val="00851842"/>
    <w:rsid w:val="00851950"/>
    <w:rsid w:val="00851AD4"/>
    <w:rsid w:val="00851EB7"/>
    <w:rsid w:val="00851ED3"/>
    <w:rsid w:val="00852294"/>
    <w:rsid w:val="008522D5"/>
    <w:rsid w:val="008522E4"/>
    <w:rsid w:val="0085235B"/>
    <w:rsid w:val="008524A8"/>
    <w:rsid w:val="00852595"/>
    <w:rsid w:val="0085268A"/>
    <w:rsid w:val="008526D1"/>
    <w:rsid w:val="00852C04"/>
    <w:rsid w:val="00852DCA"/>
    <w:rsid w:val="00852EA2"/>
    <w:rsid w:val="00852EDC"/>
    <w:rsid w:val="0085305A"/>
    <w:rsid w:val="00853145"/>
    <w:rsid w:val="008532CD"/>
    <w:rsid w:val="008532CE"/>
    <w:rsid w:val="008534A4"/>
    <w:rsid w:val="008534E7"/>
    <w:rsid w:val="008535C4"/>
    <w:rsid w:val="00853707"/>
    <w:rsid w:val="00853836"/>
    <w:rsid w:val="00853922"/>
    <w:rsid w:val="00853A10"/>
    <w:rsid w:val="00853A27"/>
    <w:rsid w:val="00853C33"/>
    <w:rsid w:val="00853CDE"/>
    <w:rsid w:val="00853D2B"/>
    <w:rsid w:val="00853D77"/>
    <w:rsid w:val="00853F7B"/>
    <w:rsid w:val="00853FDA"/>
    <w:rsid w:val="0085407B"/>
    <w:rsid w:val="00854217"/>
    <w:rsid w:val="00854323"/>
    <w:rsid w:val="008544D1"/>
    <w:rsid w:val="008545F2"/>
    <w:rsid w:val="00854746"/>
    <w:rsid w:val="00854891"/>
    <w:rsid w:val="008548D0"/>
    <w:rsid w:val="00854967"/>
    <w:rsid w:val="00854A6F"/>
    <w:rsid w:val="00854B0C"/>
    <w:rsid w:val="00854B23"/>
    <w:rsid w:val="00854C04"/>
    <w:rsid w:val="00854C47"/>
    <w:rsid w:val="00854CB1"/>
    <w:rsid w:val="00854E4B"/>
    <w:rsid w:val="00854EB3"/>
    <w:rsid w:val="008550E6"/>
    <w:rsid w:val="008551E6"/>
    <w:rsid w:val="00855300"/>
    <w:rsid w:val="008553CE"/>
    <w:rsid w:val="0085544F"/>
    <w:rsid w:val="008554C3"/>
    <w:rsid w:val="00855578"/>
    <w:rsid w:val="0085585D"/>
    <w:rsid w:val="00855870"/>
    <w:rsid w:val="00855920"/>
    <w:rsid w:val="00855970"/>
    <w:rsid w:val="008559BC"/>
    <w:rsid w:val="008559C8"/>
    <w:rsid w:val="00855B05"/>
    <w:rsid w:val="00855BB3"/>
    <w:rsid w:val="00855CE1"/>
    <w:rsid w:val="00855E18"/>
    <w:rsid w:val="00855E3A"/>
    <w:rsid w:val="00856078"/>
    <w:rsid w:val="0085614E"/>
    <w:rsid w:val="008563A0"/>
    <w:rsid w:val="0085648A"/>
    <w:rsid w:val="0085657F"/>
    <w:rsid w:val="008565C3"/>
    <w:rsid w:val="008565F5"/>
    <w:rsid w:val="00856641"/>
    <w:rsid w:val="00856850"/>
    <w:rsid w:val="00856851"/>
    <w:rsid w:val="00856911"/>
    <w:rsid w:val="0085694B"/>
    <w:rsid w:val="0085697D"/>
    <w:rsid w:val="008569B8"/>
    <w:rsid w:val="00856AE4"/>
    <w:rsid w:val="00856B54"/>
    <w:rsid w:val="00856C9A"/>
    <w:rsid w:val="00856CB0"/>
    <w:rsid w:val="0085711F"/>
    <w:rsid w:val="00857236"/>
    <w:rsid w:val="008572E3"/>
    <w:rsid w:val="0085731D"/>
    <w:rsid w:val="00857419"/>
    <w:rsid w:val="00857432"/>
    <w:rsid w:val="00857474"/>
    <w:rsid w:val="0085758D"/>
    <w:rsid w:val="00857A06"/>
    <w:rsid w:val="00857AAC"/>
    <w:rsid w:val="00857B72"/>
    <w:rsid w:val="00857B73"/>
    <w:rsid w:val="00857BA6"/>
    <w:rsid w:val="00857DD4"/>
    <w:rsid w:val="00857E5F"/>
    <w:rsid w:val="008600A8"/>
    <w:rsid w:val="0086011D"/>
    <w:rsid w:val="008601EA"/>
    <w:rsid w:val="0086020F"/>
    <w:rsid w:val="00860282"/>
    <w:rsid w:val="008603FC"/>
    <w:rsid w:val="0086045D"/>
    <w:rsid w:val="0086046A"/>
    <w:rsid w:val="00860570"/>
    <w:rsid w:val="00860572"/>
    <w:rsid w:val="008605C1"/>
    <w:rsid w:val="008608BB"/>
    <w:rsid w:val="008608D9"/>
    <w:rsid w:val="0086090D"/>
    <w:rsid w:val="00860A26"/>
    <w:rsid w:val="00860A28"/>
    <w:rsid w:val="00860AB3"/>
    <w:rsid w:val="00860C05"/>
    <w:rsid w:val="00860CA3"/>
    <w:rsid w:val="00860D4B"/>
    <w:rsid w:val="00860EB9"/>
    <w:rsid w:val="00860ED3"/>
    <w:rsid w:val="008611A7"/>
    <w:rsid w:val="0086138A"/>
    <w:rsid w:val="00861393"/>
    <w:rsid w:val="008614B6"/>
    <w:rsid w:val="00861573"/>
    <w:rsid w:val="0086158A"/>
    <w:rsid w:val="0086172D"/>
    <w:rsid w:val="008617AD"/>
    <w:rsid w:val="008617F8"/>
    <w:rsid w:val="0086190A"/>
    <w:rsid w:val="0086194E"/>
    <w:rsid w:val="00861A7D"/>
    <w:rsid w:val="00861AAB"/>
    <w:rsid w:val="00861C9D"/>
    <w:rsid w:val="00861D68"/>
    <w:rsid w:val="00861DAB"/>
    <w:rsid w:val="00861DD6"/>
    <w:rsid w:val="00861DE2"/>
    <w:rsid w:val="008620DC"/>
    <w:rsid w:val="0086213D"/>
    <w:rsid w:val="008622C5"/>
    <w:rsid w:val="0086234F"/>
    <w:rsid w:val="0086242D"/>
    <w:rsid w:val="008624BF"/>
    <w:rsid w:val="00862510"/>
    <w:rsid w:val="008625AE"/>
    <w:rsid w:val="00862795"/>
    <w:rsid w:val="008628BA"/>
    <w:rsid w:val="008628D9"/>
    <w:rsid w:val="00862976"/>
    <w:rsid w:val="00862BB9"/>
    <w:rsid w:val="00863100"/>
    <w:rsid w:val="00863229"/>
    <w:rsid w:val="00863285"/>
    <w:rsid w:val="008632A5"/>
    <w:rsid w:val="008632E6"/>
    <w:rsid w:val="0086339F"/>
    <w:rsid w:val="00863450"/>
    <w:rsid w:val="008634EA"/>
    <w:rsid w:val="008636D5"/>
    <w:rsid w:val="00863C66"/>
    <w:rsid w:val="00863E7C"/>
    <w:rsid w:val="00863F25"/>
    <w:rsid w:val="00864196"/>
    <w:rsid w:val="008641C0"/>
    <w:rsid w:val="0086429A"/>
    <w:rsid w:val="0086446A"/>
    <w:rsid w:val="0086454E"/>
    <w:rsid w:val="008645B9"/>
    <w:rsid w:val="008646EB"/>
    <w:rsid w:val="00864727"/>
    <w:rsid w:val="0086472D"/>
    <w:rsid w:val="0086472E"/>
    <w:rsid w:val="00864AA3"/>
    <w:rsid w:val="00864B98"/>
    <w:rsid w:val="00864C7F"/>
    <w:rsid w:val="00864CC0"/>
    <w:rsid w:val="00864DCE"/>
    <w:rsid w:val="008651FB"/>
    <w:rsid w:val="008654FB"/>
    <w:rsid w:val="00865535"/>
    <w:rsid w:val="008655AE"/>
    <w:rsid w:val="00865896"/>
    <w:rsid w:val="008658BB"/>
    <w:rsid w:val="00865936"/>
    <w:rsid w:val="00865B8B"/>
    <w:rsid w:val="00865B98"/>
    <w:rsid w:val="00865C74"/>
    <w:rsid w:val="00865DDA"/>
    <w:rsid w:val="00865FD4"/>
    <w:rsid w:val="008662D3"/>
    <w:rsid w:val="0086646B"/>
    <w:rsid w:val="008664C2"/>
    <w:rsid w:val="0086654B"/>
    <w:rsid w:val="00866572"/>
    <w:rsid w:val="00866606"/>
    <w:rsid w:val="0086665C"/>
    <w:rsid w:val="00866726"/>
    <w:rsid w:val="00866794"/>
    <w:rsid w:val="0086690F"/>
    <w:rsid w:val="00866972"/>
    <w:rsid w:val="008669B4"/>
    <w:rsid w:val="00866A34"/>
    <w:rsid w:val="00866B51"/>
    <w:rsid w:val="00866C65"/>
    <w:rsid w:val="00866CF9"/>
    <w:rsid w:val="00866E08"/>
    <w:rsid w:val="00866F20"/>
    <w:rsid w:val="00866FE9"/>
    <w:rsid w:val="00867404"/>
    <w:rsid w:val="008674FA"/>
    <w:rsid w:val="00867511"/>
    <w:rsid w:val="00867586"/>
    <w:rsid w:val="0086766A"/>
    <w:rsid w:val="008677E0"/>
    <w:rsid w:val="008677FD"/>
    <w:rsid w:val="00867A20"/>
    <w:rsid w:val="00867C25"/>
    <w:rsid w:val="00867D00"/>
    <w:rsid w:val="00867D08"/>
    <w:rsid w:val="00867D3B"/>
    <w:rsid w:val="00867DAA"/>
    <w:rsid w:val="00867F14"/>
    <w:rsid w:val="0087009F"/>
    <w:rsid w:val="008700A9"/>
    <w:rsid w:val="008702A6"/>
    <w:rsid w:val="00870312"/>
    <w:rsid w:val="00870393"/>
    <w:rsid w:val="008706D4"/>
    <w:rsid w:val="008707A8"/>
    <w:rsid w:val="008707AB"/>
    <w:rsid w:val="00870830"/>
    <w:rsid w:val="008708B6"/>
    <w:rsid w:val="00870976"/>
    <w:rsid w:val="008709A9"/>
    <w:rsid w:val="00870AEA"/>
    <w:rsid w:val="00870C69"/>
    <w:rsid w:val="00870C8E"/>
    <w:rsid w:val="00870CDD"/>
    <w:rsid w:val="00870E58"/>
    <w:rsid w:val="00870EDA"/>
    <w:rsid w:val="00870F8A"/>
    <w:rsid w:val="00870FDB"/>
    <w:rsid w:val="00871190"/>
    <w:rsid w:val="00871258"/>
    <w:rsid w:val="0087132B"/>
    <w:rsid w:val="00871388"/>
    <w:rsid w:val="00871521"/>
    <w:rsid w:val="0087152B"/>
    <w:rsid w:val="00871593"/>
    <w:rsid w:val="0087177B"/>
    <w:rsid w:val="00871860"/>
    <w:rsid w:val="008718C7"/>
    <w:rsid w:val="008719A4"/>
    <w:rsid w:val="00871A45"/>
    <w:rsid w:val="00871A52"/>
    <w:rsid w:val="00871C34"/>
    <w:rsid w:val="00871C73"/>
    <w:rsid w:val="00871C95"/>
    <w:rsid w:val="00871CCF"/>
    <w:rsid w:val="00871CDD"/>
    <w:rsid w:val="00871D23"/>
    <w:rsid w:val="00871D8F"/>
    <w:rsid w:val="00871EA2"/>
    <w:rsid w:val="0087225B"/>
    <w:rsid w:val="008722EA"/>
    <w:rsid w:val="00872360"/>
    <w:rsid w:val="0087242A"/>
    <w:rsid w:val="00872495"/>
    <w:rsid w:val="00872590"/>
    <w:rsid w:val="0087263D"/>
    <w:rsid w:val="00872649"/>
    <w:rsid w:val="00872713"/>
    <w:rsid w:val="008727AC"/>
    <w:rsid w:val="0087308A"/>
    <w:rsid w:val="00873093"/>
    <w:rsid w:val="0087310D"/>
    <w:rsid w:val="0087315B"/>
    <w:rsid w:val="0087326B"/>
    <w:rsid w:val="00873325"/>
    <w:rsid w:val="00873622"/>
    <w:rsid w:val="0087366B"/>
    <w:rsid w:val="0087392B"/>
    <w:rsid w:val="0087395A"/>
    <w:rsid w:val="0087396A"/>
    <w:rsid w:val="00873CF7"/>
    <w:rsid w:val="00873D13"/>
    <w:rsid w:val="00873E02"/>
    <w:rsid w:val="00873FA4"/>
    <w:rsid w:val="00874021"/>
    <w:rsid w:val="00874160"/>
    <w:rsid w:val="00874174"/>
    <w:rsid w:val="008741E5"/>
    <w:rsid w:val="0087429C"/>
    <w:rsid w:val="00874312"/>
    <w:rsid w:val="00874322"/>
    <w:rsid w:val="0087437C"/>
    <w:rsid w:val="00874457"/>
    <w:rsid w:val="0087446A"/>
    <w:rsid w:val="00874689"/>
    <w:rsid w:val="008747A2"/>
    <w:rsid w:val="0087480C"/>
    <w:rsid w:val="008748CB"/>
    <w:rsid w:val="00874971"/>
    <w:rsid w:val="00874A09"/>
    <w:rsid w:val="00874AA0"/>
    <w:rsid w:val="00874AD2"/>
    <w:rsid w:val="00874B07"/>
    <w:rsid w:val="00874CFE"/>
    <w:rsid w:val="00874F2A"/>
    <w:rsid w:val="00874F34"/>
    <w:rsid w:val="00874F7A"/>
    <w:rsid w:val="0087502F"/>
    <w:rsid w:val="008751F9"/>
    <w:rsid w:val="00875232"/>
    <w:rsid w:val="008752AB"/>
    <w:rsid w:val="008753B6"/>
    <w:rsid w:val="0087557F"/>
    <w:rsid w:val="00875589"/>
    <w:rsid w:val="00875592"/>
    <w:rsid w:val="008755DA"/>
    <w:rsid w:val="00875641"/>
    <w:rsid w:val="00875815"/>
    <w:rsid w:val="00875A4F"/>
    <w:rsid w:val="00875AD9"/>
    <w:rsid w:val="00875CD7"/>
    <w:rsid w:val="00875D83"/>
    <w:rsid w:val="00875DBC"/>
    <w:rsid w:val="00875ED2"/>
    <w:rsid w:val="00875F14"/>
    <w:rsid w:val="00875F68"/>
    <w:rsid w:val="00875FB7"/>
    <w:rsid w:val="00876194"/>
    <w:rsid w:val="0087627E"/>
    <w:rsid w:val="00876398"/>
    <w:rsid w:val="0087667B"/>
    <w:rsid w:val="008767AC"/>
    <w:rsid w:val="008767E1"/>
    <w:rsid w:val="00876963"/>
    <w:rsid w:val="00876AA1"/>
    <w:rsid w:val="00876AEC"/>
    <w:rsid w:val="00876B4D"/>
    <w:rsid w:val="00876E19"/>
    <w:rsid w:val="00876E37"/>
    <w:rsid w:val="00876EC9"/>
    <w:rsid w:val="00876F84"/>
    <w:rsid w:val="008770C8"/>
    <w:rsid w:val="008770F2"/>
    <w:rsid w:val="0087747A"/>
    <w:rsid w:val="00877738"/>
    <w:rsid w:val="008777B7"/>
    <w:rsid w:val="008778F8"/>
    <w:rsid w:val="00877AD7"/>
    <w:rsid w:val="00877B3E"/>
    <w:rsid w:val="00877BA8"/>
    <w:rsid w:val="00877C07"/>
    <w:rsid w:val="00877D87"/>
    <w:rsid w:val="00877E9C"/>
    <w:rsid w:val="00877EE1"/>
    <w:rsid w:val="00877F18"/>
    <w:rsid w:val="00877FE1"/>
    <w:rsid w:val="0088006A"/>
    <w:rsid w:val="00880265"/>
    <w:rsid w:val="0088027A"/>
    <w:rsid w:val="008802F2"/>
    <w:rsid w:val="00880434"/>
    <w:rsid w:val="008805FB"/>
    <w:rsid w:val="00880657"/>
    <w:rsid w:val="008806B4"/>
    <w:rsid w:val="00880780"/>
    <w:rsid w:val="00880A67"/>
    <w:rsid w:val="00880A6F"/>
    <w:rsid w:val="00880A88"/>
    <w:rsid w:val="00880ACA"/>
    <w:rsid w:val="00880BD0"/>
    <w:rsid w:val="00880CC2"/>
    <w:rsid w:val="00880D16"/>
    <w:rsid w:val="00880FD7"/>
    <w:rsid w:val="0088136C"/>
    <w:rsid w:val="008814EF"/>
    <w:rsid w:val="00881571"/>
    <w:rsid w:val="008817DE"/>
    <w:rsid w:val="0088182D"/>
    <w:rsid w:val="00881873"/>
    <w:rsid w:val="008818F7"/>
    <w:rsid w:val="00881A9E"/>
    <w:rsid w:val="00881AB2"/>
    <w:rsid w:val="00881CDE"/>
    <w:rsid w:val="00881F25"/>
    <w:rsid w:val="00881F34"/>
    <w:rsid w:val="00881F3D"/>
    <w:rsid w:val="008820B3"/>
    <w:rsid w:val="0088211A"/>
    <w:rsid w:val="00882172"/>
    <w:rsid w:val="0088217A"/>
    <w:rsid w:val="00882207"/>
    <w:rsid w:val="0088263B"/>
    <w:rsid w:val="0088273B"/>
    <w:rsid w:val="0088298B"/>
    <w:rsid w:val="00882ADF"/>
    <w:rsid w:val="00882C74"/>
    <w:rsid w:val="00882EC3"/>
    <w:rsid w:val="00882EF9"/>
    <w:rsid w:val="00882F28"/>
    <w:rsid w:val="00882FD5"/>
    <w:rsid w:val="008831A5"/>
    <w:rsid w:val="008832D3"/>
    <w:rsid w:val="00883342"/>
    <w:rsid w:val="0088349D"/>
    <w:rsid w:val="008834B5"/>
    <w:rsid w:val="008834BD"/>
    <w:rsid w:val="008834DE"/>
    <w:rsid w:val="0088350A"/>
    <w:rsid w:val="00883565"/>
    <w:rsid w:val="0088378E"/>
    <w:rsid w:val="008839AB"/>
    <w:rsid w:val="00883A70"/>
    <w:rsid w:val="00883B15"/>
    <w:rsid w:val="00883B9E"/>
    <w:rsid w:val="00883BC1"/>
    <w:rsid w:val="00883BDA"/>
    <w:rsid w:val="00883D98"/>
    <w:rsid w:val="00883DB3"/>
    <w:rsid w:val="00883F39"/>
    <w:rsid w:val="00883F56"/>
    <w:rsid w:val="00884093"/>
    <w:rsid w:val="00884284"/>
    <w:rsid w:val="008843F9"/>
    <w:rsid w:val="00884429"/>
    <w:rsid w:val="00884737"/>
    <w:rsid w:val="008847A3"/>
    <w:rsid w:val="008849D3"/>
    <w:rsid w:val="00884AB5"/>
    <w:rsid w:val="00884BDA"/>
    <w:rsid w:val="00884D56"/>
    <w:rsid w:val="00884E95"/>
    <w:rsid w:val="00884FCA"/>
    <w:rsid w:val="0088502C"/>
    <w:rsid w:val="00885197"/>
    <w:rsid w:val="00885393"/>
    <w:rsid w:val="008853E4"/>
    <w:rsid w:val="0088562D"/>
    <w:rsid w:val="008856A8"/>
    <w:rsid w:val="008856B6"/>
    <w:rsid w:val="008856F6"/>
    <w:rsid w:val="00885741"/>
    <w:rsid w:val="00885782"/>
    <w:rsid w:val="00885B07"/>
    <w:rsid w:val="00885B3A"/>
    <w:rsid w:val="00885C4E"/>
    <w:rsid w:val="00885DA7"/>
    <w:rsid w:val="00885DC5"/>
    <w:rsid w:val="00885DCD"/>
    <w:rsid w:val="0088647D"/>
    <w:rsid w:val="008864E3"/>
    <w:rsid w:val="00886589"/>
    <w:rsid w:val="008865B0"/>
    <w:rsid w:val="008868FF"/>
    <w:rsid w:val="00886952"/>
    <w:rsid w:val="00886973"/>
    <w:rsid w:val="00886ADE"/>
    <w:rsid w:val="00886BD9"/>
    <w:rsid w:val="00886CAC"/>
    <w:rsid w:val="00886E40"/>
    <w:rsid w:val="00886E8B"/>
    <w:rsid w:val="00886FBE"/>
    <w:rsid w:val="00886FC5"/>
    <w:rsid w:val="008870D1"/>
    <w:rsid w:val="008870F1"/>
    <w:rsid w:val="0088718A"/>
    <w:rsid w:val="0088733C"/>
    <w:rsid w:val="00887542"/>
    <w:rsid w:val="008876EF"/>
    <w:rsid w:val="00887769"/>
    <w:rsid w:val="008877AA"/>
    <w:rsid w:val="008878DA"/>
    <w:rsid w:val="00887954"/>
    <w:rsid w:val="00887A0E"/>
    <w:rsid w:val="00887AB1"/>
    <w:rsid w:val="00887ADC"/>
    <w:rsid w:val="00887C18"/>
    <w:rsid w:val="00887D18"/>
    <w:rsid w:val="00887D21"/>
    <w:rsid w:val="00887FF3"/>
    <w:rsid w:val="0089000D"/>
    <w:rsid w:val="0089057F"/>
    <w:rsid w:val="008905D0"/>
    <w:rsid w:val="00890837"/>
    <w:rsid w:val="00890846"/>
    <w:rsid w:val="00890A70"/>
    <w:rsid w:val="00890AA0"/>
    <w:rsid w:val="00890B56"/>
    <w:rsid w:val="00890E39"/>
    <w:rsid w:val="00891021"/>
    <w:rsid w:val="0089130D"/>
    <w:rsid w:val="008914B6"/>
    <w:rsid w:val="008915DB"/>
    <w:rsid w:val="00891635"/>
    <w:rsid w:val="00891761"/>
    <w:rsid w:val="00891940"/>
    <w:rsid w:val="008919BC"/>
    <w:rsid w:val="00891B10"/>
    <w:rsid w:val="00891B4D"/>
    <w:rsid w:val="00891B76"/>
    <w:rsid w:val="00891BBD"/>
    <w:rsid w:val="00891BDA"/>
    <w:rsid w:val="00891BFD"/>
    <w:rsid w:val="00891C32"/>
    <w:rsid w:val="00891D17"/>
    <w:rsid w:val="00891D1B"/>
    <w:rsid w:val="00891D85"/>
    <w:rsid w:val="00891F4C"/>
    <w:rsid w:val="00891F6D"/>
    <w:rsid w:val="00891F81"/>
    <w:rsid w:val="00891FCE"/>
    <w:rsid w:val="00892169"/>
    <w:rsid w:val="0089224B"/>
    <w:rsid w:val="008922BC"/>
    <w:rsid w:val="0089236B"/>
    <w:rsid w:val="008923F3"/>
    <w:rsid w:val="008926B5"/>
    <w:rsid w:val="0089285E"/>
    <w:rsid w:val="00892941"/>
    <w:rsid w:val="00892AD0"/>
    <w:rsid w:val="00892B40"/>
    <w:rsid w:val="00892B48"/>
    <w:rsid w:val="00892D09"/>
    <w:rsid w:val="00893024"/>
    <w:rsid w:val="00893052"/>
    <w:rsid w:val="00893205"/>
    <w:rsid w:val="0089322B"/>
    <w:rsid w:val="00893255"/>
    <w:rsid w:val="008934F2"/>
    <w:rsid w:val="008938EF"/>
    <w:rsid w:val="0089393A"/>
    <w:rsid w:val="0089395E"/>
    <w:rsid w:val="00893A6C"/>
    <w:rsid w:val="00893CFF"/>
    <w:rsid w:val="00893D08"/>
    <w:rsid w:val="0089401D"/>
    <w:rsid w:val="008940ED"/>
    <w:rsid w:val="00894135"/>
    <w:rsid w:val="008941E3"/>
    <w:rsid w:val="0089426D"/>
    <w:rsid w:val="0089445C"/>
    <w:rsid w:val="00894800"/>
    <w:rsid w:val="0089495B"/>
    <w:rsid w:val="00894994"/>
    <w:rsid w:val="00894997"/>
    <w:rsid w:val="00894A4C"/>
    <w:rsid w:val="00894A88"/>
    <w:rsid w:val="00894AC2"/>
    <w:rsid w:val="00894B35"/>
    <w:rsid w:val="00894B3E"/>
    <w:rsid w:val="00894D2A"/>
    <w:rsid w:val="00894E96"/>
    <w:rsid w:val="00894EA4"/>
    <w:rsid w:val="00894ECE"/>
    <w:rsid w:val="00894F45"/>
    <w:rsid w:val="00895246"/>
    <w:rsid w:val="0089527B"/>
    <w:rsid w:val="008952C8"/>
    <w:rsid w:val="0089533D"/>
    <w:rsid w:val="00895386"/>
    <w:rsid w:val="008954CC"/>
    <w:rsid w:val="00895516"/>
    <w:rsid w:val="0089557B"/>
    <w:rsid w:val="008955BB"/>
    <w:rsid w:val="008955C4"/>
    <w:rsid w:val="008958C7"/>
    <w:rsid w:val="00895ABD"/>
    <w:rsid w:val="00895CE9"/>
    <w:rsid w:val="00895D8E"/>
    <w:rsid w:val="00895E2D"/>
    <w:rsid w:val="00895EC0"/>
    <w:rsid w:val="00896129"/>
    <w:rsid w:val="00896154"/>
    <w:rsid w:val="00896194"/>
    <w:rsid w:val="008961F0"/>
    <w:rsid w:val="00896245"/>
    <w:rsid w:val="008962DB"/>
    <w:rsid w:val="00896336"/>
    <w:rsid w:val="00896410"/>
    <w:rsid w:val="00896461"/>
    <w:rsid w:val="008964E8"/>
    <w:rsid w:val="0089669C"/>
    <w:rsid w:val="0089672B"/>
    <w:rsid w:val="0089699B"/>
    <w:rsid w:val="00896A97"/>
    <w:rsid w:val="00896AD4"/>
    <w:rsid w:val="00896D6F"/>
    <w:rsid w:val="00896DBF"/>
    <w:rsid w:val="00896DD4"/>
    <w:rsid w:val="00896E05"/>
    <w:rsid w:val="00896EF4"/>
    <w:rsid w:val="00896F59"/>
    <w:rsid w:val="0089701B"/>
    <w:rsid w:val="0089702F"/>
    <w:rsid w:val="00897097"/>
    <w:rsid w:val="00897199"/>
    <w:rsid w:val="008971D2"/>
    <w:rsid w:val="0089725E"/>
    <w:rsid w:val="00897403"/>
    <w:rsid w:val="00897587"/>
    <w:rsid w:val="008978D9"/>
    <w:rsid w:val="00897BA6"/>
    <w:rsid w:val="00897BCA"/>
    <w:rsid w:val="008A000F"/>
    <w:rsid w:val="008A02BE"/>
    <w:rsid w:val="008A0334"/>
    <w:rsid w:val="008A0577"/>
    <w:rsid w:val="008A068F"/>
    <w:rsid w:val="008A08CA"/>
    <w:rsid w:val="008A099F"/>
    <w:rsid w:val="008A0A4C"/>
    <w:rsid w:val="008A0BED"/>
    <w:rsid w:val="008A0C38"/>
    <w:rsid w:val="008A0E7A"/>
    <w:rsid w:val="008A10B6"/>
    <w:rsid w:val="008A10CF"/>
    <w:rsid w:val="008A1119"/>
    <w:rsid w:val="008A123A"/>
    <w:rsid w:val="008A1495"/>
    <w:rsid w:val="008A15F4"/>
    <w:rsid w:val="008A169C"/>
    <w:rsid w:val="008A1774"/>
    <w:rsid w:val="008A1881"/>
    <w:rsid w:val="008A1A0B"/>
    <w:rsid w:val="008A1AF4"/>
    <w:rsid w:val="008A1BE0"/>
    <w:rsid w:val="008A1C2F"/>
    <w:rsid w:val="008A1C43"/>
    <w:rsid w:val="008A1E1B"/>
    <w:rsid w:val="008A1E62"/>
    <w:rsid w:val="008A1EAA"/>
    <w:rsid w:val="008A1FED"/>
    <w:rsid w:val="008A21FF"/>
    <w:rsid w:val="008A22AB"/>
    <w:rsid w:val="008A253C"/>
    <w:rsid w:val="008A26B8"/>
    <w:rsid w:val="008A2700"/>
    <w:rsid w:val="008A279D"/>
    <w:rsid w:val="008A28B5"/>
    <w:rsid w:val="008A2959"/>
    <w:rsid w:val="008A296D"/>
    <w:rsid w:val="008A2982"/>
    <w:rsid w:val="008A29BB"/>
    <w:rsid w:val="008A29C9"/>
    <w:rsid w:val="008A2A41"/>
    <w:rsid w:val="008A2B0D"/>
    <w:rsid w:val="008A2B9C"/>
    <w:rsid w:val="008A2BE4"/>
    <w:rsid w:val="008A2CE2"/>
    <w:rsid w:val="008A2DA3"/>
    <w:rsid w:val="008A2EB5"/>
    <w:rsid w:val="008A30AC"/>
    <w:rsid w:val="008A30FF"/>
    <w:rsid w:val="008A321D"/>
    <w:rsid w:val="008A3298"/>
    <w:rsid w:val="008A33D1"/>
    <w:rsid w:val="008A3423"/>
    <w:rsid w:val="008A361B"/>
    <w:rsid w:val="008A368C"/>
    <w:rsid w:val="008A36EF"/>
    <w:rsid w:val="008A3784"/>
    <w:rsid w:val="008A37B1"/>
    <w:rsid w:val="008A391A"/>
    <w:rsid w:val="008A3A5E"/>
    <w:rsid w:val="008A3A84"/>
    <w:rsid w:val="008A3CBA"/>
    <w:rsid w:val="008A3DDD"/>
    <w:rsid w:val="008A3E1E"/>
    <w:rsid w:val="008A4028"/>
    <w:rsid w:val="008A4225"/>
    <w:rsid w:val="008A42B5"/>
    <w:rsid w:val="008A42BA"/>
    <w:rsid w:val="008A42BB"/>
    <w:rsid w:val="008A42C1"/>
    <w:rsid w:val="008A438F"/>
    <w:rsid w:val="008A43AD"/>
    <w:rsid w:val="008A4408"/>
    <w:rsid w:val="008A44B8"/>
    <w:rsid w:val="008A44C8"/>
    <w:rsid w:val="008A44DD"/>
    <w:rsid w:val="008A4666"/>
    <w:rsid w:val="008A466D"/>
    <w:rsid w:val="008A4755"/>
    <w:rsid w:val="008A4842"/>
    <w:rsid w:val="008A487D"/>
    <w:rsid w:val="008A49FA"/>
    <w:rsid w:val="008A4B60"/>
    <w:rsid w:val="008A4B92"/>
    <w:rsid w:val="008A4E54"/>
    <w:rsid w:val="008A4EE4"/>
    <w:rsid w:val="008A4FB2"/>
    <w:rsid w:val="008A5120"/>
    <w:rsid w:val="008A51A8"/>
    <w:rsid w:val="008A5273"/>
    <w:rsid w:val="008A528B"/>
    <w:rsid w:val="008A5301"/>
    <w:rsid w:val="008A53C3"/>
    <w:rsid w:val="008A5460"/>
    <w:rsid w:val="008A54C7"/>
    <w:rsid w:val="008A54C8"/>
    <w:rsid w:val="008A566B"/>
    <w:rsid w:val="008A5731"/>
    <w:rsid w:val="008A58DD"/>
    <w:rsid w:val="008A5C47"/>
    <w:rsid w:val="008A5CC7"/>
    <w:rsid w:val="008A5DC6"/>
    <w:rsid w:val="008A5E80"/>
    <w:rsid w:val="008A603C"/>
    <w:rsid w:val="008A6056"/>
    <w:rsid w:val="008A6102"/>
    <w:rsid w:val="008A61B6"/>
    <w:rsid w:val="008A622E"/>
    <w:rsid w:val="008A6278"/>
    <w:rsid w:val="008A64DF"/>
    <w:rsid w:val="008A6582"/>
    <w:rsid w:val="008A65B6"/>
    <w:rsid w:val="008A65C8"/>
    <w:rsid w:val="008A65DE"/>
    <w:rsid w:val="008A65E1"/>
    <w:rsid w:val="008A66EB"/>
    <w:rsid w:val="008A68FE"/>
    <w:rsid w:val="008A6932"/>
    <w:rsid w:val="008A6A7E"/>
    <w:rsid w:val="008A6A82"/>
    <w:rsid w:val="008A6E0D"/>
    <w:rsid w:val="008A7055"/>
    <w:rsid w:val="008A73CC"/>
    <w:rsid w:val="008A74D9"/>
    <w:rsid w:val="008A75F2"/>
    <w:rsid w:val="008A77D8"/>
    <w:rsid w:val="008A788A"/>
    <w:rsid w:val="008A7896"/>
    <w:rsid w:val="008A792F"/>
    <w:rsid w:val="008A7B0C"/>
    <w:rsid w:val="008A7BDE"/>
    <w:rsid w:val="008A7C8C"/>
    <w:rsid w:val="008A7D09"/>
    <w:rsid w:val="008A7F9C"/>
    <w:rsid w:val="008A7FB8"/>
    <w:rsid w:val="008B027A"/>
    <w:rsid w:val="008B0373"/>
    <w:rsid w:val="008B0483"/>
    <w:rsid w:val="008B054D"/>
    <w:rsid w:val="008B054F"/>
    <w:rsid w:val="008B05B4"/>
    <w:rsid w:val="008B0677"/>
    <w:rsid w:val="008B0935"/>
    <w:rsid w:val="008B0A62"/>
    <w:rsid w:val="008B0A96"/>
    <w:rsid w:val="008B0B6B"/>
    <w:rsid w:val="008B0BA0"/>
    <w:rsid w:val="008B0BEB"/>
    <w:rsid w:val="008B0D1F"/>
    <w:rsid w:val="008B0E24"/>
    <w:rsid w:val="008B0E2B"/>
    <w:rsid w:val="008B0F5F"/>
    <w:rsid w:val="008B1076"/>
    <w:rsid w:val="008B11EA"/>
    <w:rsid w:val="008B120C"/>
    <w:rsid w:val="008B1214"/>
    <w:rsid w:val="008B12E5"/>
    <w:rsid w:val="008B134C"/>
    <w:rsid w:val="008B13A1"/>
    <w:rsid w:val="008B1445"/>
    <w:rsid w:val="008B1473"/>
    <w:rsid w:val="008B14C6"/>
    <w:rsid w:val="008B1512"/>
    <w:rsid w:val="008B1529"/>
    <w:rsid w:val="008B1570"/>
    <w:rsid w:val="008B15C2"/>
    <w:rsid w:val="008B16DF"/>
    <w:rsid w:val="008B1772"/>
    <w:rsid w:val="008B1A8B"/>
    <w:rsid w:val="008B1B4A"/>
    <w:rsid w:val="008B1B89"/>
    <w:rsid w:val="008B1C94"/>
    <w:rsid w:val="008B1D5D"/>
    <w:rsid w:val="008B1E20"/>
    <w:rsid w:val="008B1E37"/>
    <w:rsid w:val="008B1F02"/>
    <w:rsid w:val="008B2136"/>
    <w:rsid w:val="008B22FE"/>
    <w:rsid w:val="008B23D2"/>
    <w:rsid w:val="008B258A"/>
    <w:rsid w:val="008B25B1"/>
    <w:rsid w:val="008B2668"/>
    <w:rsid w:val="008B272A"/>
    <w:rsid w:val="008B2756"/>
    <w:rsid w:val="008B2774"/>
    <w:rsid w:val="008B288F"/>
    <w:rsid w:val="008B29CA"/>
    <w:rsid w:val="008B2B3E"/>
    <w:rsid w:val="008B2C0E"/>
    <w:rsid w:val="008B2C91"/>
    <w:rsid w:val="008B2DE1"/>
    <w:rsid w:val="008B2E2B"/>
    <w:rsid w:val="008B2EDB"/>
    <w:rsid w:val="008B30CB"/>
    <w:rsid w:val="008B3141"/>
    <w:rsid w:val="008B31BE"/>
    <w:rsid w:val="008B358B"/>
    <w:rsid w:val="008B36FE"/>
    <w:rsid w:val="008B3857"/>
    <w:rsid w:val="008B38DB"/>
    <w:rsid w:val="008B39DD"/>
    <w:rsid w:val="008B39E3"/>
    <w:rsid w:val="008B3A8A"/>
    <w:rsid w:val="008B3B40"/>
    <w:rsid w:val="008B3BA5"/>
    <w:rsid w:val="008B3BDA"/>
    <w:rsid w:val="008B3D30"/>
    <w:rsid w:val="008B3D59"/>
    <w:rsid w:val="008B3EE7"/>
    <w:rsid w:val="008B3F9B"/>
    <w:rsid w:val="008B4120"/>
    <w:rsid w:val="008B4163"/>
    <w:rsid w:val="008B43B4"/>
    <w:rsid w:val="008B43EC"/>
    <w:rsid w:val="008B446C"/>
    <w:rsid w:val="008B44B2"/>
    <w:rsid w:val="008B4664"/>
    <w:rsid w:val="008B46B4"/>
    <w:rsid w:val="008B48CA"/>
    <w:rsid w:val="008B49C9"/>
    <w:rsid w:val="008B4A3B"/>
    <w:rsid w:val="008B4C79"/>
    <w:rsid w:val="008B4D9D"/>
    <w:rsid w:val="008B4E50"/>
    <w:rsid w:val="008B4EB3"/>
    <w:rsid w:val="008B4F64"/>
    <w:rsid w:val="008B5126"/>
    <w:rsid w:val="008B51A0"/>
    <w:rsid w:val="008B5302"/>
    <w:rsid w:val="008B538D"/>
    <w:rsid w:val="008B53D0"/>
    <w:rsid w:val="008B5446"/>
    <w:rsid w:val="008B5594"/>
    <w:rsid w:val="008B5683"/>
    <w:rsid w:val="008B56CB"/>
    <w:rsid w:val="008B56CF"/>
    <w:rsid w:val="008B5740"/>
    <w:rsid w:val="008B592A"/>
    <w:rsid w:val="008B5ED7"/>
    <w:rsid w:val="008B5F80"/>
    <w:rsid w:val="008B60D0"/>
    <w:rsid w:val="008B613C"/>
    <w:rsid w:val="008B64BC"/>
    <w:rsid w:val="008B651C"/>
    <w:rsid w:val="008B65C2"/>
    <w:rsid w:val="008B65E1"/>
    <w:rsid w:val="008B684E"/>
    <w:rsid w:val="008B69CC"/>
    <w:rsid w:val="008B6A60"/>
    <w:rsid w:val="008B6A7F"/>
    <w:rsid w:val="008B6BC3"/>
    <w:rsid w:val="008B6CE4"/>
    <w:rsid w:val="008B6F37"/>
    <w:rsid w:val="008B6F95"/>
    <w:rsid w:val="008B6FB7"/>
    <w:rsid w:val="008B6FD2"/>
    <w:rsid w:val="008B7035"/>
    <w:rsid w:val="008B7044"/>
    <w:rsid w:val="008B70C6"/>
    <w:rsid w:val="008B70FF"/>
    <w:rsid w:val="008B713A"/>
    <w:rsid w:val="008B71BB"/>
    <w:rsid w:val="008B71BE"/>
    <w:rsid w:val="008B7577"/>
    <w:rsid w:val="008B75EE"/>
    <w:rsid w:val="008B7650"/>
    <w:rsid w:val="008B7697"/>
    <w:rsid w:val="008B7704"/>
    <w:rsid w:val="008B776F"/>
    <w:rsid w:val="008B77A8"/>
    <w:rsid w:val="008B784E"/>
    <w:rsid w:val="008B7928"/>
    <w:rsid w:val="008B79ED"/>
    <w:rsid w:val="008B7B5C"/>
    <w:rsid w:val="008B7BEF"/>
    <w:rsid w:val="008B7C74"/>
    <w:rsid w:val="008B7EC7"/>
    <w:rsid w:val="008B7F82"/>
    <w:rsid w:val="008C00C4"/>
    <w:rsid w:val="008C0100"/>
    <w:rsid w:val="008C03B9"/>
    <w:rsid w:val="008C0474"/>
    <w:rsid w:val="008C04F5"/>
    <w:rsid w:val="008C0597"/>
    <w:rsid w:val="008C06B9"/>
    <w:rsid w:val="008C0853"/>
    <w:rsid w:val="008C089C"/>
    <w:rsid w:val="008C08C6"/>
    <w:rsid w:val="008C09C2"/>
    <w:rsid w:val="008C0B0B"/>
    <w:rsid w:val="008C0B88"/>
    <w:rsid w:val="008C0BA1"/>
    <w:rsid w:val="008C0C99"/>
    <w:rsid w:val="008C1032"/>
    <w:rsid w:val="008C1065"/>
    <w:rsid w:val="008C10B5"/>
    <w:rsid w:val="008C1180"/>
    <w:rsid w:val="008C1245"/>
    <w:rsid w:val="008C1266"/>
    <w:rsid w:val="008C1447"/>
    <w:rsid w:val="008C15DD"/>
    <w:rsid w:val="008C1607"/>
    <w:rsid w:val="008C16B4"/>
    <w:rsid w:val="008C1746"/>
    <w:rsid w:val="008C189B"/>
    <w:rsid w:val="008C18F9"/>
    <w:rsid w:val="008C1AF7"/>
    <w:rsid w:val="008C1BC4"/>
    <w:rsid w:val="008C1BE2"/>
    <w:rsid w:val="008C1C38"/>
    <w:rsid w:val="008C1E25"/>
    <w:rsid w:val="008C1E86"/>
    <w:rsid w:val="008C1FBE"/>
    <w:rsid w:val="008C1FDD"/>
    <w:rsid w:val="008C2017"/>
    <w:rsid w:val="008C20A5"/>
    <w:rsid w:val="008C222D"/>
    <w:rsid w:val="008C2246"/>
    <w:rsid w:val="008C2352"/>
    <w:rsid w:val="008C2740"/>
    <w:rsid w:val="008C2AA7"/>
    <w:rsid w:val="008C2AAE"/>
    <w:rsid w:val="008C2AD5"/>
    <w:rsid w:val="008C2B7A"/>
    <w:rsid w:val="008C2C7D"/>
    <w:rsid w:val="008C2CD0"/>
    <w:rsid w:val="008C2DBE"/>
    <w:rsid w:val="008C2F78"/>
    <w:rsid w:val="008C30D0"/>
    <w:rsid w:val="008C31B9"/>
    <w:rsid w:val="008C320E"/>
    <w:rsid w:val="008C3299"/>
    <w:rsid w:val="008C3342"/>
    <w:rsid w:val="008C35A3"/>
    <w:rsid w:val="008C35D8"/>
    <w:rsid w:val="008C3798"/>
    <w:rsid w:val="008C37F7"/>
    <w:rsid w:val="008C3953"/>
    <w:rsid w:val="008C3A6D"/>
    <w:rsid w:val="008C3A9A"/>
    <w:rsid w:val="008C3B15"/>
    <w:rsid w:val="008C3BE7"/>
    <w:rsid w:val="008C3CBC"/>
    <w:rsid w:val="008C3E63"/>
    <w:rsid w:val="008C3E7C"/>
    <w:rsid w:val="008C4111"/>
    <w:rsid w:val="008C4112"/>
    <w:rsid w:val="008C42D1"/>
    <w:rsid w:val="008C439B"/>
    <w:rsid w:val="008C45AA"/>
    <w:rsid w:val="008C45FF"/>
    <w:rsid w:val="008C4651"/>
    <w:rsid w:val="008C476F"/>
    <w:rsid w:val="008C4925"/>
    <w:rsid w:val="008C4958"/>
    <w:rsid w:val="008C4A36"/>
    <w:rsid w:val="008C4BAA"/>
    <w:rsid w:val="008C4CC0"/>
    <w:rsid w:val="008C5243"/>
    <w:rsid w:val="008C5278"/>
    <w:rsid w:val="008C52A3"/>
    <w:rsid w:val="008C53D2"/>
    <w:rsid w:val="008C5483"/>
    <w:rsid w:val="008C562E"/>
    <w:rsid w:val="008C56A5"/>
    <w:rsid w:val="008C5729"/>
    <w:rsid w:val="008C5831"/>
    <w:rsid w:val="008C59C1"/>
    <w:rsid w:val="008C5B09"/>
    <w:rsid w:val="008C5B47"/>
    <w:rsid w:val="008C5BF3"/>
    <w:rsid w:val="008C5C2A"/>
    <w:rsid w:val="008C5CEC"/>
    <w:rsid w:val="008C5CF5"/>
    <w:rsid w:val="008C5D05"/>
    <w:rsid w:val="008C5D78"/>
    <w:rsid w:val="008C5DE5"/>
    <w:rsid w:val="008C5E1A"/>
    <w:rsid w:val="008C5EF5"/>
    <w:rsid w:val="008C60AC"/>
    <w:rsid w:val="008C6118"/>
    <w:rsid w:val="008C6157"/>
    <w:rsid w:val="008C64AB"/>
    <w:rsid w:val="008C6643"/>
    <w:rsid w:val="008C66BC"/>
    <w:rsid w:val="008C6703"/>
    <w:rsid w:val="008C67A7"/>
    <w:rsid w:val="008C685A"/>
    <w:rsid w:val="008C6AE8"/>
    <w:rsid w:val="008C6B0F"/>
    <w:rsid w:val="008C6B4B"/>
    <w:rsid w:val="008C6BAC"/>
    <w:rsid w:val="008C6C74"/>
    <w:rsid w:val="008C6D8E"/>
    <w:rsid w:val="008C6E32"/>
    <w:rsid w:val="008C6E3D"/>
    <w:rsid w:val="008C6E96"/>
    <w:rsid w:val="008C6F4F"/>
    <w:rsid w:val="008C702D"/>
    <w:rsid w:val="008C7094"/>
    <w:rsid w:val="008C70F6"/>
    <w:rsid w:val="008C73B9"/>
    <w:rsid w:val="008C7429"/>
    <w:rsid w:val="008C74AE"/>
    <w:rsid w:val="008C74F2"/>
    <w:rsid w:val="008C7573"/>
    <w:rsid w:val="008C7631"/>
    <w:rsid w:val="008C7694"/>
    <w:rsid w:val="008C7835"/>
    <w:rsid w:val="008C7C4A"/>
    <w:rsid w:val="008C7C85"/>
    <w:rsid w:val="008C7D50"/>
    <w:rsid w:val="008C7D93"/>
    <w:rsid w:val="008C7DE7"/>
    <w:rsid w:val="008C7F66"/>
    <w:rsid w:val="008C7FB2"/>
    <w:rsid w:val="008D00A5"/>
    <w:rsid w:val="008D0197"/>
    <w:rsid w:val="008D0267"/>
    <w:rsid w:val="008D0389"/>
    <w:rsid w:val="008D03EB"/>
    <w:rsid w:val="008D0433"/>
    <w:rsid w:val="008D048F"/>
    <w:rsid w:val="008D04FD"/>
    <w:rsid w:val="008D06A3"/>
    <w:rsid w:val="008D06AE"/>
    <w:rsid w:val="008D083F"/>
    <w:rsid w:val="008D0944"/>
    <w:rsid w:val="008D098F"/>
    <w:rsid w:val="008D0AE8"/>
    <w:rsid w:val="008D0D28"/>
    <w:rsid w:val="008D0D60"/>
    <w:rsid w:val="008D0EA6"/>
    <w:rsid w:val="008D0EFD"/>
    <w:rsid w:val="008D0F1A"/>
    <w:rsid w:val="008D0F32"/>
    <w:rsid w:val="008D1113"/>
    <w:rsid w:val="008D1125"/>
    <w:rsid w:val="008D1350"/>
    <w:rsid w:val="008D14CD"/>
    <w:rsid w:val="008D1502"/>
    <w:rsid w:val="008D15DC"/>
    <w:rsid w:val="008D1697"/>
    <w:rsid w:val="008D17DB"/>
    <w:rsid w:val="008D188F"/>
    <w:rsid w:val="008D1A41"/>
    <w:rsid w:val="008D1A96"/>
    <w:rsid w:val="008D1C1C"/>
    <w:rsid w:val="008D1D67"/>
    <w:rsid w:val="008D1E78"/>
    <w:rsid w:val="008D20A6"/>
    <w:rsid w:val="008D2144"/>
    <w:rsid w:val="008D23AC"/>
    <w:rsid w:val="008D2664"/>
    <w:rsid w:val="008D2A6E"/>
    <w:rsid w:val="008D2A96"/>
    <w:rsid w:val="008D2A9E"/>
    <w:rsid w:val="008D2EB3"/>
    <w:rsid w:val="008D2EC8"/>
    <w:rsid w:val="008D2F5C"/>
    <w:rsid w:val="008D3082"/>
    <w:rsid w:val="008D30B4"/>
    <w:rsid w:val="008D324D"/>
    <w:rsid w:val="008D3257"/>
    <w:rsid w:val="008D32AF"/>
    <w:rsid w:val="008D3347"/>
    <w:rsid w:val="008D34B7"/>
    <w:rsid w:val="008D34D1"/>
    <w:rsid w:val="008D34F1"/>
    <w:rsid w:val="008D352F"/>
    <w:rsid w:val="008D35B4"/>
    <w:rsid w:val="008D36F2"/>
    <w:rsid w:val="008D37EB"/>
    <w:rsid w:val="008D382C"/>
    <w:rsid w:val="008D3839"/>
    <w:rsid w:val="008D393C"/>
    <w:rsid w:val="008D3951"/>
    <w:rsid w:val="008D3953"/>
    <w:rsid w:val="008D39D8"/>
    <w:rsid w:val="008D3A70"/>
    <w:rsid w:val="008D3B81"/>
    <w:rsid w:val="008D3BA2"/>
    <w:rsid w:val="008D3BCE"/>
    <w:rsid w:val="008D3C45"/>
    <w:rsid w:val="008D3E23"/>
    <w:rsid w:val="008D3F93"/>
    <w:rsid w:val="008D40B4"/>
    <w:rsid w:val="008D40FA"/>
    <w:rsid w:val="008D41E0"/>
    <w:rsid w:val="008D43B6"/>
    <w:rsid w:val="008D4460"/>
    <w:rsid w:val="008D44B2"/>
    <w:rsid w:val="008D4523"/>
    <w:rsid w:val="008D455B"/>
    <w:rsid w:val="008D46D2"/>
    <w:rsid w:val="008D475A"/>
    <w:rsid w:val="008D484C"/>
    <w:rsid w:val="008D48A1"/>
    <w:rsid w:val="008D4950"/>
    <w:rsid w:val="008D4B6E"/>
    <w:rsid w:val="008D4D99"/>
    <w:rsid w:val="008D4E0E"/>
    <w:rsid w:val="008D4F30"/>
    <w:rsid w:val="008D4FC8"/>
    <w:rsid w:val="008D5140"/>
    <w:rsid w:val="008D520E"/>
    <w:rsid w:val="008D5292"/>
    <w:rsid w:val="008D52A3"/>
    <w:rsid w:val="008D52C4"/>
    <w:rsid w:val="008D52DE"/>
    <w:rsid w:val="008D5331"/>
    <w:rsid w:val="008D543F"/>
    <w:rsid w:val="008D54D6"/>
    <w:rsid w:val="008D5522"/>
    <w:rsid w:val="008D57A7"/>
    <w:rsid w:val="008D582F"/>
    <w:rsid w:val="008D5851"/>
    <w:rsid w:val="008D5926"/>
    <w:rsid w:val="008D5A08"/>
    <w:rsid w:val="008D5ACD"/>
    <w:rsid w:val="008D5B7E"/>
    <w:rsid w:val="008D5D2D"/>
    <w:rsid w:val="008D6047"/>
    <w:rsid w:val="008D6153"/>
    <w:rsid w:val="008D61FA"/>
    <w:rsid w:val="008D62D6"/>
    <w:rsid w:val="008D6569"/>
    <w:rsid w:val="008D65A5"/>
    <w:rsid w:val="008D66F2"/>
    <w:rsid w:val="008D678D"/>
    <w:rsid w:val="008D695D"/>
    <w:rsid w:val="008D69C9"/>
    <w:rsid w:val="008D6AEC"/>
    <w:rsid w:val="008D6BDA"/>
    <w:rsid w:val="008D6C64"/>
    <w:rsid w:val="008D6D1A"/>
    <w:rsid w:val="008D6D57"/>
    <w:rsid w:val="008D6DAF"/>
    <w:rsid w:val="008D6E53"/>
    <w:rsid w:val="008D7093"/>
    <w:rsid w:val="008D7297"/>
    <w:rsid w:val="008D7464"/>
    <w:rsid w:val="008D747F"/>
    <w:rsid w:val="008D755B"/>
    <w:rsid w:val="008D75F7"/>
    <w:rsid w:val="008D766F"/>
    <w:rsid w:val="008D76BC"/>
    <w:rsid w:val="008D776A"/>
    <w:rsid w:val="008D778A"/>
    <w:rsid w:val="008D77E9"/>
    <w:rsid w:val="008D77F3"/>
    <w:rsid w:val="008D78A9"/>
    <w:rsid w:val="008D7942"/>
    <w:rsid w:val="008D7974"/>
    <w:rsid w:val="008D7A53"/>
    <w:rsid w:val="008D7A7A"/>
    <w:rsid w:val="008D7B9F"/>
    <w:rsid w:val="008D7BE2"/>
    <w:rsid w:val="008D7CC4"/>
    <w:rsid w:val="008D7D33"/>
    <w:rsid w:val="008D7DF4"/>
    <w:rsid w:val="008D7E18"/>
    <w:rsid w:val="008E001F"/>
    <w:rsid w:val="008E00A3"/>
    <w:rsid w:val="008E0143"/>
    <w:rsid w:val="008E01A7"/>
    <w:rsid w:val="008E0296"/>
    <w:rsid w:val="008E04E8"/>
    <w:rsid w:val="008E058E"/>
    <w:rsid w:val="008E058F"/>
    <w:rsid w:val="008E0635"/>
    <w:rsid w:val="008E065E"/>
    <w:rsid w:val="008E074C"/>
    <w:rsid w:val="008E07C7"/>
    <w:rsid w:val="008E0927"/>
    <w:rsid w:val="008E0C28"/>
    <w:rsid w:val="008E0C51"/>
    <w:rsid w:val="008E0CF3"/>
    <w:rsid w:val="008E0DD1"/>
    <w:rsid w:val="008E0F1C"/>
    <w:rsid w:val="008E1270"/>
    <w:rsid w:val="008E12AB"/>
    <w:rsid w:val="008E1723"/>
    <w:rsid w:val="008E1909"/>
    <w:rsid w:val="008E1BE2"/>
    <w:rsid w:val="008E1BEC"/>
    <w:rsid w:val="008E1C3E"/>
    <w:rsid w:val="008E1CA2"/>
    <w:rsid w:val="008E1CB9"/>
    <w:rsid w:val="008E1CDC"/>
    <w:rsid w:val="008E1F20"/>
    <w:rsid w:val="008E1F96"/>
    <w:rsid w:val="008E204F"/>
    <w:rsid w:val="008E2266"/>
    <w:rsid w:val="008E239A"/>
    <w:rsid w:val="008E23E2"/>
    <w:rsid w:val="008E23FF"/>
    <w:rsid w:val="008E252C"/>
    <w:rsid w:val="008E2551"/>
    <w:rsid w:val="008E2563"/>
    <w:rsid w:val="008E2709"/>
    <w:rsid w:val="008E2A1C"/>
    <w:rsid w:val="008E2A5E"/>
    <w:rsid w:val="008E2BFE"/>
    <w:rsid w:val="008E2CE3"/>
    <w:rsid w:val="008E2D74"/>
    <w:rsid w:val="008E2D88"/>
    <w:rsid w:val="008E2DD8"/>
    <w:rsid w:val="008E2DF2"/>
    <w:rsid w:val="008E2E36"/>
    <w:rsid w:val="008E30CA"/>
    <w:rsid w:val="008E3165"/>
    <w:rsid w:val="008E34B3"/>
    <w:rsid w:val="008E361A"/>
    <w:rsid w:val="008E36F3"/>
    <w:rsid w:val="008E37F3"/>
    <w:rsid w:val="008E38A2"/>
    <w:rsid w:val="008E3B89"/>
    <w:rsid w:val="008E3C63"/>
    <w:rsid w:val="008E3CF3"/>
    <w:rsid w:val="008E3EB1"/>
    <w:rsid w:val="008E3ED5"/>
    <w:rsid w:val="008E3F4C"/>
    <w:rsid w:val="008E3FFD"/>
    <w:rsid w:val="008E41B2"/>
    <w:rsid w:val="008E428B"/>
    <w:rsid w:val="008E435C"/>
    <w:rsid w:val="008E4439"/>
    <w:rsid w:val="008E4462"/>
    <w:rsid w:val="008E4474"/>
    <w:rsid w:val="008E45F0"/>
    <w:rsid w:val="008E468A"/>
    <w:rsid w:val="008E488D"/>
    <w:rsid w:val="008E4A0E"/>
    <w:rsid w:val="008E4E2C"/>
    <w:rsid w:val="008E512E"/>
    <w:rsid w:val="008E5196"/>
    <w:rsid w:val="008E51DA"/>
    <w:rsid w:val="008E5315"/>
    <w:rsid w:val="008E5363"/>
    <w:rsid w:val="008E5471"/>
    <w:rsid w:val="008E54C6"/>
    <w:rsid w:val="008E5662"/>
    <w:rsid w:val="008E56D2"/>
    <w:rsid w:val="008E5761"/>
    <w:rsid w:val="008E586C"/>
    <w:rsid w:val="008E58E4"/>
    <w:rsid w:val="008E5926"/>
    <w:rsid w:val="008E5C9C"/>
    <w:rsid w:val="008E5CBD"/>
    <w:rsid w:val="008E5CFD"/>
    <w:rsid w:val="008E5DAF"/>
    <w:rsid w:val="008E5DD1"/>
    <w:rsid w:val="008E5E30"/>
    <w:rsid w:val="008E602E"/>
    <w:rsid w:val="008E606C"/>
    <w:rsid w:val="008E607B"/>
    <w:rsid w:val="008E6158"/>
    <w:rsid w:val="008E6198"/>
    <w:rsid w:val="008E627B"/>
    <w:rsid w:val="008E63F7"/>
    <w:rsid w:val="008E6417"/>
    <w:rsid w:val="008E646E"/>
    <w:rsid w:val="008E650F"/>
    <w:rsid w:val="008E65F8"/>
    <w:rsid w:val="008E66D0"/>
    <w:rsid w:val="008E6708"/>
    <w:rsid w:val="008E6736"/>
    <w:rsid w:val="008E6771"/>
    <w:rsid w:val="008E6774"/>
    <w:rsid w:val="008E68C8"/>
    <w:rsid w:val="008E68F3"/>
    <w:rsid w:val="008E690E"/>
    <w:rsid w:val="008E6BD9"/>
    <w:rsid w:val="008E6F5B"/>
    <w:rsid w:val="008E7079"/>
    <w:rsid w:val="008E7227"/>
    <w:rsid w:val="008E7324"/>
    <w:rsid w:val="008E73BF"/>
    <w:rsid w:val="008E7447"/>
    <w:rsid w:val="008E7488"/>
    <w:rsid w:val="008E7535"/>
    <w:rsid w:val="008E756B"/>
    <w:rsid w:val="008E75C1"/>
    <w:rsid w:val="008E7841"/>
    <w:rsid w:val="008E795D"/>
    <w:rsid w:val="008E7BFD"/>
    <w:rsid w:val="008E7C62"/>
    <w:rsid w:val="008E7E10"/>
    <w:rsid w:val="008E7F91"/>
    <w:rsid w:val="008F0042"/>
    <w:rsid w:val="008F00B4"/>
    <w:rsid w:val="008F0127"/>
    <w:rsid w:val="008F01F4"/>
    <w:rsid w:val="008F0335"/>
    <w:rsid w:val="008F03AA"/>
    <w:rsid w:val="008F073E"/>
    <w:rsid w:val="008F07FF"/>
    <w:rsid w:val="008F087E"/>
    <w:rsid w:val="008F0951"/>
    <w:rsid w:val="008F09D6"/>
    <w:rsid w:val="008F0B99"/>
    <w:rsid w:val="008F0BFC"/>
    <w:rsid w:val="008F0CE9"/>
    <w:rsid w:val="008F0F58"/>
    <w:rsid w:val="008F0FC5"/>
    <w:rsid w:val="008F0FE1"/>
    <w:rsid w:val="008F10DF"/>
    <w:rsid w:val="008F12BF"/>
    <w:rsid w:val="008F1398"/>
    <w:rsid w:val="008F1512"/>
    <w:rsid w:val="008F154E"/>
    <w:rsid w:val="008F15DF"/>
    <w:rsid w:val="008F1B40"/>
    <w:rsid w:val="008F1BE0"/>
    <w:rsid w:val="008F1C4E"/>
    <w:rsid w:val="008F1D5B"/>
    <w:rsid w:val="008F1E88"/>
    <w:rsid w:val="008F1E8F"/>
    <w:rsid w:val="008F1EAB"/>
    <w:rsid w:val="008F1F80"/>
    <w:rsid w:val="008F2133"/>
    <w:rsid w:val="008F216F"/>
    <w:rsid w:val="008F220A"/>
    <w:rsid w:val="008F226D"/>
    <w:rsid w:val="008F229A"/>
    <w:rsid w:val="008F2559"/>
    <w:rsid w:val="008F2620"/>
    <w:rsid w:val="008F29AC"/>
    <w:rsid w:val="008F2A8F"/>
    <w:rsid w:val="008F2BB7"/>
    <w:rsid w:val="008F2CD3"/>
    <w:rsid w:val="008F2E5B"/>
    <w:rsid w:val="008F2F60"/>
    <w:rsid w:val="008F2F88"/>
    <w:rsid w:val="008F305D"/>
    <w:rsid w:val="008F3099"/>
    <w:rsid w:val="008F3141"/>
    <w:rsid w:val="008F33D0"/>
    <w:rsid w:val="008F33DC"/>
    <w:rsid w:val="008F33F6"/>
    <w:rsid w:val="008F3631"/>
    <w:rsid w:val="008F37B1"/>
    <w:rsid w:val="008F3BAB"/>
    <w:rsid w:val="008F3D1E"/>
    <w:rsid w:val="008F435E"/>
    <w:rsid w:val="008F474A"/>
    <w:rsid w:val="008F477F"/>
    <w:rsid w:val="008F4A2B"/>
    <w:rsid w:val="008F4B4D"/>
    <w:rsid w:val="008F4BA5"/>
    <w:rsid w:val="008F50F2"/>
    <w:rsid w:val="008F5175"/>
    <w:rsid w:val="008F51FA"/>
    <w:rsid w:val="008F5236"/>
    <w:rsid w:val="008F52EF"/>
    <w:rsid w:val="008F5433"/>
    <w:rsid w:val="008F5495"/>
    <w:rsid w:val="008F5631"/>
    <w:rsid w:val="008F581E"/>
    <w:rsid w:val="008F588A"/>
    <w:rsid w:val="008F58F5"/>
    <w:rsid w:val="008F5A6D"/>
    <w:rsid w:val="008F5B01"/>
    <w:rsid w:val="008F5B5C"/>
    <w:rsid w:val="008F5D5C"/>
    <w:rsid w:val="008F5DEC"/>
    <w:rsid w:val="008F5FD3"/>
    <w:rsid w:val="008F60CC"/>
    <w:rsid w:val="008F6193"/>
    <w:rsid w:val="008F62B5"/>
    <w:rsid w:val="008F63A1"/>
    <w:rsid w:val="008F657C"/>
    <w:rsid w:val="008F6641"/>
    <w:rsid w:val="008F6817"/>
    <w:rsid w:val="008F68EB"/>
    <w:rsid w:val="008F6956"/>
    <w:rsid w:val="008F6A23"/>
    <w:rsid w:val="008F6AD0"/>
    <w:rsid w:val="008F6D97"/>
    <w:rsid w:val="008F6E34"/>
    <w:rsid w:val="008F7233"/>
    <w:rsid w:val="008F7292"/>
    <w:rsid w:val="008F7471"/>
    <w:rsid w:val="008F75D9"/>
    <w:rsid w:val="008F76AB"/>
    <w:rsid w:val="008F7A86"/>
    <w:rsid w:val="008F7AA1"/>
    <w:rsid w:val="008F7DFD"/>
    <w:rsid w:val="008F7F3F"/>
    <w:rsid w:val="009000AE"/>
    <w:rsid w:val="009001AB"/>
    <w:rsid w:val="00900235"/>
    <w:rsid w:val="009002DE"/>
    <w:rsid w:val="00900406"/>
    <w:rsid w:val="00900412"/>
    <w:rsid w:val="00900554"/>
    <w:rsid w:val="00900640"/>
    <w:rsid w:val="0090066D"/>
    <w:rsid w:val="00900749"/>
    <w:rsid w:val="0090076F"/>
    <w:rsid w:val="009008ED"/>
    <w:rsid w:val="009008FC"/>
    <w:rsid w:val="00900BEA"/>
    <w:rsid w:val="00900C98"/>
    <w:rsid w:val="00900C9C"/>
    <w:rsid w:val="00900EC6"/>
    <w:rsid w:val="00900EEA"/>
    <w:rsid w:val="00900F2C"/>
    <w:rsid w:val="009010BB"/>
    <w:rsid w:val="00901232"/>
    <w:rsid w:val="009013C5"/>
    <w:rsid w:val="0090160B"/>
    <w:rsid w:val="00901631"/>
    <w:rsid w:val="0090186C"/>
    <w:rsid w:val="00901C20"/>
    <w:rsid w:val="00901D21"/>
    <w:rsid w:val="00901DBC"/>
    <w:rsid w:val="00901EEA"/>
    <w:rsid w:val="0090211A"/>
    <w:rsid w:val="00902350"/>
    <w:rsid w:val="00902371"/>
    <w:rsid w:val="009023C5"/>
    <w:rsid w:val="00902434"/>
    <w:rsid w:val="00902693"/>
    <w:rsid w:val="0090284B"/>
    <w:rsid w:val="00902943"/>
    <w:rsid w:val="00902A2F"/>
    <w:rsid w:val="00902B06"/>
    <w:rsid w:val="00902BB7"/>
    <w:rsid w:val="00902CEC"/>
    <w:rsid w:val="00902D39"/>
    <w:rsid w:val="00902E35"/>
    <w:rsid w:val="00902E3F"/>
    <w:rsid w:val="00902E7B"/>
    <w:rsid w:val="00902F64"/>
    <w:rsid w:val="00902FC6"/>
    <w:rsid w:val="00903005"/>
    <w:rsid w:val="0090306B"/>
    <w:rsid w:val="00903144"/>
    <w:rsid w:val="00903236"/>
    <w:rsid w:val="0090336B"/>
    <w:rsid w:val="009033B7"/>
    <w:rsid w:val="009035D1"/>
    <w:rsid w:val="009035E5"/>
    <w:rsid w:val="00903617"/>
    <w:rsid w:val="009036C8"/>
    <w:rsid w:val="009036D7"/>
    <w:rsid w:val="00903724"/>
    <w:rsid w:val="009038AE"/>
    <w:rsid w:val="0090394B"/>
    <w:rsid w:val="00903AC8"/>
    <w:rsid w:val="00903CFA"/>
    <w:rsid w:val="00903DAF"/>
    <w:rsid w:val="00903E53"/>
    <w:rsid w:val="00903E81"/>
    <w:rsid w:val="00904038"/>
    <w:rsid w:val="00904096"/>
    <w:rsid w:val="009040DD"/>
    <w:rsid w:val="009041DB"/>
    <w:rsid w:val="00904319"/>
    <w:rsid w:val="00904321"/>
    <w:rsid w:val="009044A0"/>
    <w:rsid w:val="009044BF"/>
    <w:rsid w:val="0090451E"/>
    <w:rsid w:val="0090471C"/>
    <w:rsid w:val="00904770"/>
    <w:rsid w:val="0090477B"/>
    <w:rsid w:val="00904811"/>
    <w:rsid w:val="00904834"/>
    <w:rsid w:val="009048CF"/>
    <w:rsid w:val="009048F1"/>
    <w:rsid w:val="00904C06"/>
    <w:rsid w:val="00904C2D"/>
    <w:rsid w:val="00904C94"/>
    <w:rsid w:val="00904EF1"/>
    <w:rsid w:val="009050E1"/>
    <w:rsid w:val="009050F8"/>
    <w:rsid w:val="00905186"/>
    <w:rsid w:val="00905265"/>
    <w:rsid w:val="009052FB"/>
    <w:rsid w:val="0090538F"/>
    <w:rsid w:val="0090539C"/>
    <w:rsid w:val="009053AA"/>
    <w:rsid w:val="009053AF"/>
    <w:rsid w:val="00905451"/>
    <w:rsid w:val="009055CD"/>
    <w:rsid w:val="009056DB"/>
    <w:rsid w:val="00905827"/>
    <w:rsid w:val="0090582E"/>
    <w:rsid w:val="0090593A"/>
    <w:rsid w:val="00905ADD"/>
    <w:rsid w:val="00905E24"/>
    <w:rsid w:val="00906128"/>
    <w:rsid w:val="009062D7"/>
    <w:rsid w:val="00906366"/>
    <w:rsid w:val="0090649C"/>
    <w:rsid w:val="009064B9"/>
    <w:rsid w:val="009066BD"/>
    <w:rsid w:val="00906787"/>
    <w:rsid w:val="00906886"/>
    <w:rsid w:val="009068BD"/>
    <w:rsid w:val="0090692A"/>
    <w:rsid w:val="00906939"/>
    <w:rsid w:val="009069EA"/>
    <w:rsid w:val="009069EE"/>
    <w:rsid w:val="00906D1A"/>
    <w:rsid w:val="00906EFA"/>
    <w:rsid w:val="00907082"/>
    <w:rsid w:val="009071E3"/>
    <w:rsid w:val="00907201"/>
    <w:rsid w:val="00907280"/>
    <w:rsid w:val="00907356"/>
    <w:rsid w:val="00907773"/>
    <w:rsid w:val="009077A1"/>
    <w:rsid w:val="009078D5"/>
    <w:rsid w:val="00907905"/>
    <w:rsid w:val="00907B33"/>
    <w:rsid w:val="00907C49"/>
    <w:rsid w:val="009100C8"/>
    <w:rsid w:val="00910101"/>
    <w:rsid w:val="009101AE"/>
    <w:rsid w:val="009101E6"/>
    <w:rsid w:val="00910255"/>
    <w:rsid w:val="0091027E"/>
    <w:rsid w:val="009102CB"/>
    <w:rsid w:val="0091032B"/>
    <w:rsid w:val="0091063E"/>
    <w:rsid w:val="00910689"/>
    <w:rsid w:val="00910862"/>
    <w:rsid w:val="00910863"/>
    <w:rsid w:val="0091086C"/>
    <w:rsid w:val="00910887"/>
    <w:rsid w:val="00910923"/>
    <w:rsid w:val="00910AF8"/>
    <w:rsid w:val="00910B7D"/>
    <w:rsid w:val="00910D43"/>
    <w:rsid w:val="00910FC6"/>
    <w:rsid w:val="00910FCB"/>
    <w:rsid w:val="00911166"/>
    <w:rsid w:val="009113F8"/>
    <w:rsid w:val="00911414"/>
    <w:rsid w:val="00911423"/>
    <w:rsid w:val="009115CD"/>
    <w:rsid w:val="009116AA"/>
    <w:rsid w:val="00911955"/>
    <w:rsid w:val="00911BBC"/>
    <w:rsid w:val="00911CCD"/>
    <w:rsid w:val="00911DFB"/>
    <w:rsid w:val="00911E77"/>
    <w:rsid w:val="00911FF5"/>
    <w:rsid w:val="00912167"/>
    <w:rsid w:val="009123DA"/>
    <w:rsid w:val="009125CF"/>
    <w:rsid w:val="0091261E"/>
    <w:rsid w:val="00912805"/>
    <w:rsid w:val="0091284E"/>
    <w:rsid w:val="00912956"/>
    <w:rsid w:val="00912A60"/>
    <w:rsid w:val="00912AAE"/>
    <w:rsid w:val="00912CAB"/>
    <w:rsid w:val="00912CB5"/>
    <w:rsid w:val="00912CC9"/>
    <w:rsid w:val="00912EFD"/>
    <w:rsid w:val="00912F67"/>
    <w:rsid w:val="00913002"/>
    <w:rsid w:val="00913075"/>
    <w:rsid w:val="00913087"/>
    <w:rsid w:val="009132BD"/>
    <w:rsid w:val="009136D0"/>
    <w:rsid w:val="0091379E"/>
    <w:rsid w:val="009139D9"/>
    <w:rsid w:val="00913BB4"/>
    <w:rsid w:val="00913DE9"/>
    <w:rsid w:val="00913EA8"/>
    <w:rsid w:val="00913F06"/>
    <w:rsid w:val="009141E4"/>
    <w:rsid w:val="009142E2"/>
    <w:rsid w:val="00914364"/>
    <w:rsid w:val="009143C2"/>
    <w:rsid w:val="009144C1"/>
    <w:rsid w:val="009144D0"/>
    <w:rsid w:val="00914889"/>
    <w:rsid w:val="009148D5"/>
    <w:rsid w:val="0091494A"/>
    <w:rsid w:val="00914995"/>
    <w:rsid w:val="00914A24"/>
    <w:rsid w:val="00914AD8"/>
    <w:rsid w:val="00914E37"/>
    <w:rsid w:val="00915109"/>
    <w:rsid w:val="009151B6"/>
    <w:rsid w:val="00915210"/>
    <w:rsid w:val="00915282"/>
    <w:rsid w:val="00915312"/>
    <w:rsid w:val="0091532D"/>
    <w:rsid w:val="0091538D"/>
    <w:rsid w:val="0091544B"/>
    <w:rsid w:val="009155C3"/>
    <w:rsid w:val="0091577E"/>
    <w:rsid w:val="0091589B"/>
    <w:rsid w:val="009159EE"/>
    <w:rsid w:val="009159FD"/>
    <w:rsid w:val="00915CB5"/>
    <w:rsid w:val="00915E16"/>
    <w:rsid w:val="00915E3E"/>
    <w:rsid w:val="00915E9F"/>
    <w:rsid w:val="00915F7D"/>
    <w:rsid w:val="0091601B"/>
    <w:rsid w:val="00916079"/>
    <w:rsid w:val="009161E9"/>
    <w:rsid w:val="00916270"/>
    <w:rsid w:val="0091631E"/>
    <w:rsid w:val="00916334"/>
    <w:rsid w:val="00916390"/>
    <w:rsid w:val="0091653C"/>
    <w:rsid w:val="0091677E"/>
    <w:rsid w:val="009167C5"/>
    <w:rsid w:val="009167DE"/>
    <w:rsid w:val="00916916"/>
    <w:rsid w:val="00916BA6"/>
    <w:rsid w:val="00916BAF"/>
    <w:rsid w:val="00916BF8"/>
    <w:rsid w:val="00916CD5"/>
    <w:rsid w:val="009171F1"/>
    <w:rsid w:val="00917416"/>
    <w:rsid w:val="0091748B"/>
    <w:rsid w:val="009176E6"/>
    <w:rsid w:val="009177B6"/>
    <w:rsid w:val="009177F3"/>
    <w:rsid w:val="0091792E"/>
    <w:rsid w:val="00917955"/>
    <w:rsid w:val="009179AA"/>
    <w:rsid w:val="00917AED"/>
    <w:rsid w:val="00917B13"/>
    <w:rsid w:val="00917C61"/>
    <w:rsid w:val="00917CE9"/>
    <w:rsid w:val="00920177"/>
    <w:rsid w:val="009202D1"/>
    <w:rsid w:val="009205D5"/>
    <w:rsid w:val="00920604"/>
    <w:rsid w:val="00920650"/>
    <w:rsid w:val="009206CB"/>
    <w:rsid w:val="0092075B"/>
    <w:rsid w:val="00920844"/>
    <w:rsid w:val="009208DA"/>
    <w:rsid w:val="009208F4"/>
    <w:rsid w:val="0092099D"/>
    <w:rsid w:val="00920B29"/>
    <w:rsid w:val="00920BAE"/>
    <w:rsid w:val="00920BF2"/>
    <w:rsid w:val="00920E62"/>
    <w:rsid w:val="00921106"/>
    <w:rsid w:val="00921127"/>
    <w:rsid w:val="00921163"/>
    <w:rsid w:val="00921181"/>
    <w:rsid w:val="00921359"/>
    <w:rsid w:val="0092136B"/>
    <w:rsid w:val="009213D3"/>
    <w:rsid w:val="0092142D"/>
    <w:rsid w:val="00921490"/>
    <w:rsid w:val="0092149B"/>
    <w:rsid w:val="00921746"/>
    <w:rsid w:val="009218F8"/>
    <w:rsid w:val="00921B30"/>
    <w:rsid w:val="00921B42"/>
    <w:rsid w:val="00921C19"/>
    <w:rsid w:val="00922010"/>
    <w:rsid w:val="00922087"/>
    <w:rsid w:val="009222F3"/>
    <w:rsid w:val="00922424"/>
    <w:rsid w:val="00922545"/>
    <w:rsid w:val="00922554"/>
    <w:rsid w:val="0092256E"/>
    <w:rsid w:val="00922593"/>
    <w:rsid w:val="0092266F"/>
    <w:rsid w:val="0092272F"/>
    <w:rsid w:val="00922831"/>
    <w:rsid w:val="009229A0"/>
    <w:rsid w:val="00922A03"/>
    <w:rsid w:val="00922C17"/>
    <w:rsid w:val="00922C21"/>
    <w:rsid w:val="00922D9A"/>
    <w:rsid w:val="00922F76"/>
    <w:rsid w:val="00923192"/>
    <w:rsid w:val="009231A9"/>
    <w:rsid w:val="009231B2"/>
    <w:rsid w:val="00923463"/>
    <w:rsid w:val="009234AB"/>
    <w:rsid w:val="0092362E"/>
    <w:rsid w:val="00923683"/>
    <w:rsid w:val="009236CD"/>
    <w:rsid w:val="009238F9"/>
    <w:rsid w:val="00923906"/>
    <w:rsid w:val="00923A97"/>
    <w:rsid w:val="00923B6A"/>
    <w:rsid w:val="00923BB2"/>
    <w:rsid w:val="00923C66"/>
    <w:rsid w:val="00923E2E"/>
    <w:rsid w:val="00923F42"/>
    <w:rsid w:val="00923F74"/>
    <w:rsid w:val="00923FE8"/>
    <w:rsid w:val="00924003"/>
    <w:rsid w:val="00924193"/>
    <w:rsid w:val="009241C9"/>
    <w:rsid w:val="00924320"/>
    <w:rsid w:val="00924451"/>
    <w:rsid w:val="00924543"/>
    <w:rsid w:val="009245A2"/>
    <w:rsid w:val="009245FF"/>
    <w:rsid w:val="0092460C"/>
    <w:rsid w:val="0092469F"/>
    <w:rsid w:val="009248BC"/>
    <w:rsid w:val="009248C9"/>
    <w:rsid w:val="00924909"/>
    <w:rsid w:val="0092493F"/>
    <w:rsid w:val="009249C4"/>
    <w:rsid w:val="00924C25"/>
    <w:rsid w:val="00924D97"/>
    <w:rsid w:val="00924E5C"/>
    <w:rsid w:val="00924EC0"/>
    <w:rsid w:val="00925062"/>
    <w:rsid w:val="009250D6"/>
    <w:rsid w:val="0092521E"/>
    <w:rsid w:val="00925535"/>
    <w:rsid w:val="009257DB"/>
    <w:rsid w:val="00925B95"/>
    <w:rsid w:val="00925CED"/>
    <w:rsid w:val="00925F41"/>
    <w:rsid w:val="00926018"/>
    <w:rsid w:val="0092603B"/>
    <w:rsid w:val="009260F2"/>
    <w:rsid w:val="009261E6"/>
    <w:rsid w:val="00926359"/>
    <w:rsid w:val="0092639F"/>
    <w:rsid w:val="009264D1"/>
    <w:rsid w:val="00926512"/>
    <w:rsid w:val="00926616"/>
    <w:rsid w:val="00926697"/>
    <w:rsid w:val="00926A46"/>
    <w:rsid w:val="00926B5B"/>
    <w:rsid w:val="00926C15"/>
    <w:rsid w:val="00926DD1"/>
    <w:rsid w:val="0092703D"/>
    <w:rsid w:val="00927063"/>
    <w:rsid w:val="0092730B"/>
    <w:rsid w:val="00927383"/>
    <w:rsid w:val="0092755A"/>
    <w:rsid w:val="009276B0"/>
    <w:rsid w:val="00927852"/>
    <w:rsid w:val="0092788B"/>
    <w:rsid w:val="009278D6"/>
    <w:rsid w:val="00927A33"/>
    <w:rsid w:val="00927BDD"/>
    <w:rsid w:val="00927BF1"/>
    <w:rsid w:val="00927CF8"/>
    <w:rsid w:val="00927D32"/>
    <w:rsid w:val="00927EC7"/>
    <w:rsid w:val="00927ECB"/>
    <w:rsid w:val="0093004C"/>
    <w:rsid w:val="009302AE"/>
    <w:rsid w:val="009303B8"/>
    <w:rsid w:val="009305C5"/>
    <w:rsid w:val="009305ED"/>
    <w:rsid w:val="00930608"/>
    <w:rsid w:val="0093068A"/>
    <w:rsid w:val="009306CF"/>
    <w:rsid w:val="00930806"/>
    <w:rsid w:val="00930903"/>
    <w:rsid w:val="009309E2"/>
    <w:rsid w:val="00930ACF"/>
    <w:rsid w:val="00930B56"/>
    <w:rsid w:val="00930C57"/>
    <w:rsid w:val="00930E91"/>
    <w:rsid w:val="00930F0F"/>
    <w:rsid w:val="00930F1B"/>
    <w:rsid w:val="00930FCC"/>
    <w:rsid w:val="0093102E"/>
    <w:rsid w:val="00931076"/>
    <w:rsid w:val="009310EE"/>
    <w:rsid w:val="009311ED"/>
    <w:rsid w:val="00931206"/>
    <w:rsid w:val="00931252"/>
    <w:rsid w:val="0093132F"/>
    <w:rsid w:val="00931348"/>
    <w:rsid w:val="00931424"/>
    <w:rsid w:val="009314AE"/>
    <w:rsid w:val="009315F4"/>
    <w:rsid w:val="00931720"/>
    <w:rsid w:val="00931742"/>
    <w:rsid w:val="0093175F"/>
    <w:rsid w:val="009317B7"/>
    <w:rsid w:val="009317F4"/>
    <w:rsid w:val="00931A67"/>
    <w:rsid w:val="00931AF0"/>
    <w:rsid w:val="00931BD9"/>
    <w:rsid w:val="00931CB0"/>
    <w:rsid w:val="00931E8C"/>
    <w:rsid w:val="00931ECE"/>
    <w:rsid w:val="00932372"/>
    <w:rsid w:val="009324B0"/>
    <w:rsid w:val="009324E3"/>
    <w:rsid w:val="009325A0"/>
    <w:rsid w:val="009326EA"/>
    <w:rsid w:val="00932704"/>
    <w:rsid w:val="0093296F"/>
    <w:rsid w:val="009329C4"/>
    <w:rsid w:val="009329DC"/>
    <w:rsid w:val="00932BA7"/>
    <w:rsid w:val="00932D82"/>
    <w:rsid w:val="00932DD7"/>
    <w:rsid w:val="00932E0D"/>
    <w:rsid w:val="00932E2B"/>
    <w:rsid w:val="00932F03"/>
    <w:rsid w:val="00932F3C"/>
    <w:rsid w:val="009331A1"/>
    <w:rsid w:val="00933229"/>
    <w:rsid w:val="009332CB"/>
    <w:rsid w:val="0093338C"/>
    <w:rsid w:val="009335BC"/>
    <w:rsid w:val="0093363B"/>
    <w:rsid w:val="00933675"/>
    <w:rsid w:val="009337F6"/>
    <w:rsid w:val="00933B3D"/>
    <w:rsid w:val="00933CBC"/>
    <w:rsid w:val="00933D30"/>
    <w:rsid w:val="00933DD9"/>
    <w:rsid w:val="00933DF6"/>
    <w:rsid w:val="00933F92"/>
    <w:rsid w:val="009340B4"/>
    <w:rsid w:val="00934116"/>
    <w:rsid w:val="00934163"/>
    <w:rsid w:val="00934538"/>
    <w:rsid w:val="00934569"/>
    <w:rsid w:val="009345F6"/>
    <w:rsid w:val="009345FE"/>
    <w:rsid w:val="009346BA"/>
    <w:rsid w:val="009346C9"/>
    <w:rsid w:val="00934729"/>
    <w:rsid w:val="00934C90"/>
    <w:rsid w:val="00934DA7"/>
    <w:rsid w:val="00934EA1"/>
    <w:rsid w:val="00934FFC"/>
    <w:rsid w:val="009350B9"/>
    <w:rsid w:val="0093528C"/>
    <w:rsid w:val="009352FE"/>
    <w:rsid w:val="00935303"/>
    <w:rsid w:val="0093539B"/>
    <w:rsid w:val="009353F0"/>
    <w:rsid w:val="009353F6"/>
    <w:rsid w:val="00935506"/>
    <w:rsid w:val="009355F1"/>
    <w:rsid w:val="009356D9"/>
    <w:rsid w:val="00935836"/>
    <w:rsid w:val="009359CC"/>
    <w:rsid w:val="00935A0A"/>
    <w:rsid w:val="00935A88"/>
    <w:rsid w:val="00935A99"/>
    <w:rsid w:val="00935CD9"/>
    <w:rsid w:val="009360CE"/>
    <w:rsid w:val="009361C4"/>
    <w:rsid w:val="009362DC"/>
    <w:rsid w:val="0093675A"/>
    <w:rsid w:val="0093679E"/>
    <w:rsid w:val="009368C2"/>
    <w:rsid w:val="009368E3"/>
    <w:rsid w:val="009368F3"/>
    <w:rsid w:val="0093691C"/>
    <w:rsid w:val="00936AC1"/>
    <w:rsid w:val="00936C53"/>
    <w:rsid w:val="00936C94"/>
    <w:rsid w:val="00936F47"/>
    <w:rsid w:val="00937141"/>
    <w:rsid w:val="00937239"/>
    <w:rsid w:val="0093727C"/>
    <w:rsid w:val="00937282"/>
    <w:rsid w:val="0093731E"/>
    <w:rsid w:val="00937392"/>
    <w:rsid w:val="0093742C"/>
    <w:rsid w:val="0093771E"/>
    <w:rsid w:val="0093780E"/>
    <w:rsid w:val="0093793D"/>
    <w:rsid w:val="009379A6"/>
    <w:rsid w:val="00937B5E"/>
    <w:rsid w:val="00937C7B"/>
    <w:rsid w:val="00937DFC"/>
    <w:rsid w:val="00937E3F"/>
    <w:rsid w:val="00937E4E"/>
    <w:rsid w:val="00937F23"/>
    <w:rsid w:val="00937F44"/>
    <w:rsid w:val="00940112"/>
    <w:rsid w:val="009403CE"/>
    <w:rsid w:val="009403DC"/>
    <w:rsid w:val="00940675"/>
    <w:rsid w:val="0094082F"/>
    <w:rsid w:val="0094091B"/>
    <w:rsid w:val="00940A80"/>
    <w:rsid w:val="00940AFF"/>
    <w:rsid w:val="00940BAB"/>
    <w:rsid w:val="00940BBA"/>
    <w:rsid w:val="00940D3E"/>
    <w:rsid w:val="00940DD0"/>
    <w:rsid w:val="00940E9B"/>
    <w:rsid w:val="009410C4"/>
    <w:rsid w:val="00941340"/>
    <w:rsid w:val="00941636"/>
    <w:rsid w:val="00941646"/>
    <w:rsid w:val="00941694"/>
    <w:rsid w:val="00941886"/>
    <w:rsid w:val="0094189D"/>
    <w:rsid w:val="0094194C"/>
    <w:rsid w:val="00941A39"/>
    <w:rsid w:val="00941A4F"/>
    <w:rsid w:val="00941B17"/>
    <w:rsid w:val="00941BC6"/>
    <w:rsid w:val="00941CAE"/>
    <w:rsid w:val="00941D28"/>
    <w:rsid w:val="00941D67"/>
    <w:rsid w:val="00941E2A"/>
    <w:rsid w:val="00941ED5"/>
    <w:rsid w:val="00941F39"/>
    <w:rsid w:val="00941F44"/>
    <w:rsid w:val="00941F5D"/>
    <w:rsid w:val="0094216C"/>
    <w:rsid w:val="009422E5"/>
    <w:rsid w:val="009423B5"/>
    <w:rsid w:val="009427AF"/>
    <w:rsid w:val="00942935"/>
    <w:rsid w:val="00942CE6"/>
    <w:rsid w:val="00942E3E"/>
    <w:rsid w:val="00943067"/>
    <w:rsid w:val="009431B9"/>
    <w:rsid w:val="0094348A"/>
    <w:rsid w:val="009434A0"/>
    <w:rsid w:val="009436CB"/>
    <w:rsid w:val="00943742"/>
    <w:rsid w:val="009438D7"/>
    <w:rsid w:val="0094395C"/>
    <w:rsid w:val="009439A8"/>
    <w:rsid w:val="00943A81"/>
    <w:rsid w:val="00943ACF"/>
    <w:rsid w:val="00943B45"/>
    <w:rsid w:val="00943B6E"/>
    <w:rsid w:val="00943C43"/>
    <w:rsid w:val="00943E50"/>
    <w:rsid w:val="00944216"/>
    <w:rsid w:val="00944560"/>
    <w:rsid w:val="009446F0"/>
    <w:rsid w:val="00944785"/>
    <w:rsid w:val="009448EA"/>
    <w:rsid w:val="0094497D"/>
    <w:rsid w:val="00944A02"/>
    <w:rsid w:val="00944AFB"/>
    <w:rsid w:val="00944AFD"/>
    <w:rsid w:val="00944C85"/>
    <w:rsid w:val="00944CA5"/>
    <w:rsid w:val="00944F19"/>
    <w:rsid w:val="00945043"/>
    <w:rsid w:val="00945229"/>
    <w:rsid w:val="0094528C"/>
    <w:rsid w:val="009453C0"/>
    <w:rsid w:val="009453DD"/>
    <w:rsid w:val="0094541E"/>
    <w:rsid w:val="00945541"/>
    <w:rsid w:val="009459CB"/>
    <w:rsid w:val="00945ACC"/>
    <w:rsid w:val="00945B05"/>
    <w:rsid w:val="00945B65"/>
    <w:rsid w:val="00945C05"/>
    <w:rsid w:val="00945C0B"/>
    <w:rsid w:val="00945D4A"/>
    <w:rsid w:val="00945FBE"/>
    <w:rsid w:val="0094630D"/>
    <w:rsid w:val="00946439"/>
    <w:rsid w:val="009468FC"/>
    <w:rsid w:val="0094690C"/>
    <w:rsid w:val="00946945"/>
    <w:rsid w:val="00946B22"/>
    <w:rsid w:val="00946C2B"/>
    <w:rsid w:val="00946CF4"/>
    <w:rsid w:val="00946DB4"/>
    <w:rsid w:val="00946E91"/>
    <w:rsid w:val="00946F79"/>
    <w:rsid w:val="00946F9D"/>
    <w:rsid w:val="00947106"/>
    <w:rsid w:val="009471EA"/>
    <w:rsid w:val="009473EA"/>
    <w:rsid w:val="009474F5"/>
    <w:rsid w:val="00947500"/>
    <w:rsid w:val="009475F9"/>
    <w:rsid w:val="009476A4"/>
    <w:rsid w:val="00947713"/>
    <w:rsid w:val="009477CB"/>
    <w:rsid w:val="00947808"/>
    <w:rsid w:val="0094787A"/>
    <w:rsid w:val="00947A9F"/>
    <w:rsid w:val="00947B85"/>
    <w:rsid w:val="00947C08"/>
    <w:rsid w:val="00947DB0"/>
    <w:rsid w:val="00947DB1"/>
    <w:rsid w:val="00947E27"/>
    <w:rsid w:val="00947EE1"/>
    <w:rsid w:val="00947F27"/>
    <w:rsid w:val="0095005F"/>
    <w:rsid w:val="009500A2"/>
    <w:rsid w:val="0095031D"/>
    <w:rsid w:val="00950369"/>
    <w:rsid w:val="009503A0"/>
    <w:rsid w:val="0095051F"/>
    <w:rsid w:val="00950796"/>
    <w:rsid w:val="009507B4"/>
    <w:rsid w:val="009507CC"/>
    <w:rsid w:val="009507FA"/>
    <w:rsid w:val="00950869"/>
    <w:rsid w:val="009509EA"/>
    <w:rsid w:val="00950A67"/>
    <w:rsid w:val="00950AC0"/>
    <w:rsid w:val="00950CBA"/>
    <w:rsid w:val="00950D26"/>
    <w:rsid w:val="00950DAD"/>
    <w:rsid w:val="00950DC9"/>
    <w:rsid w:val="00950DE7"/>
    <w:rsid w:val="00951300"/>
    <w:rsid w:val="00951592"/>
    <w:rsid w:val="009517DD"/>
    <w:rsid w:val="00951880"/>
    <w:rsid w:val="00951A68"/>
    <w:rsid w:val="00951AA4"/>
    <w:rsid w:val="00951AD5"/>
    <w:rsid w:val="00951C71"/>
    <w:rsid w:val="00951CB3"/>
    <w:rsid w:val="00951EBA"/>
    <w:rsid w:val="0095217C"/>
    <w:rsid w:val="0095226E"/>
    <w:rsid w:val="0095249B"/>
    <w:rsid w:val="00952536"/>
    <w:rsid w:val="0095256D"/>
    <w:rsid w:val="009525AC"/>
    <w:rsid w:val="00952613"/>
    <w:rsid w:val="0095261B"/>
    <w:rsid w:val="00952685"/>
    <w:rsid w:val="009526FF"/>
    <w:rsid w:val="00952728"/>
    <w:rsid w:val="009527CD"/>
    <w:rsid w:val="0095299D"/>
    <w:rsid w:val="009529AE"/>
    <w:rsid w:val="00952B78"/>
    <w:rsid w:val="00952CC4"/>
    <w:rsid w:val="00952CC5"/>
    <w:rsid w:val="00952F16"/>
    <w:rsid w:val="00952FD8"/>
    <w:rsid w:val="009531A2"/>
    <w:rsid w:val="009532E8"/>
    <w:rsid w:val="00953366"/>
    <w:rsid w:val="00953398"/>
    <w:rsid w:val="0095352C"/>
    <w:rsid w:val="009535C5"/>
    <w:rsid w:val="00953753"/>
    <w:rsid w:val="009537B1"/>
    <w:rsid w:val="0095388F"/>
    <w:rsid w:val="009538A9"/>
    <w:rsid w:val="009538D0"/>
    <w:rsid w:val="009538E2"/>
    <w:rsid w:val="00953914"/>
    <w:rsid w:val="00953920"/>
    <w:rsid w:val="00953A47"/>
    <w:rsid w:val="00953ADD"/>
    <w:rsid w:val="00953D47"/>
    <w:rsid w:val="00953E7D"/>
    <w:rsid w:val="00953EE4"/>
    <w:rsid w:val="00953FC6"/>
    <w:rsid w:val="00954163"/>
    <w:rsid w:val="009541F9"/>
    <w:rsid w:val="0095430E"/>
    <w:rsid w:val="009543EF"/>
    <w:rsid w:val="00954460"/>
    <w:rsid w:val="00954492"/>
    <w:rsid w:val="00954557"/>
    <w:rsid w:val="009549B8"/>
    <w:rsid w:val="00954A6F"/>
    <w:rsid w:val="00954B74"/>
    <w:rsid w:val="00954D00"/>
    <w:rsid w:val="00954D94"/>
    <w:rsid w:val="00954DF1"/>
    <w:rsid w:val="00954EA4"/>
    <w:rsid w:val="00954F33"/>
    <w:rsid w:val="00954FD9"/>
    <w:rsid w:val="00955051"/>
    <w:rsid w:val="00955053"/>
    <w:rsid w:val="00955172"/>
    <w:rsid w:val="009551C1"/>
    <w:rsid w:val="0095523B"/>
    <w:rsid w:val="00955241"/>
    <w:rsid w:val="009552F2"/>
    <w:rsid w:val="0095530A"/>
    <w:rsid w:val="00955392"/>
    <w:rsid w:val="0095559E"/>
    <w:rsid w:val="00955681"/>
    <w:rsid w:val="0095574A"/>
    <w:rsid w:val="00955841"/>
    <w:rsid w:val="00955B20"/>
    <w:rsid w:val="00955EC7"/>
    <w:rsid w:val="009560E6"/>
    <w:rsid w:val="00956112"/>
    <w:rsid w:val="009562CC"/>
    <w:rsid w:val="009562D3"/>
    <w:rsid w:val="00956422"/>
    <w:rsid w:val="009564FA"/>
    <w:rsid w:val="00956530"/>
    <w:rsid w:val="0095681E"/>
    <w:rsid w:val="0095686B"/>
    <w:rsid w:val="00956895"/>
    <w:rsid w:val="009568CC"/>
    <w:rsid w:val="00956A78"/>
    <w:rsid w:val="00956CA1"/>
    <w:rsid w:val="00956D0B"/>
    <w:rsid w:val="00956FB5"/>
    <w:rsid w:val="00956FB6"/>
    <w:rsid w:val="0095703E"/>
    <w:rsid w:val="009571B7"/>
    <w:rsid w:val="00957241"/>
    <w:rsid w:val="009572D4"/>
    <w:rsid w:val="009574B2"/>
    <w:rsid w:val="009574E8"/>
    <w:rsid w:val="00957673"/>
    <w:rsid w:val="00957953"/>
    <w:rsid w:val="0095798B"/>
    <w:rsid w:val="00957A14"/>
    <w:rsid w:val="00957A4D"/>
    <w:rsid w:val="00957A8B"/>
    <w:rsid w:val="00957B4B"/>
    <w:rsid w:val="00957F1C"/>
    <w:rsid w:val="00957F6B"/>
    <w:rsid w:val="00957F6E"/>
    <w:rsid w:val="00960251"/>
    <w:rsid w:val="0096026B"/>
    <w:rsid w:val="009602B3"/>
    <w:rsid w:val="009602F0"/>
    <w:rsid w:val="00960314"/>
    <w:rsid w:val="0096032F"/>
    <w:rsid w:val="0096042A"/>
    <w:rsid w:val="009604A6"/>
    <w:rsid w:val="00960525"/>
    <w:rsid w:val="009605A7"/>
    <w:rsid w:val="00960621"/>
    <w:rsid w:val="00960674"/>
    <w:rsid w:val="009606E7"/>
    <w:rsid w:val="0096071A"/>
    <w:rsid w:val="009607FF"/>
    <w:rsid w:val="00960A01"/>
    <w:rsid w:val="00960A1A"/>
    <w:rsid w:val="00960B49"/>
    <w:rsid w:val="00960B96"/>
    <w:rsid w:val="00960BC9"/>
    <w:rsid w:val="00960BFA"/>
    <w:rsid w:val="00960C68"/>
    <w:rsid w:val="00960D05"/>
    <w:rsid w:val="00960D0A"/>
    <w:rsid w:val="00960D61"/>
    <w:rsid w:val="00960E17"/>
    <w:rsid w:val="00960E5F"/>
    <w:rsid w:val="00960F8E"/>
    <w:rsid w:val="0096107A"/>
    <w:rsid w:val="00961159"/>
    <w:rsid w:val="009611D8"/>
    <w:rsid w:val="00961440"/>
    <w:rsid w:val="009615E2"/>
    <w:rsid w:val="009616B0"/>
    <w:rsid w:val="009616E0"/>
    <w:rsid w:val="009618B9"/>
    <w:rsid w:val="00961921"/>
    <w:rsid w:val="0096196F"/>
    <w:rsid w:val="00961B72"/>
    <w:rsid w:val="00961BB6"/>
    <w:rsid w:val="00961C0E"/>
    <w:rsid w:val="00961C6E"/>
    <w:rsid w:val="00961D9D"/>
    <w:rsid w:val="00961E1B"/>
    <w:rsid w:val="00961F23"/>
    <w:rsid w:val="0096204A"/>
    <w:rsid w:val="00962062"/>
    <w:rsid w:val="009621C0"/>
    <w:rsid w:val="009621D2"/>
    <w:rsid w:val="009622AF"/>
    <w:rsid w:val="00962386"/>
    <w:rsid w:val="00962546"/>
    <w:rsid w:val="0096273C"/>
    <w:rsid w:val="009627E2"/>
    <w:rsid w:val="00962AB3"/>
    <w:rsid w:val="00962B23"/>
    <w:rsid w:val="00962CA2"/>
    <w:rsid w:val="00963092"/>
    <w:rsid w:val="00963126"/>
    <w:rsid w:val="009631A4"/>
    <w:rsid w:val="0096327E"/>
    <w:rsid w:val="0096333F"/>
    <w:rsid w:val="009636DB"/>
    <w:rsid w:val="00963776"/>
    <w:rsid w:val="009637FB"/>
    <w:rsid w:val="00963A2D"/>
    <w:rsid w:val="00963B95"/>
    <w:rsid w:val="00963BD7"/>
    <w:rsid w:val="00963C39"/>
    <w:rsid w:val="00963CC6"/>
    <w:rsid w:val="00963CF2"/>
    <w:rsid w:val="00963CF7"/>
    <w:rsid w:val="00963ED3"/>
    <w:rsid w:val="00963FE5"/>
    <w:rsid w:val="009641FF"/>
    <w:rsid w:val="00964269"/>
    <w:rsid w:val="009642FB"/>
    <w:rsid w:val="00964309"/>
    <w:rsid w:val="0096430A"/>
    <w:rsid w:val="009643BB"/>
    <w:rsid w:val="009643DA"/>
    <w:rsid w:val="009644E9"/>
    <w:rsid w:val="0096471E"/>
    <w:rsid w:val="009647EB"/>
    <w:rsid w:val="009648D6"/>
    <w:rsid w:val="00964906"/>
    <w:rsid w:val="00964971"/>
    <w:rsid w:val="00964973"/>
    <w:rsid w:val="009649D8"/>
    <w:rsid w:val="00964D3A"/>
    <w:rsid w:val="00964D62"/>
    <w:rsid w:val="00964F07"/>
    <w:rsid w:val="00965099"/>
    <w:rsid w:val="00965324"/>
    <w:rsid w:val="00965407"/>
    <w:rsid w:val="0096544D"/>
    <w:rsid w:val="0096547F"/>
    <w:rsid w:val="0096554B"/>
    <w:rsid w:val="009656FF"/>
    <w:rsid w:val="0096573D"/>
    <w:rsid w:val="0096584A"/>
    <w:rsid w:val="0096586A"/>
    <w:rsid w:val="009658A1"/>
    <w:rsid w:val="009659E8"/>
    <w:rsid w:val="00965B36"/>
    <w:rsid w:val="00965D21"/>
    <w:rsid w:val="00965DE0"/>
    <w:rsid w:val="00965E5B"/>
    <w:rsid w:val="00965F28"/>
    <w:rsid w:val="0096602D"/>
    <w:rsid w:val="0096602E"/>
    <w:rsid w:val="009661BA"/>
    <w:rsid w:val="009663C5"/>
    <w:rsid w:val="00966627"/>
    <w:rsid w:val="00966663"/>
    <w:rsid w:val="00966863"/>
    <w:rsid w:val="0096695D"/>
    <w:rsid w:val="009669F0"/>
    <w:rsid w:val="00966A9C"/>
    <w:rsid w:val="00966AC7"/>
    <w:rsid w:val="00966AD6"/>
    <w:rsid w:val="00966C93"/>
    <w:rsid w:val="00966CC4"/>
    <w:rsid w:val="00966D34"/>
    <w:rsid w:val="00966D50"/>
    <w:rsid w:val="00966EA6"/>
    <w:rsid w:val="00967351"/>
    <w:rsid w:val="009676CF"/>
    <w:rsid w:val="0096771C"/>
    <w:rsid w:val="00967730"/>
    <w:rsid w:val="00967746"/>
    <w:rsid w:val="009677CC"/>
    <w:rsid w:val="009677FE"/>
    <w:rsid w:val="0096782C"/>
    <w:rsid w:val="009678E8"/>
    <w:rsid w:val="00967B03"/>
    <w:rsid w:val="00967B5A"/>
    <w:rsid w:val="00967B72"/>
    <w:rsid w:val="00967BC7"/>
    <w:rsid w:val="00967C8F"/>
    <w:rsid w:val="00967D29"/>
    <w:rsid w:val="00967DA9"/>
    <w:rsid w:val="00967F41"/>
    <w:rsid w:val="009701DE"/>
    <w:rsid w:val="00970260"/>
    <w:rsid w:val="0097028D"/>
    <w:rsid w:val="00970306"/>
    <w:rsid w:val="0097033E"/>
    <w:rsid w:val="00970356"/>
    <w:rsid w:val="0097045B"/>
    <w:rsid w:val="0097047F"/>
    <w:rsid w:val="0097053C"/>
    <w:rsid w:val="00970600"/>
    <w:rsid w:val="009706DF"/>
    <w:rsid w:val="00970775"/>
    <w:rsid w:val="00970A77"/>
    <w:rsid w:val="00970D28"/>
    <w:rsid w:val="00970D68"/>
    <w:rsid w:val="00970DA5"/>
    <w:rsid w:val="00971216"/>
    <w:rsid w:val="0097129B"/>
    <w:rsid w:val="009712AF"/>
    <w:rsid w:val="009712D3"/>
    <w:rsid w:val="00971395"/>
    <w:rsid w:val="009713DE"/>
    <w:rsid w:val="009714AC"/>
    <w:rsid w:val="009714AF"/>
    <w:rsid w:val="009715EF"/>
    <w:rsid w:val="00971665"/>
    <w:rsid w:val="009716F5"/>
    <w:rsid w:val="00971A00"/>
    <w:rsid w:val="00971C57"/>
    <w:rsid w:val="00971E04"/>
    <w:rsid w:val="00971E4C"/>
    <w:rsid w:val="00971E63"/>
    <w:rsid w:val="00971F08"/>
    <w:rsid w:val="009720D9"/>
    <w:rsid w:val="00972117"/>
    <w:rsid w:val="00972133"/>
    <w:rsid w:val="0097233F"/>
    <w:rsid w:val="0097239E"/>
    <w:rsid w:val="009724AD"/>
    <w:rsid w:val="009725E2"/>
    <w:rsid w:val="0097260E"/>
    <w:rsid w:val="00972752"/>
    <w:rsid w:val="009728A8"/>
    <w:rsid w:val="00972A75"/>
    <w:rsid w:val="00972A7B"/>
    <w:rsid w:val="00972AAF"/>
    <w:rsid w:val="00972B93"/>
    <w:rsid w:val="00972E4B"/>
    <w:rsid w:val="009730AE"/>
    <w:rsid w:val="00973157"/>
    <w:rsid w:val="00973181"/>
    <w:rsid w:val="009731DC"/>
    <w:rsid w:val="00973200"/>
    <w:rsid w:val="00973228"/>
    <w:rsid w:val="009732DA"/>
    <w:rsid w:val="009733B6"/>
    <w:rsid w:val="009736F6"/>
    <w:rsid w:val="009737BC"/>
    <w:rsid w:val="00973888"/>
    <w:rsid w:val="00973A2E"/>
    <w:rsid w:val="00973ABF"/>
    <w:rsid w:val="00973B03"/>
    <w:rsid w:val="00973B32"/>
    <w:rsid w:val="00973D10"/>
    <w:rsid w:val="00973F4F"/>
    <w:rsid w:val="00973F92"/>
    <w:rsid w:val="00973FDC"/>
    <w:rsid w:val="00974282"/>
    <w:rsid w:val="00974461"/>
    <w:rsid w:val="009744BC"/>
    <w:rsid w:val="00974513"/>
    <w:rsid w:val="009746CB"/>
    <w:rsid w:val="00974730"/>
    <w:rsid w:val="0097480F"/>
    <w:rsid w:val="0097483C"/>
    <w:rsid w:val="0097484F"/>
    <w:rsid w:val="00974AFC"/>
    <w:rsid w:val="00974C17"/>
    <w:rsid w:val="00975081"/>
    <w:rsid w:val="00975273"/>
    <w:rsid w:val="0097528A"/>
    <w:rsid w:val="00975580"/>
    <w:rsid w:val="00975659"/>
    <w:rsid w:val="00975771"/>
    <w:rsid w:val="0097588D"/>
    <w:rsid w:val="009758BC"/>
    <w:rsid w:val="009759A1"/>
    <w:rsid w:val="00975B8B"/>
    <w:rsid w:val="00975D0D"/>
    <w:rsid w:val="00975F37"/>
    <w:rsid w:val="00975F68"/>
    <w:rsid w:val="0097603D"/>
    <w:rsid w:val="00976145"/>
    <w:rsid w:val="0097614A"/>
    <w:rsid w:val="00976174"/>
    <w:rsid w:val="00976254"/>
    <w:rsid w:val="00976348"/>
    <w:rsid w:val="0097639A"/>
    <w:rsid w:val="009763FC"/>
    <w:rsid w:val="00976427"/>
    <w:rsid w:val="00976428"/>
    <w:rsid w:val="00976551"/>
    <w:rsid w:val="0097679B"/>
    <w:rsid w:val="00976949"/>
    <w:rsid w:val="00976CF4"/>
    <w:rsid w:val="00976D76"/>
    <w:rsid w:val="00976DE7"/>
    <w:rsid w:val="00976F4D"/>
    <w:rsid w:val="00976FCB"/>
    <w:rsid w:val="009770A2"/>
    <w:rsid w:val="0097727A"/>
    <w:rsid w:val="00977364"/>
    <w:rsid w:val="0097739C"/>
    <w:rsid w:val="009773B2"/>
    <w:rsid w:val="009774C6"/>
    <w:rsid w:val="009774CD"/>
    <w:rsid w:val="00977603"/>
    <w:rsid w:val="00977682"/>
    <w:rsid w:val="0097773F"/>
    <w:rsid w:val="00977772"/>
    <w:rsid w:val="00977861"/>
    <w:rsid w:val="0097788B"/>
    <w:rsid w:val="00977ACF"/>
    <w:rsid w:val="00977B90"/>
    <w:rsid w:val="00977DCE"/>
    <w:rsid w:val="00977EFA"/>
    <w:rsid w:val="0098009D"/>
    <w:rsid w:val="009802FD"/>
    <w:rsid w:val="00980302"/>
    <w:rsid w:val="009803BC"/>
    <w:rsid w:val="00980477"/>
    <w:rsid w:val="009804B0"/>
    <w:rsid w:val="00980623"/>
    <w:rsid w:val="009807B9"/>
    <w:rsid w:val="0098099D"/>
    <w:rsid w:val="009809DE"/>
    <w:rsid w:val="00980AB4"/>
    <w:rsid w:val="00980B1F"/>
    <w:rsid w:val="00980C4D"/>
    <w:rsid w:val="00980F02"/>
    <w:rsid w:val="00981075"/>
    <w:rsid w:val="009810A6"/>
    <w:rsid w:val="00981134"/>
    <w:rsid w:val="009811B7"/>
    <w:rsid w:val="00981292"/>
    <w:rsid w:val="00981483"/>
    <w:rsid w:val="00981527"/>
    <w:rsid w:val="00981556"/>
    <w:rsid w:val="0098155C"/>
    <w:rsid w:val="009817D9"/>
    <w:rsid w:val="009818F5"/>
    <w:rsid w:val="00981969"/>
    <w:rsid w:val="00981A76"/>
    <w:rsid w:val="00981B5B"/>
    <w:rsid w:val="00981BA4"/>
    <w:rsid w:val="00981D6D"/>
    <w:rsid w:val="00981EFC"/>
    <w:rsid w:val="00981FD4"/>
    <w:rsid w:val="00982270"/>
    <w:rsid w:val="00982298"/>
    <w:rsid w:val="009823BD"/>
    <w:rsid w:val="009823FD"/>
    <w:rsid w:val="00982423"/>
    <w:rsid w:val="00982547"/>
    <w:rsid w:val="0098259B"/>
    <w:rsid w:val="00982731"/>
    <w:rsid w:val="0098278C"/>
    <w:rsid w:val="00982A1E"/>
    <w:rsid w:val="00982C23"/>
    <w:rsid w:val="00982D11"/>
    <w:rsid w:val="00982D74"/>
    <w:rsid w:val="00982DAA"/>
    <w:rsid w:val="00982EE7"/>
    <w:rsid w:val="009830F7"/>
    <w:rsid w:val="0098326D"/>
    <w:rsid w:val="00983406"/>
    <w:rsid w:val="00983777"/>
    <w:rsid w:val="00983810"/>
    <w:rsid w:val="00983842"/>
    <w:rsid w:val="009838FB"/>
    <w:rsid w:val="00983A70"/>
    <w:rsid w:val="00983AAA"/>
    <w:rsid w:val="00983E01"/>
    <w:rsid w:val="00983EDE"/>
    <w:rsid w:val="00983FC8"/>
    <w:rsid w:val="0098429E"/>
    <w:rsid w:val="009845E3"/>
    <w:rsid w:val="00984632"/>
    <w:rsid w:val="00984748"/>
    <w:rsid w:val="009848DF"/>
    <w:rsid w:val="00984A02"/>
    <w:rsid w:val="00984B1F"/>
    <w:rsid w:val="00984B4C"/>
    <w:rsid w:val="00984B74"/>
    <w:rsid w:val="00984D9F"/>
    <w:rsid w:val="00984DF0"/>
    <w:rsid w:val="00984EEA"/>
    <w:rsid w:val="00984FEC"/>
    <w:rsid w:val="00985097"/>
    <w:rsid w:val="00985253"/>
    <w:rsid w:val="009853B3"/>
    <w:rsid w:val="009858A6"/>
    <w:rsid w:val="00985916"/>
    <w:rsid w:val="00985982"/>
    <w:rsid w:val="00985A51"/>
    <w:rsid w:val="00985CB2"/>
    <w:rsid w:val="00985D4C"/>
    <w:rsid w:val="00985E29"/>
    <w:rsid w:val="0098615F"/>
    <w:rsid w:val="00986181"/>
    <w:rsid w:val="009861F8"/>
    <w:rsid w:val="009862EC"/>
    <w:rsid w:val="0098633B"/>
    <w:rsid w:val="009863E1"/>
    <w:rsid w:val="009864C0"/>
    <w:rsid w:val="009864D3"/>
    <w:rsid w:val="009864FD"/>
    <w:rsid w:val="0098654C"/>
    <w:rsid w:val="009865EC"/>
    <w:rsid w:val="00986618"/>
    <w:rsid w:val="00986691"/>
    <w:rsid w:val="009867A8"/>
    <w:rsid w:val="00986878"/>
    <w:rsid w:val="009868F2"/>
    <w:rsid w:val="00986A4A"/>
    <w:rsid w:val="00986AB6"/>
    <w:rsid w:val="00986B4B"/>
    <w:rsid w:val="00986C1A"/>
    <w:rsid w:val="00986E78"/>
    <w:rsid w:val="00986FD7"/>
    <w:rsid w:val="0098712F"/>
    <w:rsid w:val="009871DD"/>
    <w:rsid w:val="00987201"/>
    <w:rsid w:val="009872A0"/>
    <w:rsid w:val="00987511"/>
    <w:rsid w:val="0098757B"/>
    <w:rsid w:val="009875C8"/>
    <w:rsid w:val="0098776A"/>
    <w:rsid w:val="009877B7"/>
    <w:rsid w:val="00987931"/>
    <w:rsid w:val="009879A2"/>
    <w:rsid w:val="009879E1"/>
    <w:rsid w:val="009879E9"/>
    <w:rsid w:val="009879FF"/>
    <w:rsid w:val="00987A2D"/>
    <w:rsid w:val="00987A65"/>
    <w:rsid w:val="00987AC0"/>
    <w:rsid w:val="00987C2F"/>
    <w:rsid w:val="00987CEE"/>
    <w:rsid w:val="00987EBC"/>
    <w:rsid w:val="0099028E"/>
    <w:rsid w:val="00990314"/>
    <w:rsid w:val="009903FB"/>
    <w:rsid w:val="00990630"/>
    <w:rsid w:val="0099064A"/>
    <w:rsid w:val="009907CE"/>
    <w:rsid w:val="00990853"/>
    <w:rsid w:val="009908EB"/>
    <w:rsid w:val="00990904"/>
    <w:rsid w:val="00990AF3"/>
    <w:rsid w:val="00990AF4"/>
    <w:rsid w:val="00990C51"/>
    <w:rsid w:val="00990C62"/>
    <w:rsid w:val="00990D28"/>
    <w:rsid w:val="0099139B"/>
    <w:rsid w:val="00991402"/>
    <w:rsid w:val="00991488"/>
    <w:rsid w:val="009914AA"/>
    <w:rsid w:val="009914CA"/>
    <w:rsid w:val="00991541"/>
    <w:rsid w:val="00991666"/>
    <w:rsid w:val="009916F2"/>
    <w:rsid w:val="00991761"/>
    <w:rsid w:val="0099182B"/>
    <w:rsid w:val="009919DE"/>
    <w:rsid w:val="00991A11"/>
    <w:rsid w:val="00991B84"/>
    <w:rsid w:val="00991BCB"/>
    <w:rsid w:val="00991C73"/>
    <w:rsid w:val="00991CE6"/>
    <w:rsid w:val="00991E54"/>
    <w:rsid w:val="009920E7"/>
    <w:rsid w:val="009920EB"/>
    <w:rsid w:val="0099238B"/>
    <w:rsid w:val="009925B5"/>
    <w:rsid w:val="009925CB"/>
    <w:rsid w:val="00992652"/>
    <w:rsid w:val="00992684"/>
    <w:rsid w:val="009926AD"/>
    <w:rsid w:val="00992723"/>
    <w:rsid w:val="0099286E"/>
    <w:rsid w:val="00992A75"/>
    <w:rsid w:val="00992B35"/>
    <w:rsid w:val="00992ECA"/>
    <w:rsid w:val="00992F50"/>
    <w:rsid w:val="00992F69"/>
    <w:rsid w:val="00992F7B"/>
    <w:rsid w:val="00992F97"/>
    <w:rsid w:val="0099309F"/>
    <w:rsid w:val="00993180"/>
    <w:rsid w:val="009931CD"/>
    <w:rsid w:val="00993214"/>
    <w:rsid w:val="00993352"/>
    <w:rsid w:val="0099346B"/>
    <w:rsid w:val="00993537"/>
    <w:rsid w:val="009935DA"/>
    <w:rsid w:val="009939A8"/>
    <w:rsid w:val="00993A4E"/>
    <w:rsid w:val="00993B2C"/>
    <w:rsid w:val="00993B5F"/>
    <w:rsid w:val="00993C49"/>
    <w:rsid w:val="00993C6B"/>
    <w:rsid w:val="00993CED"/>
    <w:rsid w:val="00993EB0"/>
    <w:rsid w:val="00994000"/>
    <w:rsid w:val="00994097"/>
    <w:rsid w:val="00994336"/>
    <w:rsid w:val="00994672"/>
    <w:rsid w:val="009947A0"/>
    <w:rsid w:val="009947C6"/>
    <w:rsid w:val="0099492F"/>
    <w:rsid w:val="009949FC"/>
    <w:rsid w:val="00994DCA"/>
    <w:rsid w:val="00994DE5"/>
    <w:rsid w:val="00994E1A"/>
    <w:rsid w:val="00994E73"/>
    <w:rsid w:val="00994ECA"/>
    <w:rsid w:val="009951E1"/>
    <w:rsid w:val="00995215"/>
    <w:rsid w:val="00995514"/>
    <w:rsid w:val="00995521"/>
    <w:rsid w:val="009955CE"/>
    <w:rsid w:val="009956A0"/>
    <w:rsid w:val="00995717"/>
    <w:rsid w:val="00995799"/>
    <w:rsid w:val="009957E3"/>
    <w:rsid w:val="009958F8"/>
    <w:rsid w:val="00995985"/>
    <w:rsid w:val="00995A75"/>
    <w:rsid w:val="00995B15"/>
    <w:rsid w:val="00995DF5"/>
    <w:rsid w:val="00995FF1"/>
    <w:rsid w:val="00996070"/>
    <w:rsid w:val="009960C5"/>
    <w:rsid w:val="009960EC"/>
    <w:rsid w:val="00996176"/>
    <w:rsid w:val="00996183"/>
    <w:rsid w:val="009961DE"/>
    <w:rsid w:val="009962E5"/>
    <w:rsid w:val="0099630B"/>
    <w:rsid w:val="00996390"/>
    <w:rsid w:val="00996401"/>
    <w:rsid w:val="00996448"/>
    <w:rsid w:val="0099644D"/>
    <w:rsid w:val="009964B4"/>
    <w:rsid w:val="009964EA"/>
    <w:rsid w:val="0099650B"/>
    <w:rsid w:val="00996794"/>
    <w:rsid w:val="00996854"/>
    <w:rsid w:val="0099699C"/>
    <w:rsid w:val="00996A31"/>
    <w:rsid w:val="00996A66"/>
    <w:rsid w:val="00996B57"/>
    <w:rsid w:val="00996B5B"/>
    <w:rsid w:val="00996DF6"/>
    <w:rsid w:val="00996F28"/>
    <w:rsid w:val="00996FD9"/>
    <w:rsid w:val="009970B6"/>
    <w:rsid w:val="009970DD"/>
    <w:rsid w:val="0099727A"/>
    <w:rsid w:val="009972A5"/>
    <w:rsid w:val="0099740C"/>
    <w:rsid w:val="009975A8"/>
    <w:rsid w:val="0099767B"/>
    <w:rsid w:val="009976FD"/>
    <w:rsid w:val="00997B2B"/>
    <w:rsid w:val="00997B43"/>
    <w:rsid w:val="00997B85"/>
    <w:rsid w:val="00997BBF"/>
    <w:rsid w:val="00997C3A"/>
    <w:rsid w:val="00997C3B"/>
    <w:rsid w:val="00997CEE"/>
    <w:rsid w:val="00997D3A"/>
    <w:rsid w:val="00997D52"/>
    <w:rsid w:val="00997DAD"/>
    <w:rsid w:val="00997E06"/>
    <w:rsid w:val="00997F98"/>
    <w:rsid w:val="00997FC6"/>
    <w:rsid w:val="009A00EC"/>
    <w:rsid w:val="009A01AD"/>
    <w:rsid w:val="009A01BE"/>
    <w:rsid w:val="009A042C"/>
    <w:rsid w:val="009A05C6"/>
    <w:rsid w:val="009A05FD"/>
    <w:rsid w:val="009A0662"/>
    <w:rsid w:val="009A06C7"/>
    <w:rsid w:val="009A078C"/>
    <w:rsid w:val="009A088A"/>
    <w:rsid w:val="009A08D4"/>
    <w:rsid w:val="009A0947"/>
    <w:rsid w:val="009A0A10"/>
    <w:rsid w:val="009A0A23"/>
    <w:rsid w:val="009A0B18"/>
    <w:rsid w:val="009A0C74"/>
    <w:rsid w:val="009A0D78"/>
    <w:rsid w:val="009A0DF6"/>
    <w:rsid w:val="009A0E6A"/>
    <w:rsid w:val="009A0E70"/>
    <w:rsid w:val="009A0EAE"/>
    <w:rsid w:val="009A0F23"/>
    <w:rsid w:val="009A0FBA"/>
    <w:rsid w:val="009A10F5"/>
    <w:rsid w:val="009A1137"/>
    <w:rsid w:val="009A1139"/>
    <w:rsid w:val="009A1172"/>
    <w:rsid w:val="009A1181"/>
    <w:rsid w:val="009A12DB"/>
    <w:rsid w:val="009A145E"/>
    <w:rsid w:val="009A1537"/>
    <w:rsid w:val="009A158A"/>
    <w:rsid w:val="009A1601"/>
    <w:rsid w:val="009A1737"/>
    <w:rsid w:val="009A187A"/>
    <w:rsid w:val="009A188E"/>
    <w:rsid w:val="009A189F"/>
    <w:rsid w:val="009A1953"/>
    <w:rsid w:val="009A1AD5"/>
    <w:rsid w:val="009A1BC4"/>
    <w:rsid w:val="009A1E8A"/>
    <w:rsid w:val="009A1EEF"/>
    <w:rsid w:val="009A1FC3"/>
    <w:rsid w:val="009A264D"/>
    <w:rsid w:val="009A28B7"/>
    <w:rsid w:val="009A297B"/>
    <w:rsid w:val="009A29E9"/>
    <w:rsid w:val="009A2AEF"/>
    <w:rsid w:val="009A2B57"/>
    <w:rsid w:val="009A2B7B"/>
    <w:rsid w:val="009A2EAE"/>
    <w:rsid w:val="009A2FE6"/>
    <w:rsid w:val="009A314E"/>
    <w:rsid w:val="009A3172"/>
    <w:rsid w:val="009A320F"/>
    <w:rsid w:val="009A35A0"/>
    <w:rsid w:val="009A35F6"/>
    <w:rsid w:val="009A3728"/>
    <w:rsid w:val="009A3730"/>
    <w:rsid w:val="009A38BD"/>
    <w:rsid w:val="009A3972"/>
    <w:rsid w:val="009A39B1"/>
    <w:rsid w:val="009A39BC"/>
    <w:rsid w:val="009A3AB7"/>
    <w:rsid w:val="009A3ADB"/>
    <w:rsid w:val="009A3BB6"/>
    <w:rsid w:val="009A3EBC"/>
    <w:rsid w:val="009A3F1B"/>
    <w:rsid w:val="009A3F3D"/>
    <w:rsid w:val="009A41F8"/>
    <w:rsid w:val="009A422E"/>
    <w:rsid w:val="009A42DA"/>
    <w:rsid w:val="009A42F7"/>
    <w:rsid w:val="009A45DE"/>
    <w:rsid w:val="009A462D"/>
    <w:rsid w:val="009A49DA"/>
    <w:rsid w:val="009A4C45"/>
    <w:rsid w:val="009A4D9B"/>
    <w:rsid w:val="009A4DB6"/>
    <w:rsid w:val="009A4E8F"/>
    <w:rsid w:val="009A4FEA"/>
    <w:rsid w:val="009A5067"/>
    <w:rsid w:val="009A5175"/>
    <w:rsid w:val="009A53B8"/>
    <w:rsid w:val="009A5453"/>
    <w:rsid w:val="009A55F1"/>
    <w:rsid w:val="009A5ABF"/>
    <w:rsid w:val="009A5B23"/>
    <w:rsid w:val="009A5B81"/>
    <w:rsid w:val="009A5CBA"/>
    <w:rsid w:val="009A5EC7"/>
    <w:rsid w:val="009A5EFC"/>
    <w:rsid w:val="009A601A"/>
    <w:rsid w:val="009A6055"/>
    <w:rsid w:val="009A61B8"/>
    <w:rsid w:val="009A62DA"/>
    <w:rsid w:val="009A62EC"/>
    <w:rsid w:val="009A6359"/>
    <w:rsid w:val="009A6479"/>
    <w:rsid w:val="009A64BB"/>
    <w:rsid w:val="009A65CA"/>
    <w:rsid w:val="009A69EB"/>
    <w:rsid w:val="009A6AE2"/>
    <w:rsid w:val="009A6CFA"/>
    <w:rsid w:val="009A6D49"/>
    <w:rsid w:val="009A6E17"/>
    <w:rsid w:val="009A6E9F"/>
    <w:rsid w:val="009A6F97"/>
    <w:rsid w:val="009A6FF1"/>
    <w:rsid w:val="009A7037"/>
    <w:rsid w:val="009A73AD"/>
    <w:rsid w:val="009A73DD"/>
    <w:rsid w:val="009A74FB"/>
    <w:rsid w:val="009A759B"/>
    <w:rsid w:val="009A775C"/>
    <w:rsid w:val="009A77DF"/>
    <w:rsid w:val="009A7BD9"/>
    <w:rsid w:val="009A7BDA"/>
    <w:rsid w:val="009A7CFC"/>
    <w:rsid w:val="009A7D5F"/>
    <w:rsid w:val="009AF4E9"/>
    <w:rsid w:val="009B02AB"/>
    <w:rsid w:val="009B02B7"/>
    <w:rsid w:val="009B030A"/>
    <w:rsid w:val="009B03F8"/>
    <w:rsid w:val="009B0424"/>
    <w:rsid w:val="009B0435"/>
    <w:rsid w:val="009B046E"/>
    <w:rsid w:val="009B0518"/>
    <w:rsid w:val="009B0525"/>
    <w:rsid w:val="009B0562"/>
    <w:rsid w:val="009B05DF"/>
    <w:rsid w:val="009B0620"/>
    <w:rsid w:val="009B0952"/>
    <w:rsid w:val="009B095D"/>
    <w:rsid w:val="009B0BE4"/>
    <w:rsid w:val="009B0F4E"/>
    <w:rsid w:val="009B0F9C"/>
    <w:rsid w:val="009B10DD"/>
    <w:rsid w:val="009B1173"/>
    <w:rsid w:val="009B11E8"/>
    <w:rsid w:val="009B126B"/>
    <w:rsid w:val="009B12BA"/>
    <w:rsid w:val="009B14E6"/>
    <w:rsid w:val="009B16B1"/>
    <w:rsid w:val="009B177E"/>
    <w:rsid w:val="009B1788"/>
    <w:rsid w:val="009B18F2"/>
    <w:rsid w:val="009B1985"/>
    <w:rsid w:val="009B1AD0"/>
    <w:rsid w:val="009B1B21"/>
    <w:rsid w:val="009B1C19"/>
    <w:rsid w:val="009B1C39"/>
    <w:rsid w:val="009B1D78"/>
    <w:rsid w:val="009B1DF2"/>
    <w:rsid w:val="009B1E4E"/>
    <w:rsid w:val="009B1F30"/>
    <w:rsid w:val="009B1F6E"/>
    <w:rsid w:val="009B2060"/>
    <w:rsid w:val="009B214F"/>
    <w:rsid w:val="009B2305"/>
    <w:rsid w:val="009B240B"/>
    <w:rsid w:val="009B24FB"/>
    <w:rsid w:val="009B25F9"/>
    <w:rsid w:val="009B265B"/>
    <w:rsid w:val="009B2724"/>
    <w:rsid w:val="009B27E0"/>
    <w:rsid w:val="009B281C"/>
    <w:rsid w:val="009B29DC"/>
    <w:rsid w:val="009B2A0A"/>
    <w:rsid w:val="009B2C64"/>
    <w:rsid w:val="009B2CE9"/>
    <w:rsid w:val="009B2D33"/>
    <w:rsid w:val="009B2D6A"/>
    <w:rsid w:val="009B2D83"/>
    <w:rsid w:val="009B2DEE"/>
    <w:rsid w:val="009B2E2F"/>
    <w:rsid w:val="009B2E6B"/>
    <w:rsid w:val="009B2F74"/>
    <w:rsid w:val="009B2F76"/>
    <w:rsid w:val="009B30E8"/>
    <w:rsid w:val="009B3148"/>
    <w:rsid w:val="009B31B4"/>
    <w:rsid w:val="009B3273"/>
    <w:rsid w:val="009B34A1"/>
    <w:rsid w:val="009B3585"/>
    <w:rsid w:val="009B35F5"/>
    <w:rsid w:val="009B3967"/>
    <w:rsid w:val="009B3A0D"/>
    <w:rsid w:val="009B3AC2"/>
    <w:rsid w:val="009B3B70"/>
    <w:rsid w:val="009B3C0B"/>
    <w:rsid w:val="009B3CD1"/>
    <w:rsid w:val="009B3EBF"/>
    <w:rsid w:val="009B3FEF"/>
    <w:rsid w:val="009B408A"/>
    <w:rsid w:val="009B41A8"/>
    <w:rsid w:val="009B4A3C"/>
    <w:rsid w:val="009B4BAD"/>
    <w:rsid w:val="009B4C0A"/>
    <w:rsid w:val="009B4DAC"/>
    <w:rsid w:val="009B4DF4"/>
    <w:rsid w:val="009B4F21"/>
    <w:rsid w:val="009B511F"/>
    <w:rsid w:val="009B51E4"/>
    <w:rsid w:val="009B525B"/>
    <w:rsid w:val="009B5297"/>
    <w:rsid w:val="009B534A"/>
    <w:rsid w:val="009B534F"/>
    <w:rsid w:val="009B5375"/>
    <w:rsid w:val="009B53E3"/>
    <w:rsid w:val="009B5416"/>
    <w:rsid w:val="009B5424"/>
    <w:rsid w:val="009B5436"/>
    <w:rsid w:val="009B543E"/>
    <w:rsid w:val="009B5559"/>
    <w:rsid w:val="009B5568"/>
    <w:rsid w:val="009B564E"/>
    <w:rsid w:val="009B5774"/>
    <w:rsid w:val="009B5783"/>
    <w:rsid w:val="009B586A"/>
    <w:rsid w:val="009B5C78"/>
    <w:rsid w:val="009B5CC6"/>
    <w:rsid w:val="009B5CC9"/>
    <w:rsid w:val="009B5E0E"/>
    <w:rsid w:val="009B6003"/>
    <w:rsid w:val="009B6130"/>
    <w:rsid w:val="009B6707"/>
    <w:rsid w:val="009B6766"/>
    <w:rsid w:val="009B6784"/>
    <w:rsid w:val="009B67D1"/>
    <w:rsid w:val="009B6904"/>
    <w:rsid w:val="009B6930"/>
    <w:rsid w:val="009B6933"/>
    <w:rsid w:val="009B6997"/>
    <w:rsid w:val="009B69F6"/>
    <w:rsid w:val="009B6A55"/>
    <w:rsid w:val="009B6B21"/>
    <w:rsid w:val="009B6BE8"/>
    <w:rsid w:val="009B6CA5"/>
    <w:rsid w:val="009B6DDF"/>
    <w:rsid w:val="009B6E1C"/>
    <w:rsid w:val="009B6F7C"/>
    <w:rsid w:val="009B70D1"/>
    <w:rsid w:val="009B72E5"/>
    <w:rsid w:val="009B72F8"/>
    <w:rsid w:val="009B72FB"/>
    <w:rsid w:val="009B7416"/>
    <w:rsid w:val="009B7460"/>
    <w:rsid w:val="009B7570"/>
    <w:rsid w:val="009B766E"/>
    <w:rsid w:val="009B7782"/>
    <w:rsid w:val="009B77E2"/>
    <w:rsid w:val="009B7814"/>
    <w:rsid w:val="009B7852"/>
    <w:rsid w:val="009B7A91"/>
    <w:rsid w:val="009B7B50"/>
    <w:rsid w:val="009B7CBA"/>
    <w:rsid w:val="009B7D80"/>
    <w:rsid w:val="009B7DEC"/>
    <w:rsid w:val="009B7E2C"/>
    <w:rsid w:val="009B7E87"/>
    <w:rsid w:val="009B7F7C"/>
    <w:rsid w:val="009C000A"/>
    <w:rsid w:val="009C010C"/>
    <w:rsid w:val="009C0169"/>
    <w:rsid w:val="009C01FB"/>
    <w:rsid w:val="009C0221"/>
    <w:rsid w:val="009C03C4"/>
    <w:rsid w:val="009C03F4"/>
    <w:rsid w:val="009C04AD"/>
    <w:rsid w:val="009C0716"/>
    <w:rsid w:val="009C0743"/>
    <w:rsid w:val="009C07D6"/>
    <w:rsid w:val="009C09A7"/>
    <w:rsid w:val="009C0C5B"/>
    <w:rsid w:val="009C0D84"/>
    <w:rsid w:val="009C0D94"/>
    <w:rsid w:val="009C0E53"/>
    <w:rsid w:val="009C0EFC"/>
    <w:rsid w:val="009C0F60"/>
    <w:rsid w:val="009C12ED"/>
    <w:rsid w:val="009C135D"/>
    <w:rsid w:val="009C1424"/>
    <w:rsid w:val="009C14C8"/>
    <w:rsid w:val="009C1509"/>
    <w:rsid w:val="009C1612"/>
    <w:rsid w:val="009C162A"/>
    <w:rsid w:val="009C174A"/>
    <w:rsid w:val="009C195A"/>
    <w:rsid w:val="009C1CED"/>
    <w:rsid w:val="009C2178"/>
    <w:rsid w:val="009C21BD"/>
    <w:rsid w:val="009C22C3"/>
    <w:rsid w:val="009C22F3"/>
    <w:rsid w:val="009C235B"/>
    <w:rsid w:val="009C23C7"/>
    <w:rsid w:val="009C24F1"/>
    <w:rsid w:val="009C2663"/>
    <w:rsid w:val="009C2698"/>
    <w:rsid w:val="009C26DF"/>
    <w:rsid w:val="009C275B"/>
    <w:rsid w:val="009C27CD"/>
    <w:rsid w:val="009C288D"/>
    <w:rsid w:val="009C28A3"/>
    <w:rsid w:val="009C2905"/>
    <w:rsid w:val="009C2995"/>
    <w:rsid w:val="009C29DB"/>
    <w:rsid w:val="009C2B62"/>
    <w:rsid w:val="009C303F"/>
    <w:rsid w:val="009C30B6"/>
    <w:rsid w:val="009C30E6"/>
    <w:rsid w:val="009C3386"/>
    <w:rsid w:val="009C34D8"/>
    <w:rsid w:val="009C3717"/>
    <w:rsid w:val="009C3863"/>
    <w:rsid w:val="009C38B0"/>
    <w:rsid w:val="009C3934"/>
    <w:rsid w:val="009C3A26"/>
    <w:rsid w:val="009C3DED"/>
    <w:rsid w:val="009C3EFE"/>
    <w:rsid w:val="009C3FC3"/>
    <w:rsid w:val="009C3FD8"/>
    <w:rsid w:val="009C4014"/>
    <w:rsid w:val="009C403E"/>
    <w:rsid w:val="009C4220"/>
    <w:rsid w:val="009C4255"/>
    <w:rsid w:val="009C4381"/>
    <w:rsid w:val="009C45D1"/>
    <w:rsid w:val="009C4754"/>
    <w:rsid w:val="009C4756"/>
    <w:rsid w:val="009C4889"/>
    <w:rsid w:val="009C4AA2"/>
    <w:rsid w:val="009C4B2B"/>
    <w:rsid w:val="009C4C1F"/>
    <w:rsid w:val="009C4E45"/>
    <w:rsid w:val="009C4EC6"/>
    <w:rsid w:val="009C530E"/>
    <w:rsid w:val="009C5449"/>
    <w:rsid w:val="009C55D9"/>
    <w:rsid w:val="009C584C"/>
    <w:rsid w:val="009C592C"/>
    <w:rsid w:val="009C5949"/>
    <w:rsid w:val="009C5A48"/>
    <w:rsid w:val="009C5C2B"/>
    <w:rsid w:val="009C5C64"/>
    <w:rsid w:val="009C5C9E"/>
    <w:rsid w:val="009C5E6D"/>
    <w:rsid w:val="009C5F07"/>
    <w:rsid w:val="009C6135"/>
    <w:rsid w:val="009C6243"/>
    <w:rsid w:val="009C62E4"/>
    <w:rsid w:val="009C632D"/>
    <w:rsid w:val="009C6573"/>
    <w:rsid w:val="009C65C8"/>
    <w:rsid w:val="009C67B7"/>
    <w:rsid w:val="009C69DD"/>
    <w:rsid w:val="009C6A03"/>
    <w:rsid w:val="009C6A54"/>
    <w:rsid w:val="009C6BBA"/>
    <w:rsid w:val="009C6BBD"/>
    <w:rsid w:val="009C6BCB"/>
    <w:rsid w:val="009C6F10"/>
    <w:rsid w:val="009C7084"/>
    <w:rsid w:val="009C717B"/>
    <w:rsid w:val="009C72FD"/>
    <w:rsid w:val="009C7440"/>
    <w:rsid w:val="009C74BD"/>
    <w:rsid w:val="009C7513"/>
    <w:rsid w:val="009C7575"/>
    <w:rsid w:val="009C75AF"/>
    <w:rsid w:val="009C7709"/>
    <w:rsid w:val="009C776C"/>
    <w:rsid w:val="009C78D0"/>
    <w:rsid w:val="009C79BA"/>
    <w:rsid w:val="009C7BB9"/>
    <w:rsid w:val="009C7E29"/>
    <w:rsid w:val="009C7E2C"/>
    <w:rsid w:val="009C7FB2"/>
    <w:rsid w:val="009D003B"/>
    <w:rsid w:val="009D0208"/>
    <w:rsid w:val="009D050C"/>
    <w:rsid w:val="009D061B"/>
    <w:rsid w:val="009D062D"/>
    <w:rsid w:val="009D0716"/>
    <w:rsid w:val="009D0868"/>
    <w:rsid w:val="009D086C"/>
    <w:rsid w:val="009D087A"/>
    <w:rsid w:val="009D0A11"/>
    <w:rsid w:val="009D0A1C"/>
    <w:rsid w:val="009D0A1D"/>
    <w:rsid w:val="009D0A1E"/>
    <w:rsid w:val="009D0AD1"/>
    <w:rsid w:val="009D0AEF"/>
    <w:rsid w:val="009D0B69"/>
    <w:rsid w:val="009D0BA6"/>
    <w:rsid w:val="009D0BC4"/>
    <w:rsid w:val="009D0C4C"/>
    <w:rsid w:val="009D0C6A"/>
    <w:rsid w:val="009D0DD4"/>
    <w:rsid w:val="009D0E19"/>
    <w:rsid w:val="009D0E77"/>
    <w:rsid w:val="009D0E96"/>
    <w:rsid w:val="009D0EF9"/>
    <w:rsid w:val="009D0F41"/>
    <w:rsid w:val="009D0F4A"/>
    <w:rsid w:val="009D0F89"/>
    <w:rsid w:val="009D0FE0"/>
    <w:rsid w:val="009D10A3"/>
    <w:rsid w:val="009D10B0"/>
    <w:rsid w:val="009D1120"/>
    <w:rsid w:val="009D11C8"/>
    <w:rsid w:val="009D12DB"/>
    <w:rsid w:val="009D13EB"/>
    <w:rsid w:val="009D158E"/>
    <w:rsid w:val="009D1711"/>
    <w:rsid w:val="009D171B"/>
    <w:rsid w:val="009D178A"/>
    <w:rsid w:val="009D17E0"/>
    <w:rsid w:val="009D1968"/>
    <w:rsid w:val="009D1B20"/>
    <w:rsid w:val="009D1DC6"/>
    <w:rsid w:val="009D1DF8"/>
    <w:rsid w:val="009D1E4C"/>
    <w:rsid w:val="009D2006"/>
    <w:rsid w:val="009D2054"/>
    <w:rsid w:val="009D2084"/>
    <w:rsid w:val="009D2102"/>
    <w:rsid w:val="009D215A"/>
    <w:rsid w:val="009D21BC"/>
    <w:rsid w:val="009D21CB"/>
    <w:rsid w:val="009D2280"/>
    <w:rsid w:val="009D2474"/>
    <w:rsid w:val="009D2515"/>
    <w:rsid w:val="009D2579"/>
    <w:rsid w:val="009D2788"/>
    <w:rsid w:val="009D2975"/>
    <w:rsid w:val="009D29DE"/>
    <w:rsid w:val="009D29E9"/>
    <w:rsid w:val="009D2AE5"/>
    <w:rsid w:val="009D2B37"/>
    <w:rsid w:val="009D2DC7"/>
    <w:rsid w:val="009D2E7C"/>
    <w:rsid w:val="009D3361"/>
    <w:rsid w:val="009D33F7"/>
    <w:rsid w:val="009D35D9"/>
    <w:rsid w:val="009D36FA"/>
    <w:rsid w:val="009D374B"/>
    <w:rsid w:val="009D37F6"/>
    <w:rsid w:val="009D39AC"/>
    <w:rsid w:val="009D3A63"/>
    <w:rsid w:val="009D3A95"/>
    <w:rsid w:val="009D3B15"/>
    <w:rsid w:val="009D3EBC"/>
    <w:rsid w:val="009D3F57"/>
    <w:rsid w:val="009D3FBA"/>
    <w:rsid w:val="009D4485"/>
    <w:rsid w:val="009D449F"/>
    <w:rsid w:val="009D4629"/>
    <w:rsid w:val="009D473A"/>
    <w:rsid w:val="009D4839"/>
    <w:rsid w:val="009D49BD"/>
    <w:rsid w:val="009D4A33"/>
    <w:rsid w:val="009D4ACC"/>
    <w:rsid w:val="009D4BC3"/>
    <w:rsid w:val="009D4C81"/>
    <w:rsid w:val="009D4D6F"/>
    <w:rsid w:val="009D4F44"/>
    <w:rsid w:val="009D4F6B"/>
    <w:rsid w:val="009D4FF0"/>
    <w:rsid w:val="009D54D9"/>
    <w:rsid w:val="009D55A9"/>
    <w:rsid w:val="009D56B0"/>
    <w:rsid w:val="009D572F"/>
    <w:rsid w:val="009D5742"/>
    <w:rsid w:val="009D5754"/>
    <w:rsid w:val="009D5794"/>
    <w:rsid w:val="009D57EB"/>
    <w:rsid w:val="009D59D5"/>
    <w:rsid w:val="009D5A73"/>
    <w:rsid w:val="009D5C1C"/>
    <w:rsid w:val="009D5C27"/>
    <w:rsid w:val="009D5EE4"/>
    <w:rsid w:val="009D612C"/>
    <w:rsid w:val="009D6286"/>
    <w:rsid w:val="009D6289"/>
    <w:rsid w:val="009D6552"/>
    <w:rsid w:val="009D686F"/>
    <w:rsid w:val="009D6953"/>
    <w:rsid w:val="009D6B03"/>
    <w:rsid w:val="009D6B2C"/>
    <w:rsid w:val="009D6B9B"/>
    <w:rsid w:val="009D6BB1"/>
    <w:rsid w:val="009D6C24"/>
    <w:rsid w:val="009D6C3A"/>
    <w:rsid w:val="009D6C3D"/>
    <w:rsid w:val="009D6CDE"/>
    <w:rsid w:val="009D6D11"/>
    <w:rsid w:val="009D6D64"/>
    <w:rsid w:val="009D6D81"/>
    <w:rsid w:val="009D6E02"/>
    <w:rsid w:val="009D6EED"/>
    <w:rsid w:val="009D6F8C"/>
    <w:rsid w:val="009D703C"/>
    <w:rsid w:val="009D7144"/>
    <w:rsid w:val="009D718F"/>
    <w:rsid w:val="009D71D8"/>
    <w:rsid w:val="009D723D"/>
    <w:rsid w:val="009D72EB"/>
    <w:rsid w:val="009D7354"/>
    <w:rsid w:val="009D7357"/>
    <w:rsid w:val="009D73A9"/>
    <w:rsid w:val="009D73F3"/>
    <w:rsid w:val="009D75F9"/>
    <w:rsid w:val="009D773E"/>
    <w:rsid w:val="009D7782"/>
    <w:rsid w:val="009D7785"/>
    <w:rsid w:val="009D7819"/>
    <w:rsid w:val="009D78F1"/>
    <w:rsid w:val="009D7923"/>
    <w:rsid w:val="009D794D"/>
    <w:rsid w:val="009D7998"/>
    <w:rsid w:val="009D79EB"/>
    <w:rsid w:val="009D7A23"/>
    <w:rsid w:val="009D7BCA"/>
    <w:rsid w:val="009D7C52"/>
    <w:rsid w:val="009D7D62"/>
    <w:rsid w:val="009D7F54"/>
    <w:rsid w:val="009D7F93"/>
    <w:rsid w:val="009D7FC7"/>
    <w:rsid w:val="009D7FD5"/>
    <w:rsid w:val="009E005A"/>
    <w:rsid w:val="009E03F1"/>
    <w:rsid w:val="009E041E"/>
    <w:rsid w:val="009E045B"/>
    <w:rsid w:val="009E05AE"/>
    <w:rsid w:val="009E05E8"/>
    <w:rsid w:val="009E068F"/>
    <w:rsid w:val="009E06D9"/>
    <w:rsid w:val="009E0781"/>
    <w:rsid w:val="009E07A2"/>
    <w:rsid w:val="009E0838"/>
    <w:rsid w:val="009E09E7"/>
    <w:rsid w:val="009E0A22"/>
    <w:rsid w:val="009E0A6D"/>
    <w:rsid w:val="009E0B12"/>
    <w:rsid w:val="009E0B33"/>
    <w:rsid w:val="009E0BED"/>
    <w:rsid w:val="009E0DB8"/>
    <w:rsid w:val="009E1003"/>
    <w:rsid w:val="009E1058"/>
    <w:rsid w:val="009E10DB"/>
    <w:rsid w:val="009E10ED"/>
    <w:rsid w:val="009E14E0"/>
    <w:rsid w:val="009E1507"/>
    <w:rsid w:val="009E15BC"/>
    <w:rsid w:val="009E16B7"/>
    <w:rsid w:val="009E180D"/>
    <w:rsid w:val="009E1AB8"/>
    <w:rsid w:val="009E1CF3"/>
    <w:rsid w:val="009E1D20"/>
    <w:rsid w:val="009E1E91"/>
    <w:rsid w:val="009E1EDD"/>
    <w:rsid w:val="009E1FD1"/>
    <w:rsid w:val="009E20F5"/>
    <w:rsid w:val="009E212B"/>
    <w:rsid w:val="009E2139"/>
    <w:rsid w:val="009E21BD"/>
    <w:rsid w:val="009E223B"/>
    <w:rsid w:val="009E231E"/>
    <w:rsid w:val="009E234F"/>
    <w:rsid w:val="009E2501"/>
    <w:rsid w:val="009E2632"/>
    <w:rsid w:val="009E2723"/>
    <w:rsid w:val="009E283B"/>
    <w:rsid w:val="009E28C4"/>
    <w:rsid w:val="009E2965"/>
    <w:rsid w:val="009E2A2B"/>
    <w:rsid w:val="009E2B6C"/>
    <w:rsid w:val="009E2B87"/>
    <w:rsid w:val="009E2C80"/>
    <w:rsid w:val="009E2DDB"/>
    <w:rsid w:val="009E2EBC"/>
    <w:rsid w:val="009E2F17"/>
    <w:rsid w:val="009E2F96"/>
    <w:rsid w:val="009E3248"/>
    <w:rsid w:val="009E33E6"/>
    <w:rsid w:val="009E344B"/>
    <w:rsid w:val="009E35DB"/>
    <w:rsid w:val="009E35F1"/>
    <w:rsid w:val="009E36F2"/>
    <w:rsid w:val="009E3819"/>
    <w:rsid w:val="009E38A6"/>
    <w:rsid w:val="009E3AB5"/>
    <w:rsid w:val="009E3B4C"/>
    <w:rsid w:val="009E3B77"/>
    <w:rsid w:val="009E3C6E"/>
    <w:rsid w:val="009E3E7D"/>
    <w:rsid w:val="009E3F76"/>
    <w:rsid w:val="009E4048"/>
    <w:rsid w:val="009E40DD"/>
    <w:rsid w:val="009E42B4"/>
    <w:rsid w:val="009E42F2"/>
    <w:rsid w:val="009E4375"/>
    <w:rsid w:val="009E4474"/>
    <w:rsid w:val="009E45BB"/>
    <w:rsid w:val="009E47A3"/>
    <w:rsid w:val="009E48F0"/>
    <w:rsid w:val="009E4A6A"/>
    <w:rsid w:val="009E4ACD"/>
    <w:rsid w:val="009E4EAE"/>
    <w:rsid w:val="009E4EC1"/>
    <w:rsid w:val="009E4F4A"/>
    <w:rsid w:val="009E4FCB"/>
    <w:rsid w:val="009E4FF3"/>
    <w:rsid w:val="009E4FF9"/>
    <w:rsid w:val="009E50CD"/>
    <w:rsid w:val="009E51AF"/>
    <w:rsid w:val="009E52D3"/>
    <w:rsid w:val="009E53A6"/>
    <w:rsid w:val="009E5568"/>
    <w:rsid w:val="009E55F8"/>
    <w:rsid w:val="009E56AA"/>
    <w:rsid w:val="009E573D"/>
    <w:rsid w:val="009E573E"/>
    <w:rsid w:val="009E5750"/>
    <w:rsid w:val="009E5BFF"/>
    <w:rsid w:val="009E5CC4"/>
    <w:rsid w:val="009E5DD6"/>
    <w:rsid w:val="009E5DF3"/>
    <w:rsid w:val="009E5E43"/>
    <w:rsid w:val="009E5EF2"/>
    <w:rsid w:val="009E5FFB"/>
    <w:rsid w:val="009E607B"/>
    <w:rsid w:val="009E608B"/>
    <w:rsid w:val="009E6287"/>
    <w:rsid w:val="009E6312"/>
    <w:rsid w:val="009E6313"/>
    <w:rsid w:val="009E6336"/>
    <w:rsid w:val="009E63CA"/>
    <w:rsid w:val="009E64F8"/>
    <w:rsid w:val="009E6599"/>
    <w:rsid w:val="009E664C"/>
    <w:rsid w:val="009E6757"/>
    <w:rsid w:val="009E678D"/>
    <w:rsid w:val="009E67A5"/>
    <w:rsid w:val="009E67AC"/>
    <w:rsid w:val="009E6A11"/>
    <w:rsid w:val="009E6A18"/>
    <w:rsid w:val="009E6E31"/>
    <w:rsid w:val="009E6FB7"/>
    <w:rsid w:val="009E6FC6"/>
    <w:rsid w:val="009E702C"/>
    <w:rsid w:val="009E7483"/>
    <w:rsid w:val="009E74CA"/>
    <w:rsid w:val="009E7590"/>
    <w:rsid w:val="009E7617"/>
    <w:rsid w:val="009E7685"/>
    <w:rsid w:val="009E7699"/>
    <w:rsid w:val="009E77CC"/>
    <w:rsid w:val="009E783A"/>
    <w:rsid w:val="009E7856"/>
    <w:rsid w:val="009E78D0"/>
    <w:rsid w:val="009E79DA"/>
    <w:rsid w:val="009E7AFF"/>
    <w:rsid w:val="009E7BC9"/>
    <w:rsid w:val="009E7C44"/>
    <w:rsid w:val="009E7E9A"/>
    <w:rsid w:val="009F013E"/>
    <w:rsid w:val="009F01B7"/>
    <w:rsid w:val="009F0250"/>
    <w:rsid w:val="009F02F4"/>
    <w:rsid w:val="009F032D"/>
    <w:rsid w:val="009F03DE"/>
    <w:rsid w:val="009F04BB"/>
    <w:rsid w:val="009F04FC"/>
    <w:rsid w:val="009F065A"/>
    <w:rsid w:val="009F06F2"/>
    <w:rsid w:val="009F087F"/>
    <w:rsid w:val="009F08F3"/>
    <w:rsid w:val="009F0A41"/>
    <w:rsid w:val="009F0C3B"/>
    <w:rsid w:val="009F0FA4"/>
    <w:rsid w:val="009F11A0"/>
    <w:rsid w:val="009F176C"/>
    <w:rsid w:val="009F1778"/>
    <w:rsid w:val="009F196D"/>
    <w:rsid w:val="009F1AB9"/>
    <w:rsid w:val="009F1B1B"/>
    <w:rsid w:val="009F1DAE"/>
    <w:rsid w:val="009F1DE9"/>
    <w:rsid w:val="009F1F11"/>
    <w:rsid w:val="009F1FE2"/>
    <w:rsid w:val="009F22D3"/>
    <w:rsid w:val="009F26EE"/>
    <w:rsid w:val="009F282D"/>
    <w:rsid w:val="009F2845"/>
    <w:rsid w:val="009F2990"/>
    <w:rsid w:val="009F2A3D"/>
    <w:rsid w:val="009F2BEA"/>
    <w:rsid w:val="009F2C89"/>
    <w:rsid w:val="009F2D80"/>
    <w:rsid w:val="009F2F20"/>
    <w:rsid w:val="009F2FE1"/>
    <w:rsid w:val="009F306F"/>
    <w:rsid w:val="009F33B1"/>
    <w:rsid w:val="009F344F"/>
    <w:rsid w:val="009F34DC"/>
    <w:rsid w:val="009F3572"/>
    <w:rsid w:val="009F36E1"/>
    <w:rsid w:val="009F376C"/>
    <w:rsid w:val="009F3894"/>
    <w:rsid w:val="009F392F"/>
    <w:rsid w:val="009F3B89"/>
    <w:rsid w:val="009F3CA2"/>
    <w:rsid w:val="009F3D39"/>
    <w:rsid w:val="009F3D70"/>
    <w:rsid w:val="009F3DC7"/>
    <w:rsid w:val="009F4082"/>
    <w:rsid w:val="009F41EE"/>
    <w:rsid w:val="009F4532"/>
    <w:rsid w:val="009F4539"/>
    <w:rsid w:val="009F45D7"/>
    <w:rsid w:val="009F45DC"/>
    <w:rsid w:val="009F4634"/>
    <w:rsid w:val="009F48CF"/>
    <w:rsid w:val="009F4902"/>
    <w:rsid w:val="009F49E2"/>
    <w:rsid w:val="009F4A4A"/>
    <w:rsid w:val="009F4B3F"/>
    <w:rsid w:val="009F4C39"/>
    <w:rsid w:val="009F4EA4"/>
    <w:rsid w:val="009F4F95"/>
    <w:rsid w:val="009F5017"/>
    <w:rsid w:val="009F5072"/>
    <w:rsid w:val="009F5148"/>
    <w:rsid w:val="009F5153"/>
    <w:rsid w:val="009F51AE"/>
    <w:rsid w:val="009F5445"/>
    <w:rsid w:val="009F55F1"/>
    <w:rsid w:val="009F566E"/>
    <w:rsid w:val="009F5723"/>
    <w:rsid w:val="009F5742"/>
    <w:rsid w:val="009F5AA4"/>
    <w:rsid w:val="009F5D81"/>
    <w:rsid w:val="009F60AB"/>
    <w:rsid w:val="009F62DE"/>
    <w:rsid w:val="009F633B"/>
    <w:rsid w:val="009F63ED"/>
    <w:rsid w:val="009F640C"/>
    <w:rsid w:val="009F642D"/>
    <w:rsid w:val="009F6486"/>
    <w:rsid w:val="009F6526"/>
    <w:rsid w:val="009F664E"/>
    <w:rsid w:val="009F672B"/>
    <w:rsid w:val="009F68D4"/>
    <w:rsid w:val="009F6AB9"/>
    <w:rsid w:val="009F6ACF"/>
    <w:rsid w:val="009F6AFF"/>
    <w:rsid w:val="009F6B97"/>
    <w:rsid w:val="009F6C7F"/>
    <w:rsid w:val="009F6D3E"/>
    <w:rsid w:val="009F6DBF"/>
    <w:rsid w:val="009F6F10"/>
    <w:rsid w:val="009F711A"/>
    <w:rsid w:val="009F7251"/>
    <w:rsid w:val="009F739A"/>
    <w:rsid w:val="009F73AB"/>
    <w:rsid w:val="009F758B"/>
    <w:rsid w:val="009F765E"/>
    <w:rsid w:val="009F771C"/>
    <w:rsid w:val="009F785E"/>
    <w:rsid w:val="009F7886"/>
    <w:rsid w:val="009F7A8F"/>
    <w:rsid w:val="009F7B43"/>
    <w:rsid w:val="009F7B47"/>
    <w:rsid w:val="009F7BCB"/>
    <w:rsid w:val="009F7D90"/>
    <w:rsid w:val="009F7E71"/>
    <w:rsid w:val="009F7F7E"/>
    <w:rsid w:val="00A0009D"/>
    <w:rsid w:val="00A0021B"/>
    <w:rsid w:val="00A00330"/>
    <w:rsid w:val="00A0036C"/>
    <w:rsid w:val="00A004F0"/>
    <w:rsid w:val="00A00543"/>
    <w:rsid w:val="00A0059F"/>
    <w:rsid w:val="00A0062E"/>
    <w:rsid w:val="00A009C0"/>
    <w:rsid w:val="00A00A9F"/>
    <w:rsid w:val="00A00AC1"/>
    <w:rsid w:val="00A00B11"/>
    <w:rsid w:val="00A00B4D"/>
    <w:rsid w:val="00A00B82"/>
    <w:rsid w:val="00A00BA1"/>
    <w:rsid w:val="00A00BD5"/>
    <w:rsid w:val="00A00C17"/>
    <w:rsid w:val="00A00C6A"/>
    <w:rsid w:val="00A00E94"/>
    <w:rsid w:val="00A00F01"/>
    <w:rsid w:val="00A0150E"/>
    <w:rsid w:val="00A01689"/>
    <w:rsid w:val="00A0168C"/>
    <w:rsid w:val="00A019F9"/>
    <w:rsid w:val="00A01BD6"/>
    <w:rsid w:val="00A01E11"/>
    <w:rsid w:val="00A01F76"/>
    <w:rsid w:val="00A0213B"/>
    <w:rsid w:val="00A02185"/>
    <w:rsid w:val="00A021A2"/>
    <w:rsid w:val="00A02298"/>
    <w:rsid w:val="00A0251D"/>
    <w:rsid w:val="00A0267B"/>
    <w:rsid w:val="00A02761"/>
    <w:rsid w:val="00A027A0"/>
    <w:rsid w:val="00A0285B"/>
    <w:rsid w:val="00A02A3C"/>
    <w:rsid w:val="00A02AC8"/>
    <w:rsid w:val="00A02C62"/>
    <w:rsid w:val="00A02D77"/>
    <w:rsid w:val="00A02E0E"/>
    <w:rsid w:val="00A02EC7"/>
    <w:rsid w:val="00A02EFD"/>
    <w:rsid w:val="00A031D8"/>
    <w:rsid w:val="00A035CF"/>
    <w:rsid w:val="00A03678"/>
    <w:rsid w:val="00A03690"/>
    <w:rsid w:val="00A0370B"/>
    <w:rsid w:val="00A038E9"/>
    <w:rsid w:val="00A03CA9"/>
    <w:rsid w:val="00A048A8"/>
    <w:rsid w:val="00A048CA"/>
    <w:rsid w:val="00A0492A"/>
    <w:rsid w:val="00A04A92"/>
    <w:rsid w:val="00A04A9A"/>
    <w:rsid w:val="00A04CA6"/>
    <w:rsid w:val="00A04ECD"/>
    <w:rsid w:val="00A04F49"/>
    <w:rsid w:val="00A04FAE"/>
    <w:rsid w:val="00A04FB0"/>
    <w:rsid w:val="00A05060"/>
    <w:rsid w:val="00A05197"/>
    <w:rsid w:val="00A052EF"/>
    <w:rsid w:val="00A05327"/>
    <w:rsid w:val="00A05631"/>
    <w:rsid w:val="00A0576C"/>
    <w:rsid w:val="00A05783"/>
    <w:rsid w:val="00A057B1"/>
    <w:rsid w:val="00A05833"/>
    <w:rsid w:val="00A05A28"/>
    <w:rsid w:val="00A05AAA"/>
    <w:rsid w:val="00A05C6F"/>
    <w:rsid w:val="00A05CB3"/>
    <w:rsid w:val="00A05D41"/>
    <w:rsid w:val="00A05ECA"/>
    <w:rsid w:val="00A05F04"/>
    <w:rsid w:val="00A05F8B"/>
    <w:rsid w:val="00A06058"/>
    <w:rsid w:val="00A0606C"/>
    <w:rsid w:val="00A061DA"/>
    <w:rsid w:val="00A0625B"/>
    <w:rsid w:val="00A06265"/>
    <w:rsid w:val="00A062E8"/>
    <w:rsid w:val="00A06352"/>
    <w:rsid w:val="00A06367"/>
    <w:rsid w:val="00A06546"/>
    <w:rsid w:val="00A06560"/>
    <w:rsid w:val="00A06868"/>
    <w:rsid w:val="00A06974"/>
    <w:rsid w:val="00A069D7"/>
    <w:rsid w:val="00A06BAF"/>
    <w:rsid w:val="00A06C04"/>
    <w:rsid w:val="00A06DC9"/>
    <w:rsid w:val="00A06E1D"/>
    <w:rsid w:val="00A06FCD"/>
    <w:rsid w:val="00A07014"/>
    <w:rsid w:val="00A07051"/>
    <w:rsid w:val="00A0711F"/>
    <w:rsid w:val="00A072A3"/>
    <w:rsid w:val="00A072C2"/>
    <w:rsid w:val="00A07808"/>
    <w:rsid w:val="00A07895"/>
    <w:rsid w:val="00A078DC"/>
    <w:rsid w:val="00A079BB"/>
    <w:rsid w:val="00A07A2D"/>
    <w:rsid w:val="00A07D16"/>
    <w:rsid w:val="00A07D27"/>
    <w:rsid w:val="00A07D62"/>
    <w:rsid w:val="00A07F2A"/>
    <w:rsid w:val="00A07FDE"/>
    <w:rsid w:val="00A100F3"/>
    <w:rsid w:val="00A10177"/>
    <w:rsid w:val="00A10220"/>
    <w:rsid w:val="00A1027A"/>
    <w:rsid w:val="00A103F7"/>
    <w:rsid w:val="00A1048F"/>
    <w:rsid w:val="00A1076F"/>
    <w:rsid w:val="00A10871"/>
    <w:rsid w:val="00A10891"/>
    <w:rsid w:val="00A10969"/>
    <w:rsid w:val="00A109F2"/>
    <w:rsid w:val="00A10ADD"/>
    <w:rsid w:val="00A10DB9"/>
    <w:rsid w:val="00A10E09"/>
    <w:rsid w:val="00A10E40"/>
    <w:rsid w:val="00A10E8F"/>
    <w:rsid w:val="00A10F26"/>
    <w:rsid w:val="00A10F59"/>
    <w:rsid w:val="00A11007"/>
    <w:rsid w:val="00A1102B"/>
    <w:rsid w:val="00A111E0"/>
    <w:rsid w:val="00A112E6"/>
    <w:rsid w:val="00A11399"/>
    <w:rsid w:val="00A114AC"/>
    <w:rsid w:val="00A11703"/>
    <w:rsid w:val="00A11718"/>
    <w:rsid w:val="00A11755"/>
    <w:rsid w:val="00A1183D"/>
    <w:rsid w:val="00A118DE"/>
    <w:rsid w:val="00A1190A"/>
    <w:rsid w:val="00A11A5B"/>
    <w:rsid w:val="00A11A89"/>
    <w:rsid w:val="00A11B18"/>
    <w:rsid w:val="00A11B65"/>
    <w:rsid w:val="00A11C1E"/>
    <w:rsid w:val="00A11D2E"/>
    <w:rsid w:val="00A11E94"/>
    <w:rsid w:val="00A12005"/>
    <w:rsid w:val="00A120F8"/>
    <w:rsid w:val="00A1217A"/>
    <w:rsid w:val="00A121BD"/>
    <w:rsid w:val="00A1220B"/>
    <w:rsid w:val="00A12211"/>
    <w:rsid w:val="00A12239"/>
    <w:rsid w:val="00A1234A"/>
    <w:rsid w:val="00A12363"/>
    <w:rsid w:val="00A12429"/>
    <w:rsid w:val="00A1249B"/>
    <w:rsid w:val="00A1264E"/>
    <w:rsid w:val="00A12668"/>
    <w:rsid w:val="00A12696"/>
    <w:rsid w:val="00A12826"/>
    <w:rsid w:val="00A12859"/>
    <w:rsid w:val="00A12A87"/>
    <w:rsid w:val="00A12F23"/>
    <w:rsid w:val="00A13090"/>
    <w:rsid w:val="00A13101"/>
    <w:rsid w:val="00A131F4"/>
    <w:rsid w:val="00A13232"/>
    <w:rsid w:val="00A1337D"/>
    <w:rsid w:val="00A133C5"/>
    <w:rsid w:val="00A1348E"/>
    <w:rsid w:val="00A135C8"/>
    <w:rsid w:val="00A1367A"/>
    <w:rsid w:val="00A1370C"/>
    <w:rsid w:val="00A13770"/>
    <w:rsid w:val="00A13811"/>
    <w:rsid w:val="00A13941"/>
    <w:rsid w:val="00A13A2A"/>
    <w:rsid w:val="00A13B49"/>
    <w:rsid w:val="00A13BED"/>
    <w:rsid w:val="00A13BEF"/>
    <w:rsid w:val="00A13CAF"/>
    <w:rsid w:val="00A13E0D"/>
    <w:rsid w:val="00A13E54"/>
    <w:rsid w:val="00A13E8C"/>
    <w:rsid w:val="00A13E95"/>
    <w:rsid w:val="00A13EE5"/>
    <w:rsid w:val="00A13F82"/>
    <w:rsid w:val="00A1402F"/>
    <w:rsid w:val="00A140AA"/>
    <w:rsid w:val="00A141A7"/>
    <w:rsid w:val="00A142A5"/>
    <w:rsid w:val="00A14447"/>
    <w:rsid w:val="00A1462E"/>
    <w:rsid w:val="00A14638"/>
    <w:rsid w:val="00A147F5"/>
    <w:rsid w:val="00A149E7"/>
    <w:rsid w:val="00A14A09"/>
    <w:rsid w:val="00A14A3A"/>
    <w:rsid w:val="00A14A82"/>
    <w:rsid w:val="00A14AC6"/>
    <w:rsid w:val="00A14BC1"/>
    <w:rsid w:val="00A14BC7"/>
    <w:rsid w:val="00A14E4B"/>
    <w:rsid w:val="00A1504D"/>
    <w:rsid w:val="00A15177"/>
    <w:rsid w:val="00A151B7"/>
    <w:rsid w:val="00A1526D"/>
    <w:rsid w:val="00A152B8"/>
    <w:rsid w:val="00A15400"/>
    <w:rsid w:val="00A154C5"/>
    <w:rsid w:val="00A15564"/>
    <w:rsid w:val="00A155AD"/>
    <w:rsid w:val="00A155C6"/>
    <w:rsid w:val="00A1567B"/>
    <w:rsid w:val="00A158A9"/>
    <w:rsid w:val="00A15965"/>
    <w:rsid w:val="00A15C6F"/>
    <w:rsid w:val="00A15C88"/>
    <w:rsid w:val="00A15D08"/>
    <w:rsid w:val="00A15D30"/>
    <w:rsid w:val="00A15F68"/>
    <w:rsid w:val="00A1608F"/>
    <w:rsid w:val="00A160DC"/>
    <w:rsid w:val="00A1623F"/>
    <w:rsid w:val="00A162CF"/>
    <w:rsid w:val="00A1630D"/>
    <w:rsid w:val="00A16333"/>
    <w:rsid w:val="00A16388"/>
    <w:rsid w:val="00A1655F"/>
    <w:rsid w:val="00A165D1"/>
    <w:rsid w:val="00A1669E"/>
    <w:rsid w:val="00A166FF"/>
    <w:rsid w:val="00A1670D"/>
    <w:rsid w:val="00A1675C"/>
    <w:rsid w:val="00A167CC"/>
    <w:rsid w:val="00A1684B"/>
    <w:rsid w:val="00A1688E"/>
    <w:rsid w:val="00A168A2"/>
    <w:rsid w:val="00A16973"/>
    <w:rsid w:val="00A16E64"/>
    <w:rsid w:val="00A16F41"/>
    <w:rsid w:val="00A172CC"/>
    <w:rsid w:val="00A17389"/>
    <w:rsid w:val="00A1756C"/>
    <w:rsid w:val="00A1764B"/>
    <w:rsid w:val="00A17805"/>
    <w:rsid w:val="00A178DE"/>
    <w:rsid w:val="00A17B34"/>
    <w:rsid w:val="00A17F63"/>
    <w:rsid w:val="00A20073"/>
    <w:rsid w:val="00A20119"/>
    <w:rsid w:val="00A20126"/>
    <w:rsid w:val="00A2013B"/>
    <w:rsid w:val="00A20280"/>
    <w:rsid w:val="00A202A1"/>
    <w:rsid w:val="00A2043C"/>
    <w:rsid w:val="00A20481"/>
    <w:rsid w:val="00A2075D"/>
    <w:rsid w:val="00A207D7"/>
    <w:rsid w:val="00A20933"/>
    <w:rsid w:val="00A20A81"/>
    <w:rsid w:val="00A20BB3"/>
    <w:rsid w:val="00A20C03"/>
    <w:rsid w:val="00A20D90"/>
    <w:rsid w:val="00A20DED"/>
    <w:rsid w:val="00A20F01"/>
    <w:rsid w:val="00A210B8"/>
    <w:rsid w:val="00A2111C"/>
    <w:rsid w:val="00A2113C"/>
    <w:rsid w:val="00A212C5"/>
    <w:rsid w:val="00A213EB"/>
    <w:rsid w:val="00A21409"/>
    <w:rsid w:val="00A215DE"/>
    <w:rsid w:val="00A2188D"/>
    <w:rsid w:val="00A2193B"/>
    <w:rsid w:val="00A21B09"/>
    <w:rsid w:val="00A21BB5"/>
    <w:rsid w:val="00A21BFC"/>
    <w:rsid w:val="00A21DC8"/>
    <w:rsid w:val="00A21E90"/>
    <w:rsid w:val="00A21F4A"/>
    <w:rsid w:val="00A21FF7"/>
    <w:rsid w:val="00A2200C"/>
    <w:rsid w:val="00A220DF"/>
    <w:rsid w:val="00A220EE"/>
    <w:rsid w:val="00A22407"/>
    <w:rsid w:val="00A22423"/>
    <w:rsid w:val="00A224B2"/>
    <w:rsid w:val="00A2255D"/>
    <w:rsid w:val="00A2258A"/>
    <w:rsid w:val="00A2273F"/>
    <w:rsid w:val="00A22D23"/>
    <w:rsid w:val="00A22D80"/>
    <w:rsid w:val="00A22E14"/>
    <w:rsid w:val="00A2301E"/>
    <w:rsid w:val="00A2312E"/>
    <w:rsid w:val="00A2325E"/>
    <w:rsid w:val="00A23297"/>
    <w:rsid w:val="00A233E2"/>
    <w:rsid w:val="00A23406"/>
    <w:rsid w:val="00A2351A"/>
    <w:rsid w:val="00A235F6"/>
    <w:rsid w:val="00A23756"/>
    <w:rsid w:val="00A237AF"/>
    <w:rsid w:val="00A23858"/>
    <w:rsid w:val="00A23872"/>
    <w:rsid w:val="00A2398A"/>
    <w:rsid w:val="00A23A1D"/>
    <w:rsid w:val="00A23A8B"/>
    <w:rsid w:val="00A23AB5"/>
    <w:rsid w:val="00A23B18"/>
    <w:rsid w:val="00A23B79"/>
    <w:rsid w:val="00A23C1C"/>
    <w:rsid w:val="00A23F01"/>
    <w:rsid w:val="00A23F83"/>
    <w:rsid w:val="00A24045"/>
    <w:rsid w:val="00A2409F"/>
    <w:rsid w:val="00A242F2"/>
    <w:rsid w:val="00A24500"/>
    <w:rsid w:val="00A2454C"/>
    <w:rsid w:val="00A246C9"/>
    <w:rsid w:val="00A24758"/>
    <w:rsid w:val="00A247A0"/>
    <w:rsid w:val="00A248CC"/>
    <w:rsid w:val="00A24917"/>
    <w:rsid w:val="00A24A04"/>
    <w:rsid w:val="00A24ACA"/>
    <w:rsid w:val="00A24D77"/>
    <w:rsid w:val="00A24EFE"/>
    <w:rsid w:val="00A24F7B"/>
    <w:rsid w:val="00A24F8D"/>
    <w:rsid w:val="00A252EF"/>
    <w:rsid w:val="00A25367"/>
    <w:rsid w:val="00A25644"/>
    <w:rsid w:val="00A2568F"/>
    <w:rsid w:val="00A25698"/>
    <w:rsid w:val="00A257E2"/>
    <w:rsid w:val="00A257FD"/>
    <w:rsid w:val="00A259AC"/>
    <w:rsid w:val="00A259D4"/>
    <w:rsid w:val="00A259F5"/>
    <w:rsid w:val="00A25A5B"/>
    <w:rsid w:val="00A25A5C"/>
    <w:rsid w:val="00A25AE2"/>
    <w:rsid w:val="00A25AED"/>
    <w:rsid w:val="00A25C8D"/>
    <w:rsid w:val="00A25D7D"/>
    <w:rsid w:val="00A25D85"/>
    <w:rsid w:val="00A25D96"/>
    <w:rsid w:val="00A25E9C"/>
    <w:rsid w:val="00A25EA7"/>
    <w:rsid w:val="00A25FCB"/>
    <w:rsid w:val="00A261F6"/>
    <w:rsid w:val="00A264A9"/>
    <w:rsid w:val="00A26546"/>
    <w:rsid w:val="00A266BF"/>
    <w:rsid w:val="00A2672A"/>
    <w:rsid w:val="00A26809"/>
    <w:rsid w:val="00A2688F"/>
    <w:rsid w:val="00A2691A"/>
    <w:rsid w:val="00A26950"/>
    <w:rsid w:val="00A2695D"/>
    <w:rsid w:val="00A269A3"/>
    <w:rsid w:val="00A269EB"/>
    <w:rsid w:val="00A26A60"/>
    <w:rsid w:val="00A26A75"/>
    <w:rsid w:val="00A26B05"/>
    <w:rsid w:val="00A26BA5"/>
    <w:rsid w:val="00A26C32"/>
    <w:rsid w:val="00A26C9A"/>
    <w:rsid w:val="00A26CA2"/>
    <w:rsid w:val="00A26D36"/>
    <w:rsid w:val="00A26DCF"/>
    <w:rsid w:val="00A26EC8"/>
    <w:rsid w:val="00A26FA4"/>
    <w:rsid w:val="00A27039"/>
    <w:rsid w:val="00A271CE"/>
    <w:rsid w:val="00A271F3"/>
    <w:rsid w:val="00A27477"/>
    <w:rsid w:val="00A27637"/>
    <w:rsid w:val="00A2771A"/>
    <w:rsid w:val="00A27785"/>
    <w:rsid w:val="00A277CC"/>
    <w:rsid w:val="00A277D8"/>
    <w:rsid w:val="00A277ED"/>
    <w:rsid w:val="00A2782F"/>
    <w:rsid w:val="00A2785A"/>
    <w:rsid w:val="00A27876"/>
    <w:rsid w:val="00A279CB"/>
    <w:rsid w:val="00A279E1"/>
    <w:rsid w:val="00A27A26"/>
    <w:rsid w:val="00A27C1C"/>
    <w:rsid w:val="00A27C4D"/>
    <w:rsid w:val="00A27DEB"/>
    <w:rsid w:val="00A27DF9"/>
    <w:rsid w:val="00A27FFD"/>
    <w:rsid w:val="00A300AF"/>
    <w:rsid w:val="00A300DC"/>
    <w:rsid w:val="00A30113"/>
    <w:rsid w:val="00A30187"/>
    <w:rsid w:val="00A30247"/>
    <w:rsid w:val="00A30319"/>
    <w:rsid w:val="00A305A9"/>
    <w:rsid w:val="00A30820"/>
    <w:rsid w:val="00A30A43"/>
    <w:rsid w:val="00A30B35"/>
    <w:rsid w:val="00A30CEB"/>
    <w:rsid w:val="00A30D72"/>
    <w:rsid w:val="00A30EC6"/>
    <w:rsid w:val="00A30FFE"/>
    <w:rsid w:val="00A311C2"/>
    <w:rsid w:val="00A312FB"/>
    <w:rsid w:val="00A3141A"/>
    <w:rsid w:val="00A314CF"/>
    <w:rsid w:val="00A31551"/>
    <w:rsid w:val="00A316A7"/>
    <w:rsid w:val="00A317F1"/>
    <w:rsid w:val="00A31951"/>
    <w:rsid w:val="00A319BB"/>
    <w:rsid w:val="00A31B0C"/>
    <w:rsid w:val="00A31BA6"/>
    <w:rsid w:val="00A31C8D"/>
    <w:rsid w:val="00A31DE4"/>
    <w:rsid w:val="00A31E56"/>
    <w:rsid w:val="00A31ED2"/>
    <w:rsid w:val="00A31F77"/>
    <w:rsid w:val="00A31F93"/>
    <w:rsid w:val="00A32214"/>
    <w:rsid w:val="00A322EE"/>
    <w:rsid w:val="00A32412"/>
    <w:rsid w:val="00A32506"/>
    <w:rsid w:val="00A32534"/>
    <w:rsid w:val="00A32872"/>
    <w:rsid w:val="00A32904"/>
    <w:rsid w:val="00A32924"/>
    <w:rsid w:val="00A329C0"/>
    <w:rsid w:val="00A32A43"/>
    <w:rsid w:val="00A32A9C"/>
    <w:rsid w:val="00A32ACC"/>
    <w:rsid w:val="00A32BB4"/>
    <w:rsid w:val="00A32CAB"/>
    <w:rsid w:val="00A32D9B"/>
    <w:rsid w:val="00A32E9E"/>
    <w:rsid w:val="00A3305A"/>
    <w:rsid w:val="00A331E4"/>
    <w:rsid w:val="00A334DF"/>
    <w:rsid w:val="00A33506"/>
    <w:rsid w:val="00A3356F"/>
    <w:rsid w:val="00A335A5"/>
    <w:rsid w:val="00A336D0"/>
    <w:rsid w:val="00A3378C"/>
    <w:rsid w:val="00A33853"/>
    <w:rsid w:val="00A338D7"/>
    <w:rsid w:val="00A338D9"/>
    <w:rsid w:val="00A33B18"/>
    <w:rsid w:val="00A33B5C"/>
    <w:rsid w:val="00A33BC7"/>
    <w:rsid w:val="00A33D81"/>
    <w:rsid w:val="00A33F21"/>
    <w:rsid w:val="00A33FCA"/>
    <w:rsid w:val="00A3416A"/>
    <w:rsid w:val="00A341FE"/>
    <w:rsid w:val="00A3432E"/>
    <w:rsid w:val="00A34415"/>
    <w:rsid w:val="00A34482"/>
    <w:rsid w:val="00A3448A"/>
    <w:rsid w:val="00A34507"/>
    <w:rsid w:val="00A34672"/>
    <w:rsid w:val="00A34765"/>
    <w:rsid w:val="00A34796"/>
    <w:rsid w:val="00A347E8"/>
    <w:rsid w:val="00A3484A"/>
    <w:rsid w:val="00A349F0"/>
    <w:rsid w:val="00A34A39"/>
    <w:rsid w:val="00A34A55"/>
    <w:rsid w:val="00A34C1A"/>
    <w:rsid w:val="00A34D82"/>
    <w:rsid w:val="00A34F37"/>
    <w:rsid w:val="00A35012"/>
    <w:rsid w:val="00A350FE"/>
    <w:rsid w:val="00A3552F"/>
    <w:rsid w:val="00A35599"/>
    <w:rsid w:val="00A3564B"/>
    <w:rsid w:val="00A3568E"/>
    <w:rsid w:val="00A356B6"/>
    <w:rsid w:val="00A3575D"/>
    <w:rsid w:val="00A35A96"/>
    <w:rsid w:val="00A35BFE"/>
    <w:rsid w:val="00A35E77"/>
    <w:rsid w:val="00A35FAC"/>
    <w:rsid w:val="00A36101"/>
    <w:rsid w:val="00A36142"/>
    <w:rsid w:val="00A36297"/>
    <w:rsid w:val="00A36344"/>
    <w:rsid w:val="00A36446"/>
    <w:rsid w:val="00A36788"/>
    <w:rsid w:val="00A36A0D"/>
    <w:rsid w:val="00A36B45"/>
    <w:rsid w:val="00A36B59"/>
    <w:rsid w:val="00A36BB9"/>
    <w:rsid w:val="00A36BC2"/>
    <w:rsid w:val="00A36CD5"/>
    <w:rsid w:val="00A36D15"/>
    <w:rsid w:val="00A36E54"/>
    <w:rsid w:val="00A36EAB"/>
    <w:rsid w:val="00A3714E"/>
    <w:rsid w:val="00A371D8"/>
    <w:rsid w:val="00A37205"/>
    <w:rsid w:val="00A373A7"/>
    <w:rsid w:val="00A37430"/>
    <w:rsid w:val="00A37518"/>
    <w:rsid w:val="00A375D7"/>
    <w:rsid w:val="00A3760F"/>
    <w:rsid w:val="00A37862"/>
    <w:rsid w:val="00A37A31"/>
    <w:rsid w:val="00A37A42"/>
    <w:rsid w:val="00A37A8A"/>
    <w:rsid w:val="00A37C33"/>
    <w:rsid w:val="00A37CD1"/>
    <w:rsid w:val="00A37D04"/>
    <w:rsid w:val="00A37DC9"/>
    <w:rsid w:val="00A37DF3"/>
    <w:rsid w:val="00A40014"/>
    <w:rsid w:val="00A402A0"/>
    <w:rsid w:val="00A4036A"/>
    <w:rsid w:val="00A40475"/>
    <w:rsid w:val="00A405EE"/>
    <w:rsid w:val="00A405F1"/>
    <w:rsid w:val="00A40BE6"/>
    <w:rsid w:val="00A40DE7"/>
    <w:rsid w:val="00A40E64"/>
    <w:rsid w:val="00A40F99"/>
    <w:rsid w:val="00A41028"/>
    <w:rsid w:val="00A4109A"/>
    <w:rsid w:val="00A4110B"/>
    <w:rsid w:val="00A411AD"/>
    <w:rsid w:val="00A411C9"/>
    <w:rsid w:val="00A412DB"/>
    <w:rsid w:val="00A41380"/>
    <w:rsid w:val="00A41410"/>
    <w:rsid w:val="00A41581"/>
    <w:rsid w:val="00A41861"/>
    <w:rsid w:val="00A4195F"/>
    <w:rsid w:val="00A41972"/>
    <w:rsid w:val="00A41B15"/>
    <w:rsid w:val="00A41D33"/>
    <w:rsid w:val="00A41D87"/>
    <w:rsid w:val="00A41E2B"/>
    <w:rsid w:val="00A42121"/>
    <w:rsid w:val="00A42128"/>
    <w:rsid w:val="00A42129"/>
    <w:rsid w:val="00A42506"/>
    <w:rsid w:val="00A425EC"/>
    <w:rsid w:val="00A4275B"/>
    <w:rsid w:val="00A428D4"/>
    <w:rsid w:val="00A42B43"/>
    <w:rsid w:val="00A42DD8"/>
    <w:rsid w:val="00A42FFC"/>
    <w:rsid w:val="00A43052"/>
    <w:rsid w:val="00A430B4"/>
    <w:rsid w:val="00A43182"/>
    <w:rsid w:val="00A4345E"/>
    <w:rsid w:val="00A43683"/>
    <w:rsid w:val="00A43AFC"/>
    <w:rsid w:val="00A43B0F"/>
    <w:rsid w:val="00A43BEB"/>
    <w:rsid w:val="00A43C29"/>
    <w:rsid w:val="00A43D65"/>
    <w:rsid w:val="00A43DDC"/>
    <w:rsid w:val="00A44062"/>
    <w:rsid w:val="00A442B7"/>
    <w:rsid w:val="00A442E3"/>
    <w:rsid w:val="00A444A6"/>
    <w:rsid w:val="00A445DC"/>
    <w:rsid w:val="00A445DF"/>
    <w:rsid w:val="00A447E7"/>
    <w:rsid w:val="00A44868"/>
    <w:rsid w:val="00A449FD"/>
    <w:rsid w:val="00A44DA1"/>
    <w:rsid w:val="00A44E82"/>
    <w:rsid w:val="00A44FCF"/>
    <w:rsid w:val="00A44FD3"/>
    <w:rsid w:val="00A4507B"/>
    <w:rsid w:val="00A450CB"/>
    <w:rsid w:val="00A45258"/>
    <w:rsid w:val="00A45357"/>
    <w:rsid w:val="00A4549D"/>
    <w:rsid w:val="00A454C1"/>
    <w:rsid w:val="00A454FF"/>
    <w:rsid w:val="00A45501"/>
    <w:rsid w:val="00A4550F"/>
    <w:rsid w:val="00A455B9"/>
    <w:rsid w:val="00A4561C"/>
    <w:rsid w:val="00A45808"/>
    <w:rsid w:val="00A459BF"/>
    <w:rsid w:val="00A459F1"/>
    <w:rsid w:val="00A45B74"/>
    <w:rsid w:val="00A45BE6"/>
    <w:rsid w:val="00A45DEE"/>
    <w:rsid w:val="00A45FF0"/>
    <w:rsid w:val="00A460A2"/>
    <w:rsid w:val="00A46138"/>
    <w:rsid w:val="00A4613D"/>
    <w:rsid w:val="00A463CE"/>
    <w:rsid w:val="00A4647A"/>
    <w:rsid w:val="00A465E9"/>
    <w:rsid w:val="00A469A6"/>
    <w:rsid w:val="00A46BBB"/>
    <w:rsid w:val="00A46BE7"/>
    <w:rsid w:val="00A46CB4"/>
    <w:rsid w:val="00A46CBB"/>
    <w:rsid w:val="00A46F60"/>
    <w:rsid w:val="00A47079"/>
    <w:rsid w:val="00A47130"/>
    <w:rsid w:val="00A471EE"/>
    <w:rsid w:val="00A4748A"/>
    <w:rsid w:val="00A47623"/>
    <w:rsid w:val="00A47656"/>
    <w:rsid w:val="00A47701"/>
    <w:rsid w:val="00A477D0"/>
    <w:rsid w:val="00A4781C"/>
    <w:rsid w:val="00A47A7F"/>
    <w:rsid w:val="00A47B4C"/>
    <w:rsid w:val="00A47BF8"/>
    <w:rsid w:val="00A47C42"/>
    <w:rsid w:val="00A47F46"/>
    <w:rsid w:val="00A50067"/>
    <w:rsid w:val="00A500E0"/>
    <w:rsid w:val="00A50186"/>
    <w:rsid w:val="00A50560"/>
    <w:rsid w:val="00A505E5"/>
    <w:rsid w:val="00A50622"/>
    <w:rsid w:val="00A508DC"/>
    <w:rsid w:val="00A5095F"/>
    <w:rsid w:val="00A5098A"/>
    <w:rsid w:val="00A509FC"/>
    <w:rsid w:val="00A50A06"/>
    <w:rsid w:val="00A50A50"/>
    <w:rsid w:val="00A50B61"/>
    <w:rsid w:val="00A50C35"/>
    <w:rsid w:val="00A50C7B"/>
    <w:rsid w:val="00A50D04"/>
    <w:rsid w:val="00A50DC6"/>
    <w:rsid w:val="00A50E2A"/>
    <w:rsid w:val="00A50EE8"/>
    <w:rsid w:val="00A50F6C"/>
    <w:rsid w:val="00A51031"/>
    <w:rsid w:val="00A5112B"/>
    <w:rsid w:val="00A51180"/>
    <w:rsid w:val="00A5124D"/>
    <w:rsid w:val="00A51593"/>
    <w:rsid w:val="00A51628"/>
    <w:rsid w:val="00A5170B"/>
    <w:rsid w:val="00A51848"/>
    <w:rsid w:val="00A51AC5"/>
    <w:rsid w:val="00A51AEE"/>
    <w:rsid w:val="00A51C75"/>
    <w:rsid w:val="00A51EF9"/>
    <w:rsid w:val="00A51F02"/>
    <w:rsid w:val="00A51F84"/>
    <w:rsid w:val="00A51FFC"/>
    <w:rsid w:val="00A52082"/>
    <w:rsid w:val="00A520F5"/>
    <w:rsid w:val="00A521B2"/>
    <w:rsid w:val="00A52211"/>
    <w:rsid w:val="00A523C5"/>
    <w:rsid w:val="00A5243B"/>
    <w:rsid w:val="00A5245E"/>
    <w:rsid w:val="00A5247A"/>
    <w:rsid w:val="00A524C8"/>
    <w:rsid w:val="00A524CC"/>
    <w:rsid w:val="00A52573"/>
    <w:rsid w:val="00A525D2"/>
    <w:rsid w:val="00A526CF"/>
    <w:rsid w:val="00A52799"/>
    <w:rsid w:val="00A5297D"/>
    <w:rsid w:val="00A529F3"/>
    <w:rsid w:val="00A52AAB"/>
    <w:rsid w:val="00A52C3D"/>
    <w:rsid w:val="00A52CA2"/>
    <w:rsid w:val="00A52D41"/>
    <w:rsid w:val="00A52DE5"/>
    <w:rsid w:val="00A52E1D"/>
    <w:rsid w:val="00A52E57"/>
    <w:rsid w:val="00A530B3"/>
    <w:rsid w:val="00A53238"/>
    <w:rsid w:val="00A53398"/>
    <w:rsid w:val="00A533B6"/>
    <w:rsid w:val="00A53485"/>
    <w:rsid w:val="00A534F6"/>
    <w:rsid w:val="00A53544"/>
    <w:rsid w:val="00A535F1"/>
    <w:rsid w:val="00A5392E"/>
    <w:rsid w:val="00A53BA8"/>
    <w:rsid w:val="00A53CA5"/>
    <w:rsid w:val="00A53CE1"/>
    <w:rsid w:val="00A53E8A"/>
    <w:rsid w:val="00A53F35"/>
    <w:rsid w:val="00A540B0"/>
    <w:rsid w:val="00A543A9"/>
    <w:rsid w:val="00A5469A"/>
    <w:rsid w:val="00A54972"/>
    <w:rsid w:val="00A549EF"/>
    <w:rsid w:val="00A549F0"/>
    <w:rsid w:val="00A54BA1"/>
    <w:rsid w:val="00A54BFB"/>
    <w:rsid w:val="00A54D48"/>
    <w:rsid w:val="00A54D59"/>
    <w:rsid w:val="00A54EAC"/>
    <w:rsid w:val="00A54F03"/>
    <w:rsid w:val="00A55039"/>
    <w:rsid w:val="00A5506F"/>
    <w:rsid w:val="00A550FF"/>
    <w:rsid w:val="00A55124"/>
    <w:rsid w:val="00A55216"/>
    <w:rsid w:val="00A553A4"/>
    <w:rsid w:val="00A5548D"/>
    <w:rsid w:val="00A556AF"/>
    <w:rsid w:val="00A556EA"/>
    <w:rsid w:val="00A5572A"/>
    <w:rsid w:val="00A55756"/>
    <w:rsid w:val="00A558D7"/>
    <w:rsid w:val="00A559AA"/>
    <w:rsid w:val="00A55AF6"/>
    <w:rsid w:val="00A55BA7"/>
    <w:rsid w:val="00A55BD7"/>
    <w:rsid w:val="00A55BF3"/>
    <w:rsid w:val="00A55CA0"/>
    <w:rsid w:val="00A55CB4"/>
    <w:rsid w:val="00A55CE8"/>
    <w:rsid w:val="00A55DE5"/>
    <w:rsid w:val="00A55DE9"/>
    <w:rsid w:val="00A55FA1"/>
    <w:rsid w:val="00A5601D"/>
    <w:rsid w:val="00A5608C"/>
    <w:rsid w:val="00A561F0"/>
    <w:rsid w:val="00A56210"/>
    <w:rsid w:val="00A56426"/>
    <w:rsid w:val="00A56433"/>
    <w:rsid w:val="00A564D7"/>
    <w:rsid w:val="00A56595"/>
    <w:rsid w:val="00A56609"/>
    <w:rsid w:val="00A5672D"/>
    <w:rsid w:val="00A5679B"/>
    <w:rsid w:val="00A568A6"/>
    <w:rsid w:val="00A568AB"/>
    <w:rsid w:val="00A56B3B"/>
    <w:rsid w:val="00A56B61"/>
    <w:rsid w:val="00A56CC3"/>
    <w:rsid w:val="00A56D01"/>
    <w:rsid w:val="00A56D50"/>
    <w:rsid w:val="00A56D5E"/>
    <w:rsid w:val="00A56DF1"/>
    <w:rsid w:val="00A57288"/>
    <w:rsid w:val="00A5728A"/>
    <w:rsid w:val="00A5735A"/>
    <w:rsid w:val="00A57499"/>
    <w:rsid w:val="00A57538"/>
    <w:rsid w:val="00A57546"/>
    <w:rsid w:val="00A57784"/>
    <w:rsid w:val="00A57874"/>
    <w:rsid w:val="00A57A66"/>
    <w:rsid w:val="00A57D6F"/>
    <w:rsid w:val="00A57DE1"/>
    <w:rsid w:val="00A57E26"/>
    <w:rsid w:val="00A57E44"/>
    <w:rsid w:val="00A57E7E"/>
    <w:rsid w:val="00A57F88"/>
    <w:rsid w:val="00A60044"/>
    <w:rsid w:val="00A60115"/>
    <w:rsid w:val="00A6013E"/>
    <w:rsid w:val="00A60496"/>
    <w:rsid w:val="00A606E2"/>
    <w:rsid w:val="00A60734"/>
    <w:rsid w:val="00A60735"/>
    <w:rsid w:val="00A60787"/>
    <w:rsid w:val="00A60988"/>
    <w:rsid w:val="00A609EB"/>
    <w:rsid w:val="00A60B7B"/>
    <w:rsid w:val="00A60B8F"/>
    <w:rsid w:val="00A60BCF"/>
    <w:rsid w:val="00A60F6F"/>
    <w:rsid w:val="00A6100C"/>
    <w:rsid w:val="00A61024"/>
    <w:rsid w:val="00A61030"/>
    <w:rsid w:val="00A6108F"/>
    <w:rsid w:val="00A6110A"/>
    <w:rsid w:val="00A6128F"/>
    <w:rsid w:val="00A61499"/>
    <w:rsid w:val="00A615AA"/>
    <w:rsid w:val="00A615B8"/>
    <w:rsid w:val="00A61622"/>
    <w:rsid w:val="00A61751"/>
    <w:rsid w:val="00A61832"/>
    <w:rsid w:val="00A61962"/>
    <w:rsid w:val="00A619D0"/>
    <w:rsid w:val="00A61A55"/>
    <w:rsid w:val="00A61B0B"/>
    <w:rsid w:val="00A61DE6"/>
    <w:rsid w:val="00A61E2A"/>
    <w:rsid w:val="00A61F15"/>
    <w:rsid w:val="00A6203D"/>
    <w:rsid w:val="00A6217B"/>
    <w:rsid w:val="00A623BF"/>
    <w:rsid w:val="00A62442"/>
    <w:rsid w:val="00A624F1"/>
    <w:rsid w:val="00A6253C"/>
    <w:rsid w:val="00A62643"/>
    <w:rsid w:val="00A6272B"/>
    <w:rsid w:val="00A62746"/>
    <w:rsid w:val="00A62810"/>
    <w:rsid w:val="00A628A7"/>
    <w:rsid w:val="00A628FE"/>
    <w:rsid w:val="00A6290D"/>
    <w:rsid w:val="00A62991"/>
    <w:rsid w:val="00A629B5"/>
    <w:rsid w:val="00A62A77"/>
    <w:rsid w:val="00A62BDC"/>
    <w:rsid w:val="00A62BF5"/>
    <w:rsid w:val="00A62C4D"/>
    <w:rsid w:val="00A62CAB"/>
    <w:rsid w:val="00A62CC3"/>
    <w:rsid w:val="00A62D23"/>
    <w:rsid w:val="00A62EE4"/>
    <w:rsid w:val="00A630FB"/>
    <w:rsid w:val="00A63247"/>
    <w:rsid w:val="00A63289"/>
    <w:rsid w:val="00A63398"/>
    <w:rsid w:val="00A63483"/>
    <w:rsid w:val="00A63655"/>
    <w:rsid w:val="00A6365B"/>
    <w:rsid w:val="00A6375C"/>
    <w:rsid w:val="00A63877"/>
    <w:rsid w:val="00A638B7"/>
    <w:rsid w:val="00A638CC"/>
    <w:rsid w:val="00A638F5"/>
    <w:rsid w:val="00A63B3F"/>
    <w:rsid w:val="00A63C42"/>
    <w:rsid w:val="00A63CE7"/>
    <w:rsid w:val="00A63D07"/>
    <w:rsid w:val="00A63D51"/>
    <w:rsid w:val="00A6419B"/>
    <w:rsid w:val="00A641B5"/>
    <w:rsid w:val="00A641D8"/>
    <w:rsid w:val="00A6445E"/>
    <w:rsid w:val="00A644CA"/>
    <w:rsid w:val="00A644E3"/>
    <w:rsid w:val="00A64546"/>
    <w:rsid w:val="00A64600"/>
    <w:rsid w:val="00A646D5"/>
    <w:rsid w:val="00A648DE"/>
    <w:rsid w:val="00A64905"/>
    <w:rsid w:val="00A64A2B"/>
    <w:rsid w:val="00A64A9C"/>
    <w:rsid w:val="00A64DAA"/>
    <w:rsid w:val="00A64E75"/>
    <w:rsid w:val="00A64EB7"/>
    <w:rsid w:val="00A65015"/>
    <w:rsid w:val="00A65023"/>
    <w:rsid w:val="00A65140"/>
    <w:rsid w:val="00A6516F"/>
    <w:rsid w:val="00A65223"/>
    <w:rsid w:val="00A652D9"/>
    <w:rsid w:val="00A653B4"/>
    <w:rsid w:val="00A654EB"/>
    <w:rsid w:val="00A65722"/>
    <w:rsid w:val="00A65758"/>
    <w:rsid w:val="00A657D7"/>
    <w:rsid w:val="00A657FE"/>
    <w:rsid w:val="00A658C1"/>
    <w:rsid w:val="00A65A55"/>
    <w:rsid w:val="00A65ACC"/>
    <w:rsid w:val="00A65AFB"/>
    <w:rsid w:val="00A660AC"/>
    <w:rsid w:val="00A66134"/>
    <w:rsid w:val="00A6615A"/>
    <w:rsid w:val="00A66229"/>
    <w:rsid w:val="00A662D2"/>
    <w:rsid w:val="00A66309"/>
    <w:rsid w:val="00A66333"/>
    <w:rsid w:val="00A663A6"/>
    <w:rsid w:val="00A6641A"/>
    <w:rsid w:val="00A66502"/>
    <w:rsid w:val="00A665AE"/>
    <w:rsid w:val="00A665C1"/>
    <w:rsid w:val="00A666AE"/>
    <w:rsid w:val="00A66788"/>
    <w:rsid w:val="00A669E6"/>
    <w:rsid w:val="00A66A9B"/>
    <w:rsid w:val="00A66B40"/>
    <w:rsid w:val="00A66C04"/>
    <w:rsid w:val="00A66F27"/>
    <w:rsid w:val="00A67040"/>
    <w:rsid w:val="00A67227"/>
    <w:rsid w:val="00A67319"/>
    <w:rsid w:val="00A6750E"/>
    <w:rsid w:val="00A675B2"/>
    <w:rsid w:val="00A67622"/>
    <w:rsid w:val="00A676E4"/>
    <w:rsid w:val="00A67750"/>
    <w:rsid w:val="00A67873"/>
    <w:rsid w:val="00A678ED"/>
    <w:rsid w:val="00A67B72"/>
    <w:rsid w:val="00A67C38"/>
    <w:rsid w:val="00A67CE6"/>
    <w:rsid w:val="00A67D16"/>
    <w:rsid w:val="00A67D8E"/>
    <w:rsid w:val="00A67E15"/>
    <w:rsid w:val="00A67E6C"/>
    <w:rsid w:val="00A67E95"/>
    <w:rsid w:val="00A7003B"/>
    <w:rsid w:val="00A700D2"/>
    <w:rsid w:val="00A701A6"/>
    <w:rsid w:val="00A7022E"/>
    <w:rsid w:val="00A70277"/>
    <w:rsid w:val="00A703C6"/>
    <w:rsid w:val="00A70508"/>
    <w:rsid w:val="00A705EA"/>
    <w:rsid w:val="00A706E7"/>
    <w:rsid w:val="00A707AA"/>
    <w:rsid w:val="00A707CF"/>
    <w:rsid w:val="00A70973"/>
    <w:rsid w:val="00A70AD8"/>
    <w:rsid w:val="00A70DA5"/>
    <w:rsid w:val="00A70F3E"/>
    <w:rsid w:val="00A711A6"/>
    <w:rsid w:val="00A71259"/>
    <w:rsid w:val="00A71309"/>
    <w:rsid w:val="00A713BE"/>
    <w:rsid w:val="00A7149D"/>
    <w:rsid w:val="00A7150A"/>
    <w:rsid w:val="00A71661"/>
    <w:rsid w:val="00A716A2"/>
    <w:rsid w:val="00A716A7"/>
    <w:rsid w:val="00A716C9"/>
    <w:rsid w:val="00A71757"/>
    <w:rsid w:val="00A718FE"/>
    <w:rsid w:val="00A71A4D"/>
    <w:rsid w:val="00A71A97"/>
    <w:rsid w:val="00A71B54"/>
    <w:rsid w:val="00A71B99"/>
    <w:rsid w:val="00A71CF7"/>
    <w:rsid w:val="00A71D63"/>
    <w:rsid w:val="00A71DDB"/>
    <w:rsid w:val="00A71F06"/>
    <w:rsid w:val="00A720DA"/>
    <w:rsid w:val="00A721DA"/>
    <w:rsid w:val="00A7221D"/>
    <w:rsid w:val="00A7246F"/>
    <w:rsid w:val="00A72483"/>
    <w:rsid w:val="00A72528"/>
    <w:rsid w:val="00A72611"/>
    <w:rsid w:val="00A72B8D"/>
    <w:rsid w:val="00A72C25"/>
    <w:rsid w:val="00A72D90"/>
    <w:rsid w:val="00A72F54"/>
    <w:rsid w:val="00A7304D"/>
    <w:rsid w:val="00A7314C"/>
    <w:rsid w:val="00A732CE"/>
    <w:rsid w:val="00A73410"/>
    <w:rsid w:val="00A7343F"/>
    <w:rsid w:val="00A73468"/>
    <w:rsid w:val="00A734E7"/>
    <w:rsid w:val="00A73613"/>
    <w:rsid w:val="00A73633"/>
    <w:rsid w:val="00A73692"/>
    <w:rsid w:val="00A7379A"/>
    <w:rsid w:val="00A737EA"/>
    <w:rsid w:val="00A7386D"/>
    <w:rsid w:val="00A73979"/>
    <w:rsid w:val="00A739B3"/>
    <w:rsid w:val="00A739D0"/>
    <w:rsid w:val="00A739E4"/>
    <w:rsid w:val="00A73C50"/>
    <w:rsid w:val="00A73EA7"/>
    <w:rsid w:val="00A73EC2"/>
    <w:rsid w:val="00A73EC7"/>
    <w:rsid w:val="00A73EDA"/>
    <w:rsid w:val="00A73F64"/>
    <w:rsid w:val="00A73FB0"/>
    <w:rsid w:val="00A74000"/>
    <w:rsid w:val="00A7404C"/>
    <w:rsid w:val="00A7407C"/>
    <w:rsid w:val="00A740A4"/>
    <w:rsid w:val="00A741F6"/>
    <w:rsid w:val="00A74372"/>
    <w:rsid w:val="00A7447B"/>
    <w:rsid w:val="00A7454C"/>
    <w:rsid w:val="00A74576"/>
    <w:rsid w:val="00A745AF"/>
    <w:rsid w:val="00A74788"/>
    <w:rsid w:val="00A748F8"/>
    <w:rsid w:val="00A74969"/>
    <w:rsid w:val="00A74D05"/>
    <w:rsid w:val="00A74DED"/>
    <w:rsid w:val="00A74F55"/>
    <w:rsid w:val="00A75243"/>
    <w:rsid w:val="00A752AA"/>
    <w:rsid w:val="00A753B3"/>
    <w:rsid w:val="00A755BD"/>
    <w:rsid w:val="00A756B0"/>
    <w:rsid w:val="00A756D6"/>
    <w:rsid w:val="00A756EE"/>
    <w:rsid w:val="00A75757"/>
    <w:rsid w:val="00A75839"/>
    <w:rsid w:val="00A7595C"/>
    <w:rsid w:val="00A75B76"/>
    <w:rsid w:val="00A75C11"/>
    <w:rsid w:val="00A75DC4"/>
    <w:rsid w:val="00A75E70"/>
    <w:rsid w:val="00A75F14"/>
    <w:rsid w:val="00A7614D"/>
    <w:rsid w:val="00A76159"/>
    <w:rsid w:val="00A761CC"/>
    <w:rsid w:val="00A761D4"/>
    <w:rsid w:val="00A76352"/>
    <w:rsid w:val="00A76382"/>
    <w:rsid w:val="00A76435"/>
    <w:rsid w:val="00A764D7"/>
    <w:rsid w:val="00A765EA"/>
    <w:rsid w:val="00A766A1"/>
    <w:rsid w:val="00A76964"/>
    <w:rsid w:val="00A769A8"/>
    <w:rsid w:val="00A769E5"/>
    <w:rsid w:val="00A76A76"/>
    <w:rsid w:val="00A76BB1"/>
    <w:rsid w:val="00A76CCB"/>
    <w:rsid w:val="00A76CE2"/>
    <w:rsid w:val="00A76D42"/>
    <w:rsid w:val="00A76E15"/>
    <w:rsid w:val="00A76FF5"/>
    <w:rsid w:val="00A77131"/>
    <w:rsid w:val="00A7717A"/>
    <w:rsid w:val="00A77227"/>
    <w:rsid w:val="00A77288"/>
    <w:rsid w:val="00A772EB"/>
    <w:rsid w:val="00A772EF"/>
    <w:rsid w:val="00A775EA"/>
    <w:rsid w:val="00A77608"/>
    <w:rsid w:val="00A7761C"/>
    <w:rsid w:val="00A77657"/>
    <w:rsid w:val="00A77761"/>
    <w:rsid w:val="00A77810"/>
    <w:rsid w:val="00A77825"/>
    <w:rsid w:val="00A77903"/>
    <w:rsid w:val="00A7797C"/>
    <w:rsid w:val="00A77997"/>
    <w:rsid w:val="00A77AD5"/>
    <w:rsid w:val="00A77AE2"/>
    <w:rsid w:val="00A77BF3"/>
    <w:rsid w:val="00A77D0A"/>
    <w:rsid w:val="00A77D0B"/>
    <w:rsid w:val="00A77DAA"/>
    <w:rsid w:val="00A77EC4"/>
    <w:rsid w:val="00A77EDE"/>
    <w:rsid w:val="00A80184"/>
    <w:rsid w:val="00A8029E"/>
    <w:rsid w:val="00A80359"/>
    <w:rsid w:val="00A803C4"/>
    <w:rsid w:val="00A804B6"/>
    <w:rsid w:val="00A805A2"/>
    <w:rsid w:val="00A805BE"/>
    <w:rsid w:val="00A80815"/>
    <w:rsid w:val="00A80816"/>
    <w:rsid w:val="00A80AD0"/>
    <w:rsid w:val="00A80B5B"/>
    <w:rsid w:val="00A80B6F"/>
    <w:rsid w:val="00A80E09"/>
    <w:rsid w:val="00A81024"/>
    <w:rsid w:val="00A8108E"/>
    <w:rsid w:val="00A8121E"/>
    <w:rsid w:val="00A812D7"/>
    <w:rsid w:val="00A81432"/>
    <w:rsid w:val="00A814A6"/>
    <w:rsid w:val="00A817D6"/>
    <w:rsid w:val="00A81A4C"/>
    <w:rsid w:val="00A81A63"/>
    <w:rsid w:val="00A81B33"/>
    <w:rsid w:val="00A81D58"/>
    <w:rsid w:val="00A81DC0"/>
    <w:rsid w:val="00A81EE4"/>
    <w:rsid w:val="00A81FD9"/>
    <w:rsid w:val="00A8206F"/>
    <w:rsid w:val="00A82110"/>
    <w:rsid w:val="00A82338"/>
    <w:rsid w:val="00A823DD"/>
    <w:rsid w:val="00A8243F"/>
    <w:rsid w:val="00A82476"/>
    <w:rsid w:val="00A82533"/>
    <w:rsid w:val="00A827C5"/>
    <w:rsid w:val="00A827D2"/>
    <w:rsid w:val="00A8291C"/>
    <w:rsid w:val="00A82A21"/>
    <w:rsid w:val="00A82C6E"/>
    <w:rsid w:val="00A82D46"/>
    <w:rsid w:val="00A82D48"/>
    <w:rsid w:val="00A82E45"/>
    <w:rsid w:val="00A82EBC"/>
    <w:rsid w:val="00A830F4"/>
    <w:rsid w:val="00A8320B"/>
    <w:rsid w:val="00A8320E"/>
    <w:rsid w:val="00A83270"/>
    <w:rsid w:val="00A83422"/>
    <w:rsid w:val="00A83436"/>
    <w:rsid w:val="00A83551"/>
    <w:rsid w:val="00A83639"/>
    <w:rsid w:val="00A83741"/>
    <w:rsid w:val="00A837A5"/>
    <w:rsid w:val="00A838B7"/>
    <w:rsid w:val="00A83997"/>
    <w:rsid w:val="00A839AE"/>
    <w:rsid w:val="00A83C7E"/>
    <w:rsid w:val="00A83E04"/>
    <w:rsid w:val="00A83E67"/>
    <w:rsid w:val="00A83FF1"/>
    <w:rsid w:val="00A840D4"/>
    <w:rsid w:val="00A841C4"/>
    <w:rsid w:val="00A841D4"/>
    <w:rsid w:val="00A842C3"/>
    <w:rsid w:val="00A843E0"/>
    <w:rsid w:val="00A84478"/>
    <w:rsid w:val="00A8457C"/>
    <w:rsid w:val="00A845A7"/>
    <w:rsid w:val="00A84605"/>
    <w:rsid w:val="00A84910"/>
    <w:rsid w:val="00A84995"/>
    <w:rsid w:val="00A849B1"/>
    <w:rsid w:val="00A84A1E"/>
    <w:rsid w:val="00A84A21"/>
    <w:rsid w:val="00A84AAA"/>
    <w:rsid w:val="00A84B79"/>
    <w:rsid w:val="00A84BCF"/>
    <w:rsid w:val="00A84C6A"/>
    <w:rsid w:val="00A84DCF"/>
    <w:rsid w:val="00A84EF3"/>
    <w:rsid w:val="00A84FB2"/>
    <w:rsid w:val="00A85004"/>
    <w:rsid w:val="00A8506C"/>
    <w:rsid w:val="00A85194"/>
    <w:rsid w:val="00A8523C"/>
    <w:rsid w:val="00A8536B"/>
    <w:rsid w:val="00A8547F"/>
    <w:rsid w:val="00A854D8"/>
    <w:rsid w:val="00A8553B"/>
    <w:rsid w:val="00A855E5"/>
    <w:rsid w:val="00A85761"/>
    <w:rsid w:val="00A8588F"/>
    <w:rsid w:val="00A85980"/>
    <w:rsid w:val="00A85A5E"/>
    <w:rsid w:val="00A85AC7"/>
    <w:rsid w:val="00A85BD7"/>
    <w:rsid w:val="00A85D07"/>
    <w:rsid w:val="00A85EF2"/>
    <w:rsid w:val="00A85F14"/>
    <w:rsid w:val="00A86041"/>
    <w:rsid w:val="00A860B9"/>
    <w:rsid w:val="00A86131"/>
    <w:rsid w:val="00A8613C"/>
    <w:rsid w:val="00A861FB"/>
    <w:rsid w:val="00A86390"/>
    <w:rsid w:val="00A863B1"/>
    <w:rsid w:val="00A863DE"/>
    <w:rsid w:val="00A863E9"/>
    <w:rsid w:val="00A8642F"/>
    <w:rsid w:val="00A86590"/>
    <w:rsid w:val="00A866F2"/>
    <w:rsid w:val="00A8690F"/>
    <w:rsid w:val="00A86965"/>
    <w:rsid w:val="00A86A5F"/>
    <w:rsid w:val="00A86A7A"/>
    <w:rsid w:val="00A86A83"/>
    <w:rsid w:val="00A86C7F"/>
    <w:rsid w:val="00A86CD1"/>
    <w:rsid w:val="00A86D06"/>
    <w:rsid w:val="00A86D8B"/>
    <w:rsid w:val="00A86DA8"/>
    <w:rsid w:val="00A86EED"/>
    <w:rsid w:val="00A870E4"/>
    <w:rsid w:val="00A87106"/>
    <w:rsid w:val="00A871D2"/>
    <w:rsid w:val="00A87270"/>
    <w:rsid w:val="00A87292"/>
    <w:rsid w:val="00A8737F"/>
    <w:rsid w:val="00A877AC"/>
    <w:rsid w:val="00A877CA"/>
    <w:rsid w:val="00A87854"/>
    <w:rsid w:val="00A8786D"/>
    <w:rsid w:val="00A878E8"/>
    <w:rsid w:val="00A879E6"/>
    <w:rsid w:val="00A87AF0"/>
    <w:rsid w:val="00A87B53"/>
    <w:rsid w:val="00A87B78"/>
    <w:rsid w:val="00A87BC0"/>
    <w:rsid w:val="00A87CFB"/>
    <w:rsid w:val="00A87D53"/>
    <w:rsid w:val="00A87E13"/>
    <w:rsid w:val="00A90061"/>
    <w:rsid w:val="00A90144"/>
    <w:rsid w:val="00A90151"/>
    <w:rsid w:val="00A90159"/>
    <w:rsid w:val="00A902A1"/>
    <w:rsid w:val="00A906D4"/>
    <w:rsid w:val="00A906F5"/>
    <w:rsid w:val="00A907E7"/>
    <w:rsid w:val="00A90803"/>
    <w:rsid w:val="00A90814"/>
    <w:rsid w:val="00A90855"/>
    <w:rsid w:val="00A90874"/>
    <w:rsid w:val="00A908C6"/>
    <w:rsid w:val="00A90935"/>
    <w:rsid w:val="00A909D6"/>
    <w:rsid w:val="00A909F0"/>
    <w:rsid w:val="00A90BBD"/>
    <w:rsid w:val="00A90BD5"/>
    <w:rsid w:val="00A90DEE"/>
    <w:rsid w:val="00A90E6A"/>
    <w:rsid w:val="00A91023"/>
    <w:rsid w:val="00A9115C"/>
    <w:rsid w:val="00A91404"/>
    <w:rsid w:val="00A914B6"/>
    <w:rsid w:val="00A916B7"/>
    <w:rsid w:val="00A91834"/>
    <w:rsid w:val="00A91945"/>
    <w:rsid w:val="00A91988"/>
    <w:rsid w:val="00A919E1"/>
    <w:rsid w:val="00A919F9"/>
    <w:rsid w:val="00A91CDF"/>
    <w:rsid w:val="00A91D54"/>
    <w:rsid w:val="00A91F7E"/>
    <w:rsid w:val="00A9214C"/>
    <w:rsid w:val="00A921C9"/>
    <w:rsid w:val="00A92291"/>
    <w:rsid w:val="00A922DB"/>
    <w:rsid w:val="00A9238A"/>
    <w:rsid w:val="00A925DB"/>
    <w:rsid w:val="00A92605"/>
    <w:rsid w:val="00A9271C"/>
    <w:rsid w:val="00A9272A"/>
    <w:rsid w:val="00A92879"/>
    <w:rsid w:val="00A9291B"/>
    <w:rsid w:val="00A92921"/>
    <w:rsid w:val="00A92958"/>
    <w:rsid w:val="00A92AEE"/>
    <w:rsid w:val="00A92B18"/>
    <w:rsid w:val="00A92CCA"/>
    <w:rsid w:val="00A92D0E"/>
    <w:rsid w:val="00A92D5A"/>
    <w:rsid w:val="00A92D88"/>
    <w:rsid w:val="00A92DCF"/>
    <w:rsid w:val="00A92FC8"/>
    <w:rsid w:val="00A93254"/>
    <w:rsid w:val="00A93345"/>
    <w:rsid w:val="00A934D5"/>
    <w:rsid w:val="00A9356E"/>
    <w:rsid w:val="00A936D6"/>
    <w:rsid w:val="00A9390F"/>
    <w:rsid w:val="00A93E80"/>
    <w:rsid w:val="00A94018"/>
    <w:rsid w:val="00A94107"/>
    <w:rsid w:val="00A94210"/>
    <w:rsid w:val="00A94250"/>
    <w:rsid w:val="00A94299"/>
    <w:rsid w:val="00A9429D"/>
    <w:rsid w:val="00A9436A"/>
    <w:rsid w:val="00A9442A"/>
    <w:rsid w:val="00A944CC"/>
    <w:rsid w:val="00A94585"/>
    <w:rsid w:val="00A94816"/>
    <w:rsid w:val="00A9485B"/>
    <w:rsid w:val="00A948DF"/>
    <w:rsid w:val="00A949A9"/>
    <w:rsid w:val="00A94A28"/>
    <w:rsid w:val="00A94AF9"/>
    <w:rsid w:val="00A94B45"/>
    <w:rsid w:val="00A94D35"/>
    <w:rsid w:val="00A94F7D"/>
    <w:rsid w:val="00A9500E"/>
    <w:rsid w:val="00A95070"/>
    <w:rsid w:val="00A95121"/>
    <w:rsid w:val="00A95144"/>
    <w:rsid w:val="00A95257"/>
    <w:rsid w:val="00A9527E"/>
    <w:rsid w:val="00A9530D"/>
    <w:rsid w:val="00A9541D"/>
    <w:rsid w:val="00A95465"/>
    <w:rsid w:val="00A954F5"/>
    <w:rsid w:val="00A95A06"/>
    <w:rsid w:val="00A95A74"/>
    <w:rsid w:val="00A95B90"/>
    <w:rsid w:val="00A95D2A"/>
    <w:rsid w:val="00A95D79"/>
    <w:rsid w:val="00A95DDA"/>
    <w:rsid w:val="00A95DE9"/>
    <w:rsid w:val="00A95F62"/>
    <w:rsid w:val="00A95FA1"/>
    <w:rsid w:val="00A961D0"/>
    <w:rsid w:val="00A96208"/>
    <w:rsid w:val="00A96272"/>
    <w:rsid w:val="00A962B0"/>
    <w:rsid w:val="00A96526"/>
    <w:rsid w:val="00A96602"/>
    <w:rsid w:val="00A966F3"/>
    <w:rsid w:val="00A96709"/>
    <w:rsid w:val="00A9675D"/>
    <w:rsid w:val="00A96C10"/>
    <w:rsid w:val="00A97007"/>
    <w:rsid w:val="00A971D6"/>
    <w:rsid w:val="00A971E2"/>
    <w:rsid w:val="00A97256"/>
    <w:rsid w:val="00A97264"/>
    <w:rsid w:val="00A974BD"/>
    <w:rsid w:val="00A97532"/>
    <w:rsid w:val="00A9755D"/>
    <w:rsid w:val="00A975B1"/>
    <w:rsid w:val="00A97630"/>
    <w:rsid w:val="00A976EF"/>
    <w:rsid w:val="00A976F8"/>
    <w:rsid w:val="00A97A3B"/>
    <w:rsid w:val="00A97A79"/>
    <w:rsid w:val="00A97ADF"/>
    <w:rsid w:val="00A97B2F"/>
    <w:rsid w:val="00A97B4C"/>
    <w:rsid w:val="00A97D9C"/>
    <w:rsid w:val="00A97DA7"/>
    <w:rsid w:val="00A97DAA"/>
    <w:rsid w:val="00AA016F"/>
    <w:rsid w:val="00AA03DA"/>
    <w:rsid w:val="00AA0472"/>
    <w:rsid w:val="00AA0685"/>
    <w:rsid w:val="00AA06E9"/>
    <w:rsid w:val="00AA0969"/>
    <w:rsid w:val="00AA096D"/>
    <w:rsid w:val="00AA0BFC"/>
    <w:rsid w:val="00AA0CB7"/>
    <w:rsid w:val="00AA0CE1"/>
    <w:rsid w:val="00AA0CE8"/>
    <w:rsid w:val="00AA0E25"/>
    <w:rsid w:val="00AA0F7A"/>
    <w:rsid w:val="00AA0FF2"/>
    <w:rsid w:val="00AA1031"/>
    <w:rsid w:val="00AA104B"/>
    <w:rsid w:val="00AA10EE"/>
    <w:rsid w:val="00AA124C"/>
    <w:rsid w:val="00AA12EE"/>
    <w:rsid w:val="00AA144A"/>
    <w:rsid w:val="00AA15D5"/>
    <w:rsid w:val="00AA179A"/>
    <w:rsid w:val="00AA1C32"/>
    <w:rsid w:val="00AA1D8E"/>
    <w:rsid w:val="00AA1E02"/>
    <w:rsid w:val="00AA1ED6"/>
    <w:rsid w:val="00AA1F4D"/>
    <w:rsid w:val="00AA1FE6"/>
    <w:rsid w:val="00AA214B"/>
    <w:rsid w:val="00AA2151"/>
    <w:rsid w:val="00AA227A"/>
    <w:rsid w:val="00AA24BC"/>
    <w:rsid w:val="00AA25A3"/>
    <w:rsid w:val="00AA2A0C"/>
    <w:rsid w:val="00AA2A15"/>
    <w:rsid w:val="00AA2A87"/>
    <w:rsid w:val="00AA2C86"/>
    <w:rsid w:val="00AA2E1C"/>
    <w:rsid w:val="00AA2FB9"/>
    <w:rsid w:val="00AA30BA"/>
    <w:rsid w:val="00AA316A"/>
    <w:rsid w:val="00AA31CC"/>
    <w:rsid w:val="00AA3231"/>
    <w:rsid w:val="00AA32B2"/>
    <w:rsid w:val="00AA3312"/>
    <w:rsid w:val="00AA340E"/>
    <w:rsid w:val="00AA3478"/>
    <w:rsid w:val="00AA3606"/>
    <w:rsid w:val="00AA36A8"/>
    <w:rsid w:val="00AA36D5"/>
    <w:rsid w:val="00AA370E"/>
    <w:rsid w:val="00AA372B"/>
    <w:rsid w:val="00AA392B"/>
    <w:rsid w:val="00AA3A20"/>
    <w:rsid w:val="00AA3A61"/>
    <w:rsid w:val="00AA3A91"/>
    <w:rsid w:val="00AA3BE6"/>
    <w:rsid w:val="00AA3D43"/>
    <w:rsid w:val="00AA3E2B"/>
    <w:rsid w:val="00AA40A0"/>
    <w:rsid w:val="00AA412E"/>
    <w:rsid w:val="00AA4200"/>
    <w:rsid w:val="00AA42EB"/>
    <w:rsid w:val="00AA42EC"/>
    <w:rsid w:val="00AA4460"/>
    <w:rsid w:val="00AA454B"/>
    <w:rsid w:val="00AA458D"/>
    <w:rsid w:val="00AA4603"/>
    <w:rsid w:val="00AA4668"/>
    <w:rsid w:val="00AA4713"/>
    <w:rsid w:val="00AA4758"/>
    <w:rsid w:val="00AA48C6"/>
    <w:rsid w:val="00AA4A28"/>
    <w:rsid w:val="00AA4AF2"/>
    <w:rsid w:val="00AA4BC1"/>
    <w:rsid w:val="00AA4C2F"/>
    <w:rsid w:val="00AA4EA5"/>
    <w:rsid w:val="00AA503F"/>
    <w:rsid w:val="00AA50B0"/>
    <w:rsid w:val="00AA5151"/>
    <w:rsid w:val="00AA51D6"/>
    <w:rsid w:val="00AA524B"/>
    <w:rsid w:val="00AA555C"/>
    <w:rsid w:val="00AA5628"/>
    <w:rsid w:val="00AA56D6"/>
    <w:rsid w:val="00AA57A1"/>
    <w:rsid w:val="00AA57FF"/>
    <w:rsid w:val="00AA5A3A"/>
    <w:rsid w:val="00AA5ABB"/>
    <w:rsid w:val="00AA5BC2"/>
    <w:rsid w:val="00AA5C84"/>
    <w:rsid w:val="00AA5D75"/>
    <w:rsid w:val="00AA5F20"/>
    <w:rsid w:val="00AA5F3E"/>
    <w:rsid w:val="00AA5F60"/>
    <w:rsid w:val="00AA606A"/>
    <w:rsid w:val="00AA6078"/>
    <w:rsid w:val="00AA60C0"/>
    <w:rsid w:val="00AA612B"/>
    <w:rsid w:val="00AA61AF"/>
    <w:rsid w:val="00AA61DF"/>
    <w:rsid w:val="00AA6242"/>
    <w:rsid w:val="00AA624A"/>
    <w:rsid w:val="00AA625E"/>
    <w:rsid w:val="00AA62DC"/>
    <w:rsid w:val="00AA6469"/>
    <w:rsid w:val="00AA648B"/>
    <w:rsid w:val="00AA64AF"/>
    <w:rsid w:val="00AA653F"/>
    <w:rsid w:val="00AA65A2"/>
    <w:rsid w:val="00AA669F"/>
    <w:rsid w:val="00AA67F7"/>
    <w:rsid w:val="00AA68C1"/>
    <w:rsid w:val="00AA693B"/>
    <w:rsid w:val="00AA6A58"/>
    <w:rsid w:val="00AA6AC3"/>
    <w:rsid w:val="00AA6B0B"/>
    <w:rsid w:val="00AA6CAC"/>
    <w:rsid w:val="00AA6CB7"/>
    <w:rsid w:val="00AA6D29"/>
    <w:rsid w:val="00AA6E17"/>
    <w:rsid w:val="00AA702E"/>
    <w:rsid w:val="00AA7080"/>
    <w:rsid w:val="00AA72A8"/>
    <w:rsid w:val="00AA7515"/>
    <w:rsid w:val="00AA7551"/>
    <w:rsid w:val="00AA75A1"/>
    <w:rsid w:val="00AA761E"/>
    <w:rsid w:val="00AA76C5"/>
    <w:rsid w:val="00AA7761"/>
    <w:rsid w:val="00AA793A"/>
    <w:rsid w:val="00AA7A4E"/>
    <w:rsid w:val="00AA7B37"/>
    <w:rsid w:val="00AA7C53"/>
    <w:rsid w:val="00AA7D36"/>
    <w:rsid w:val="00AA7F03"/>
    <w:rsid w:val="00AA7F97"/>
    <w:rsid w:val="00AB0001"/>
    <w:rsid w:val="00AB0099"/>
    <w:rsid w:val="00AB01EC"/>
    <w:rsid w:val="00AB029C"/>
    <w:rsid w:val="00AB02DD"/>
    <w:rsid w:val="00AB05E2"/>
    <w:rsid w:val="00AB068D"/>
    <w:rsid w:val="00AB0762"/>
    <w:rsid w:val="00AB0798"/>
    <w:rsid w:val="00AB08BE"/>
    <w:rsid w:val="00AB0943"/>
    <w:rsid w:val="00AB099D"/>
    <w:rsid w:val="00AB0B23"/>
    <w:rsid w:val="00AB0BC8"/>
    <w:rsid w:val="00AB0CBA"/>
    <w:rsid w:val="00AB0CC0"/>
    <w:rsid w:val="00AB0D98"/>
    <w:rsid w:val="00AB0E1D"/>
    <w:rsid w:val="00AB0FF7"/>
    <w:rsid w:val="00AB1002"/>
    <w:rsid w:val="00AB113B"/>
    <w:rsid w:val="00AB11CA"/>
    <w:rsid w:val="00AB11FA"/>
    <w:rsid w:val="00AB122E"/>
    <w:rsid w:val="00AB13D4"/>
    <w:rsid w:val="00AB14D9"/>
    <w:rsid w:val="00AB15CA"/>
    <w:rsid w:val="00AB161E"/>
    <w:rsid w:val="00AB17C5"/>
    <w:rsid w:val="00AB17CC"/>
    <w:rsid w:val="00AB1846"/>
    <w:rsid w:val="00AB19CC"/>
    <w:rsid w:val="00AB1B22"/>
    <w:rsid w:val="00AB1CF9"/>
    <w:rsid w:val="00AB1D2F"/>
    <w:rsid w:val="00AB1E16"/>
    <w:rsid w:val="00AB1E22"/>
    <w:rsid w:val="00AB2223"/>
    <w:rsid w:val="00AB2478"/>
    <w:rsid w:val="00AB253B"/>
    <w:rsid w:val="00AB25E9"/>
    <w:rsid w:val="00AB2606"/>
    <w:rsid w:val="00AB26BC"/>
    <w:rsid w:val="00AB26D5"/>
    <w:rsid w:val="00AB26DB"/>
    <w:rsid w:val="00AB26EE"/>
    <w:rsid w:val="00AB271C"/>
    <w:rsid w:val="00AB280A"/>
    <w:rsid w:val="00AB28DA"/>
    <w:rsid w:val="00AB2B1F"/>
    <w:rsid w:val="00AB2B42"/>
    <w:rsid w:val="00AB2B57"/>
    <w:rsid w:val="00AB2BFA"/>
    <w:rsid w:val="00AB2C5B"/>
    <w:rsid w:val="00AB2C64"/>
    <w:rsid w:val="00AB2D8B"/>
    <w:rsid w:val="00AB2E74"/>
    <w:rsid w:val="00AB2EAF"/>
    <w:rsid w:val="00AB2FF7"/>
    <w:rsid w:val="00AB32A9"/>
    <w:rsid w:val="00AB3323"/>
    <w:rsid w:val="00AB33B3"/>
    <w:rsid w:val="00AB3605"/>
    <w:rsid w:val="00AB3694"/>
    <w:rsid w:val="00AB36E9"/>
    <w:rsid w:val="00AB371F"/>
    <w:rsid w:val="00AB3883"/>
    <w:rsid w:val="00AB3887"/>
    <w:rsid w:val="00AB38FB"/>
    <w:rsid w:val="00AB3909"/>
    <w:rsid w:val="00AB3AB7"/>
    <w:rsid w:val="00AB3BC9"/>
    <w:rsid w:val="00AB3C12"/>
    <w:rsid w:val="00AB3CB4"/>
    <w:rsid w:val="00AB3E05"/>
    <w:rsid w:val="00AB3ED8"/>
    <w:rsid w:val="00AB4087"/>
    <w:rsid w:val="00AB41A6"/>
    <w:rsid w:val="00AB4553"/>
    <w:rsid w:val="00AB4700"/>
    <w:rsid w:val="00AB4778"/>
    <w:rsid w:val="00AB4908"/>
    <w:rsid w:val="00AB4A2A"/>
    <w:rsid w:val="00AB4AB8"/>
    <w:rsid w:val="00AB4DF4"/>
    <w:rsid w:val="00AB4EFE"/>
    <w:rsid w:val="00AB50A6"/>
    <w:rsid w:val="00AB5126"/>
    <w:rsid w:val="00AB51ED"/>
    <w:rsid w:val="00AB5236"/>
    <w:rsid w:val="00AB530F"/>
    <w:rsid w:val="00AB548E"/>
    <w:rsid w:val="00AB54B3"/>
    <w:rsid w:val="00AB5506"/>
    <w:rsid w:val="00AB5575"/>
    <w:rsid w:val="00AB5790"/>
    <w:rsid w:val="00AB57A5"/>
    <w:rsid w:val="00AB5876"/>
    <w:rsid w:val="00AB5912"/>
    <w:rsid w:val="00AB5B62"/>
    <w:rsid w:val="00AB5CEB"/>
    <w:rsid w:val="00AB5CFD"/>
    <w:rsid w:val="00AB5DDE"/>
    <w:rsid w:val="00AB5DF9"/>
    <w:rsid w:val="00AB5EC4"/>
    <w:rsid w:val="00AB5F6B"/>
    <w:rsid w:val="00AB5FBD"/>
    <w:rsid w:val="00AB5FE5"/>
    <w:rsid w:val="00AB6190"/>
    <w:rsid w:val="00AB61A6"/>
    <w:rsid w:val="00AB61C4"/>
    <w:rsid w:val="00AB62C4"/>
    <w:rsid w:val="00AB6331"/>
    <w:rsid w:val="00AB655E"/>
    <w:rsid w:val="00AB659A"/>
    <w:rsid w:val="00AB67B0"/>
    <w:rsid w:val="00AB67CE"/>
    <w:rsid w:val="00AB67DE"/>
    <w:rsid w:val="00AB6923"/>
    <w:rsid w:val="00AB6AA0"/>
    <w:rsid w:val="00AB6B27"/>
    <w:rsid w:val="00AB6B75"/>
    <w:rsid w:val="00AB6C48"/>
    <w:rsid w:val="00AB6E7D"/>
    <w:rsid w:val="00AB6F27"/>
    <w:rsid w:val="00AB6FF7"/>
    <w:rsid w:val="00AB7007"/>
    <w:rsid w:val="00AB7060"/>
    <w:rsid w:val="00AB7129"/>
    <w:rsid w:val="00AB7139"/>
    <w:rsid w:val="00AB713C"/>
    <w:rsid w:val="00AB75D7"/>
    <w:rsid w:val="00AB7642"/>
    <w:rsid w:val="00AB7667"/>
    <w:rsid w:val="00AB76C2"/>
    <w:rsid w:val="00AB76D9"/>
    <w:rsid w:val="00AB7771"/>
    <w:rsid w:val="00AB78E0"/>
    <w:rsid w:val="00AB790C"/>
    <w:rsid w:val="00AB7974"/>
    <w:rsid w:val="00AB7AA7"/>
    <w:rsid w:val="00AB7B77"/>
    <w:rsid w:val="00AB7C27"/>
    <w:rsid w:val="00AB7C75"/>
    <w:rsid w:val="00AB7CC2"/>
    <w:rsid w:val="00AB7FE5"/>
    <w:rsid w:val="00AC0007"/>
    <w:rsid w:val="00AC007F"/>
    <w:rsid w:val="00AC04F6"/>
    <w:rsid w:val="00AC05BA"/>
    <w:rsid w:val="00AC0646"/>
    <w:rsid w:val="00AC06F5"/>
    <w:rsid w:val="00AC07BD"/>
    <w:rsid w:val="00AC07F0"/>
    <w:rsid w:val="00AC081B"/>
    <w:rsid w:val="00AC09ED"/>
    <w:rsid w:val="00AC0A55"/>
    <w:rsid w:val="00AC0B01"/>
    <w:rsid w:val="00AC0D48"/>
    <w:rsid w:val="00AC0DDD"/>
    <w:rsid w:val="00AC0E39"/>
    <w:rsid w:val="00AC0E8E"/>
    <w:rsid w:val="00AC0F13"/>
    <w:rsid w:val="00AC0F24"/>
    <w:rsid w:val="00AC0F6B"/>
    <w:rsid w:val="00AC1227"/>
    <w:rsid w:val="00AC12EF"/>
    <w:rsid w:val="00AC144E"/>
    <w:rsid w:val="00AC1484"/>
    <w:rsid w:val="00AC14DD"/>
    <w:rsid w:val="00AC14EA"/>
    <w:rsid w:val="00AC1550"/>
    <w:rsid w:val="00AC162A"/>
    <w:rsid w:val="00AC162B"/>
    <w:rsid w:val="00AC18FC"/>
    <w:rsid w:val="00AC1ADB"/>
    <w:rsid w:val="00AC1B54"/>
    <w:rsid w:val="00AC1C2F"/>
    <w:rsid w:val="00AC1CB9"/>
    <w:rsid w:val="00AC1F34"/>
    <w:rsid w:val="00AC1F55"/>
    <w:rsid w:val="00AC1F72"/>
    <w:rsid w:val="00AC2084"/>
    <w:rsid w:val="00AC2158"/>
    <w:rsid w:val="00AC2478"/>
    <w:rsid w:val="00AC249C"/>
    <w:rsid w:val="00AC2694"/>
    <w:rsid w:val="00AC29CA"/>
    <w:rsid w:val="00AC2B7E"/>
    <w:rsid w:val="00AC2BF9"/>
    <w:rsid w:val="00AC2D05"/>
    <w:rsid w:val="00AC2E02"/>
    <w:rsid w:val="00AC2E78"/>
    <w:rsid w:val="00AC2E9B"/>
    <w:rsid w:val="00AC2EBA"/>
    <w:rsid w:val="00AC2ECD"/>
    <w:rsid w:val="00AC2ED5"/>
    <w:rsid w:val="00AC2FB9"/>
    <w:rsid w:val="00AC30DE"/>
    <w:rsid w:val="00AC3119"/>
    <w:rsid w:val="00AC32EC"/>
    <w:rsid w:val="00AC334D"/>
    <w:rsid w:val="00AC3461"/>
    <w:rsid w:val="00AC34C4"/>
    <w:rsid w:val="00AC35CA"/>
    <w:rsid w:val="00AC35CE"/>
    <w:rsid w:val="00AC37FB"/>
    <w:rsid w:val="00AC382A"/>
    <w:rsid w:val="00AC38DD"/>
    <w:rsid w:val="00AC3923"/>
    <w:rsid w:val="00AC392F"/>
    <w:rsid w:val="00AC398C"/>
    <w:rsid w:val="00AC3A05"/>
    <w:rsid w:val="00AC3A73"/>
    <w:rsid w:val="00AC3A81"/>
    <w:rsid w:val="00AC3B7E"/>
    <w:rsid w:val="00AC3BA5"/>
    <w:rsid w:val="00AC3BC7"/>
    <w:rsid w:val="00AC3C5F"/>
    <w:rsid w:val="00AC3EA7"/>
    <w:rsid w:val="00AC3EBE"/>
    <w:rsid w:val="00AC3F0F"/>
    <w:rsid w:val="00AC3FCA"/>
    <w:rsid w:val="00AC4423"/>
    <w:rsid w:val="00AC4555"/>
    <w:rsid w:val="00AC4626"/>
    <w:rsid w:val="00AC49B7"/>
    <w:rsid w:val="00AC49FB"/>
    <w:rsid w:val="00AC4A9B"/>
    <w:rsid w:val="00AC4AB7"/>
    <w:rsid w:val="00AC4ABF"/>
    <w:rsid w:val="00AC4CD2"/>
    <w:rsid w:val="00AC4E56"/>
    <w:rsid w:val="00AC4E87"/>
    <w:rsid w:val="00AC50D5"/>
    <w:rsid w:val="00AC512F"/>
    <w:rsid w:val="00AC5251"/>
    <w:rsid w:val="00AC53E0"/>
    <w:rsid w:val="00AC5671"/>
    <w:rsid w:val="00AC575B"/>
    <w:rsid w:val="00AC57F1"/>
    <w:rsid w:val="00AC5812"/>
    <w:rsid w:val="00AC5870"/>
    <w:rsid w:val="00AC5887"/>
    <w:rsid w:val="00AC5946"/>
    <w:rsid w:val="00AC596D"/>
    <w:rsid w:val="00AC5971"/>
    <w:rsid w:val="00AC5A10"/>
    <w:rsid w:val="00AC5A82"/>
    <w:rsid w:val="00AC5B59"/>
    <w:rsid w:val="00AC5D4B"/>
    <w:rsid w:val="00AC5DFC"/>
    <w:rsid w:val="00AC5E3F"/>
    <w:rsid w:val="00AC5EC9"/>
    <w:rsid w:val="00AC5F17"/>
    <w:rsid w:val="00AC6097"/>
    <w:rsid w:val="00AC63D1"/>
    <w:rsid w:val="00AC646B"/>
    <w:rsid w:val="00AC646F"/>
    <w:rsid w:val="00AC65E9"/>
    <w:rsid w:val="00AC669C"/>
    <w:rsid w:val="00AC6738"/>
    <w:rsid w:val="00AC691B"/>
    <w:rsid w:val="00AC698A"/>
    <w:rsid w:val="00AC69CE"/>
    <w:rsid w:val="00AC6AA4"/>
    <w:rsid w:val="00AC6B78"/>
    <w:rsid w:val="00AC6CFB"/>
    <w:rsid w:val="00AC6D2D"/>
    <w:rsid w:val="00AC6E5C"/>
    <w:rsid w:val="00AC6F1D"/>
    <w:rsid w:val="00AC6FC7"/>
    <w:rsid w:val="00AC70C4"/>
    <w:rsid w:val="00AC7174"/>
    <w:rsid w:val="00AC72F0"/>
    <w:rsid w:val="00AC7375"/>
    <w:rsid w:val="00AC74F0"/>
    <w:rsid w:val="00AC750B"/>
    <w:rsid w:val="00AC7555"/>
    <w:rsid w:val="00AC756D"/>
    <w:rsid w:val="00AC7606"/>
    <w:rsid w:val="00AC7630"/>
    <w:rsid w:val="00AC7679"/>
    <w:rsid w:val="00AC768D"/>
    <w:rsid w:val="00AC779A"/>
    <w:rsid w:val="00AC77DF"/>
    <w:rsid w:val="00AC790C"/>
    <w:rsid w:val="00AC7952"/>
    <w:rsid w:val="00AC7963"/>
    <w:rsid w:val="00AC797B"/>
    <w:rsid w:val="00AC7AE0"/>
    <w:rsid w:val="00AC7AE7"/>
    <w:rsid w:val="00AC7B42"/>
    <w:rsid w:val="00AC7DED"/>
    <w:rsid w:val="00AC7E9A"/>
    <w:rsid w:val="00AC7EBF"/>
    <w:rsid w:val="00AD00ED"/>
    <w:rsid w:val="00AD0201"/>
    <w:rsid w:val="00AD0322"/>
    <w:rsid w:val="00AD047E"/>
    <w:rsid w:val="00AD049A"/>
    <w:rsid w:val="00AD051C"/>
    <w:rsid w:val="00AD05B3"/>
    <w:rsid w:val="00AD0794"/>
    <w:rsid w:val="00AD0856"/>
    <w:rsid w:val="00AD0A92"/>
    <w:rsid w:val="00AD0AA3"/>
    <w:rsid w:val="00AD0BE0"/>
    <w:rsid w:val="00AD1031"/>
    <w:rsid w:val="00AD1066"/>
    <w:rsid w:val="00AD118C"/>
    <w:rsid w:val="00AD11B3"/>
    <w:rsid w:val="00AD11EB"/>
    <w:rsid w:val="00AD154D"/>
    <w:rsid w:val="00AD1571"/>
    <w:rsid w:val="00AD1574"/>
    <w:rsid w:val="00AD16D5"/>
    <w:rsid w:val="00AD1715"/>
    <w:rsid w:val="00AD17C0"/>
    <w:rsid w:val="00AD17EA"/>
    <w:rsid w:val="00AD17FE"/>
    <w:rsid w:val="00AD191B"/>
    <w:rsid w:val="00AD1939"/>
    <w:rsid w:val="00AD193C"/>
    <w:rsid w:val="00AD19FF"/>
    <w:rsid w:val="00AD1A12"/>
    <w:rsid w:val="00AD1BEF"/>
    <w:rsid w:val="00AD1C20"/>
    <w:rsid w:val="00AD1C42"/>
    <w:rsid w:val="00AD1D8B"/>
    <w:rsid w:val="00AD20E3"/>
    <w:rsid w:val="00AD21E0"/>
    <w:rsid w:val="00AD2213"/>
    <w:rsid w:val="00AD242D"/>
    <w:rsid w:val="00AD24EC"/>
    <w:rsid w:val="00AD2692"/>
    <w:rsid w:val="00AD2885"/>
    <w:rsid w:val="00AD28BC"/>
    <w:rsid w:val="00AD2966"/>
    <w:rsid w:val="00AD2BCD"/>
    <w:rsid w:val="00AD2D9E"/>
    <w:rsid w:val="00AD2ED0"/>
    <w:rsid w:val="00AD2FC5"/>
    <w:rsid w:val="00AD2FD5"/>
    <w:rsid w:val="00AD300B"/>
    <w:rsid w:val="00AD3093"/>
    <w:rsid w:val="00AD31FA"/>
    <w:rsid w:val="00AD3333"/>
    <w:rsid w:val="00AD342A"/>
    <w:rsid w:val="00AD349D"/>
    <w:rsid w:val="00AD3608"/>
    <w:rsid w:val="00AD369C"/>
    <w:rsid w:val="00AD36C3"/>
    <w:rsid w:val="00AD3ADF"/>
    <w:rsid w:val="00AD3AF8"/>
    <w:rsid w:val="00AD3BB8"/>
    <w:rsid w:val="00AD3BD7"/>
    <w:rsid w:val="00AD3C51"/>
    <w:rsid w:val="00AD3C9D"/>
    <w:rsid w:val="00AD3CB5"/>
    <w:rsid w:val="00AD3E27"/>
    <w:rsid w:val="00AD3E71"/>
    <w:rsid w:val="00AD3F94"/>
    <w:rsid w:val="00AD3FA9"/>
    <w:rsid w:val="00AD4045"/>
    <w:rsid w:val="00AD416B"/>
    <w:rsid w:val="00AD4416"/>
    <w:rsid w:val="00AD4631"/>
    <w:rsid w:val="00AD4675"/>
    <w:rsid w:val="00AD4754"/>
    <w:rsid w:val="00AD4784"/>
    <w:rsid w:val="00AD47C4"/>
    <w:rsid w:val="00AD4811"/>
    <w:rsid w:val="00AD4A5A"/>
    <w:rsid w:val="00AD4AEA"/>
    <w:rsid w:val="00AD4D27"/>
    <w:rsid w:val="00AD4D7C"/>
    <w:rsid w:val="00AD4D9B"/>
    <w:rsid w:val="00AD4EFD"/>
    <w:rsid w:val="00AD4F23"/>
    <w:rsid w:val="00AD504D"/>
    <w:rsid w:val="00AD5242"/>
    <w:rsid w:val="00AD53F8"/>
    <w:rsid w:val="00AD5401"/>
    <w:rsid w:val="00AD5552"/>
    <w:rsid w:val="00AD565A"/>
    <w:rsid w:val="00AD566B"/>
    <w:rsid w:val="00AD5722"/>
    <w:rsid w:val="00AD5780"/>
    <w:rsid w:val="00AD57CF"/>
    <w:rsid w:val="00AD5804"/>
    <w:rsid w:val="00AD59AD"/>
    <w:rsid w:val="00AD5ACF"/>
    <w:rsid w:val="00AD5BC7"/>
    <w:rsid w:val="00AD5CC3"/>
    <w:rsid w:val="00AD5D8B"/>
    <w:rsid w:val="00AD6026"/>
    <w:rsid w:val="00AD6037"/>
    <w:rsid w:val="00AD60B7"/>
    <w:rsid w:val="00AD613D"/>
    <w:rsid w:val="00AD636A"/>
    <w:rsid w:val="00AD6D72"/>
    <w:rsid w:val="00AD6FCB"/>
    <w:rsid w:val="00AD700B"/>
    <w:rsid w:val="00AD71DD"/>
    <w:rsid w:val="00AD73DC"/>
    <w:rsid w:val="00AD7439"/>
    <w:rsid w:val="00AD7448"/>
    <w:rsid w:val="00AD74E4"/>
    <w:rsid w:val="00AD75E9"/>
    <w:rsid w:val="00AD766A"/>
    <w:rsid w:val="00AD769C"/>
    <w:rsid w:val="00AD7820"/>
    <w:rsid w:val="00AD7988"/>
    <w:rsid w:val="00AD79DD"/>
    <w:rsid w:val="00AD7A69"/>
    <w:rsid w:val="00AD7B33"/>
    <w:rsid w:val="00AD7C59"/>
    <w:rsid w:val="00AD7DC4"/>
    <w:rsid w:val="00AD7EEE"/>
    <w:rsid w:val="00AE026F"/>
    <w:rsid w:val="00AE04B3"/>
    <w:rsid w:val="00AE0500"/>
    <w:rsid w:val="00AE055A"/>
    <w:rsid w:val="00AE06E9"/>
    <w:rsid w:val="00AE0786"/>
    <w:rsid w:val="00AE08F6"/>
    <w:rsid w:val="00AE0A27"/>
    <w:rsid w:val="00AE0B03"/>
    <w:rsid w:val="00AE0D6D"/>
    <w:rsid w:val="00AE0DEE"/>
    <w:rsid w:val="00AE0EEE"/>
    <w:rsid w:val="00AE0F00"/>
    <w:rsid w:val="00AE0F3D"/>
    <w:rsid w:val="00AE111C"/>
    <w:rsid w:val="00AE1351"/>
    <w:rsid w:val="00AE1352"/>
    <w:rsid w:val="00AE1632"/>
    <w:rsid w:val="00AE1786"/>
    <w:rsid w:val="00AE182C"/>
    <w:rsid w:val="00AE1B48"/>
    <w:rsid w:val="00AE1C12"/>
    <w:rsid w:val="00AE1C7B"/>
    <w:rsid w:val="00AE1CC3"/>
    <w:rsid w:val="00AE1DF1"/>
    <w:rsid w:val="00AE1E08"/>
    <w:rsid w:val="00AE1F3A"/>
    <w:rsid w:val="00AE1FC0"/>
    <w:rsid w:val="00AE1FDE"/>
    <w:rsid w:val="00AE21D2"/>
    <w:rsid w:val="00AE224B"/>
    <w:rsid w:val="00AE225A"/>
    <w:rsid w:val="00AE2264"/>
    <w:rsid w:val="00AE22AB"/>
    <w:rsid w:val="00AE2327"/>
    <w:rsid w:val="00AE2425"/>
    <w:rsid w:val="00AE25F8"/>
    <w:rsid w:val="00AE26C9"/>
    <w:rsid w:val="00AE27AC"/>
    <w:rsid w:val="00AE2B32"/>
    <w:rsid w:val="00AE2DB3"/>
    <w:rsid w:val="00AE2F4A"/>
    <w:rsid w:val="00AE2F7E"/>
    <w:rsid w:val="00AE2F89"/>
    <w:rsid w:val="00AE30F6"/>
    <w:rsid w:val="00AE3105"/>
    <w:rsid w:val="00AE31C6"/>
    <w:rsid w:val="00AE31F9"/>
    <w:rsid w:val="00AE3201"/>
    <w:rsid w:val="00AE330B"/>
    <w:rsid w:val="00AE3445"/>
    <w:rsid w:val="00AE363F"/>
    <w:rsid w:val="00AE3661"/>
    <w:rsid w:val="00AE3671"/>
    <w:rsid w:val="00AE3705"/>
    <w:rsid w:val="00AE37DF"/>
    <w:rsid w:val="00AE393E"/>
    <w:rsid w:val="00AE395A"/>
    <w:rsid w:val="00AE3969"/>
    <w:rsid w:val="00AE3C6A"/>
    <w:rsid w:val="00AE3CD2"/>
    <w:rsid w:val="00AE3FFA"/>
    <w:rsid w:val="00AE40DE"/>
    <w:rsid w:val="00AE40E0"/>
    <w:rsid w:val="00AE4205"/>
    <w:rsid w:val="00AE42E1"/>
    <w:rsid w:val="00AE43EC"/>
    <w:rsid w:val="00AE4478"/>
    <w:rsid w:val="00AE44BC"/>
    <w:rsid w:val="00AE451A"/>
    <w:rsid w:val="00AE45BD"/>
    <w:rsid w:val="00AE4851"/>
    <w:rsid w:val="00AE4965"/>
    <w:rsid w:val="00AE4A4F"/>
    <w:rsid w:val="00AE4B78"/>
    <w:rsid w:val="00AE4C4E"/>
    <w:rsid w:val="00AE4CAA"/>
    <w:rsid w:val="00AE4D81"/>
    <w:rsid w:val="00AE4DBA"/>
    <w:rsid w:val="00AE4E32"/>
    <w:rsid w:val="00AE4E64"/>
    <w:rsid w:val="00AE4F07"/>
    <w:rsid w:val="00AE4F37"/>
    <w:rsid w:val="00AE4F5D"/>
    <w:rsid w:val="00AE4FC2"/>
    <w:rsid w:val="00AE506D"/>
    <w:rsid w:val="00AE5074"/>
    <w:rsid w:val="00AE515C"/>
    <w:rsid w:val="00AE51CB"/>
    <w:rsid w:val="00AE54AC"/>
    <w:rsid w:val="00AE5566"/>
    <w:rsid w:val="00AE5605"/>
    <w:rsid w:val="00AE5618"/>
    <w:rsid w:val="00AE568C"/>
    <w:rsid w:val="00AE5702"/>
    <w:rsid w:val="00AE577F"/>
    <w:rsid w:val="00AE5935"/>
    <w:rsid w:val="00AE5945"/>
    <w:rsid w:val="00AE59E3"/>
    <w:rsid w:val="00AE5D15"/>
    <w:rsid w:val="00AE5DD6"/>
    <w:rsid w:val="00AE5EBF"/>
    <w:rsid w:val="00AE6019"/>
    <w:rsid w:val="00AE604D"/>
    <w:rsid w:val="00AE6070"/>
    <w:rsid w:val="00AE620D"/>
    <w:rsid w:val="00AE6285"/>
    <w:rsid w:val="00AE62F6"/>
    <w:rsid w:val="00AE6315"/>
    <w:rsid w:val="00AE6367"/>
    <w:rsid w:val="00AE639A"/>
    <w:rsid w:val="00AE6604"/>
    <w:rsid w:val="00AE66C1"/>
    <w:rsid w:val="00AE671B"/>
    <w:rsid w:val="00AE68FD"/>
    <w:rsid w:val="00AE692A"/>
    <w:rsid w:val="00AE693E"/>
    <w:rsid w:val="00AE6B3E"/>
    <w:rsid w:val="00AE6BD7"/>
    <w:rsid w:val="00AE6C09"/>
    <w:rsid w:val="00AE6C32"/>
    <w:rsid w:val="00AE6C81"/>
    <w:rsid w:val="00AE6CD5"/>
    <w:rsid w:val="00AE6EAA"/>
    <w:rsid w:val="00AE6EC1"/>
    <w:rsid w:val="00AE7302"/>
    <w:rsid w:val="00AE738D"/>
    <w:rsid w:val="00AE73A1"/>
    <w:rsid w:val="00AE75F5"/>
    <w:rsid w:val="00AE7714"/>
    <w:rsid w:val="00AE77FB"/>
    <w:rsid w:val="00AE78E1"/>
    <w:rsid w:val="00AE798E"/>
    <w:rsid w:val="00AE7C26"/>
    <w:rsid w:val="00AE7C5B"/>
    <w:rsid w:val="00AE7E10"/>
    <w:rsid w:val="00AE7EA0"/>
    <w:rsid w:val="00AE7EAF"/>
    <w:rsid w:val="00AE7F55"/>
    <w:rsid w:val="00AF0234"/>
    <w:rsid w:val="00AF0526"/>
    <w:rsid w:val="00AF05CD"/>
    <w:rsid w:val="00AF068F"/>
    <w:rsid w:val="00AF0889"/>
    <w:rsid w:val="00AF08EF"/>
    <w:rsid w:val="00AF0AA7"/>
    <w:rsid w:val="00AF0B26"/>
    <w:rsid w:val="00AF0B59"/>
    <w:rsid w:val="00AF0C28"/>
    <w:rsid w:val="00AF0C39"/>
    <w:rsid w:val="00AF0CA0"/>
    <w:rsid w:val="00AF0D2E"/>
    <w:rsid w:val="00AF0D30"/>
    <w:rsid w:val="00AF0D4C"/>
    <w:rsid w:val="00AF0DDA"/>
    <w:rsid w:val="00AF0E42"/>
    <w:rsid w:val="00AF0E6F"/>
    <w:rsid w:val="00AF0ED6"/>
    <w:rsid w:val="00AF1026"/>
    <w:rsid w:val="00AF11D1"/>
    <w:rsid w:val="00AF126C"/>
    <w:rsid w:val="00AF1319"/>
    <w:rsid w:val="00AF1630"/>
    <w:rsid w:val="00AF1681"/>
    <w:rsid w:val="00AF16FA"/>
    <w:rsid w:val="00AF178E"/>
    <w:rsid w:val="00AF1A1A"/>
    <w:rsid w:val="00AF1AAD"/>
    <w:rsid w:val="00AF1C5D"/>
    <w:rsid w:val="00AF1C79"/>
    <w:rsid w:val="00AF1CE5"/>
    <w:rsid w:val="00AF1E61"/>
    <w:rsid w:val="00AF2110"/>
    <w:rsid w:val="00AF2191"/>
    <w:rsid w:val="00AF2354"/>
    <w:rsid w:val="00AF25D1"/>
    <w:rsid w:val="00AF25D9"/>
    <w:rsid w:val="00AF269D"/>
    <w:rsid w:val="00AF2784"/>
    <w:rsid w:val="00AF28FF"/>
    <w:rsid w:val="00AF292E"/>
    <w:rsid w:val="00AF2A38"/>
    <w:rsid w:val="00AF2C44"/>
    <w:rsid w:val="00AF2D4A"/>
    <w:rsid w:val="00AF2D54"/>
    <w:rsid w:val="00AF2DE5"/>
    <w:rsid w:val="00AF2E35"/>
    <w:rsid w:val="00AF2E49"/>
    <w:rsid w:val="00AF2E59"/>
    <w:rsid w:val="00AF2EAB"/>
    <w:rsid w:val="00AF2EAF"/>
    <w:rsid w:val="00AF3055"/>
    <w:rsid w:val="00AF3112"/>
    <w:rsid w:val="00AF3182"/>
    <w:rsid w:val="00AF3297"/>
    <w:rsid w:val="00AF32B5"/>
    <w:rsid w:val="00AF3374"/>
    <w:rsid w:val="00AF33A3"/>
    <w:rsid w:val="00AF352F"/>
    <w:rsid w:val="00AF35B6"/>
    <w:rsid w:val="00AF35C8"/>
    <w:rsid w:val="00AF36A2"/>
    <w:rsid w:val="00AF37C3"/>
    <w:rsid w:val="00AF3804"/>
    <w:rsid w:val="00AF3A04"/>
    <w:rsid w:val="00AF3B9F"/>
    <w:rsid w:val="00AF3CF2"/>
    <w:rsid w:val="00AF3E47"/>
    <w:rsid w:val="00AF3E5C"/>
    <w:rsid w:val="00AF3EE3"/>
    <w:rsid w:val="00AF3F7F"/>
    <w:rsid w:val="00AF40F7"/>
    <w:rsid w:val="00AF41DC"/>
    <w:rsid w:val="00AF4206"/>
    <w:rsid w:val="00AF422C"/>
    <w:rsid w:val="00AF42D7"/>
    <w:rsid w:val="00AF4693"/>
    <w:rsid w:val="00AF4696"/>
    <w:rsid w:val="00AF479B"/>
    <w:rsid w:val="00AF47CE"/>
    <w:rsid w:val="00AF4876"/>
    <w:rsid w:val="00AF49E0"/>
    <w:rsid w:val="00AF4B5F"/>
    <w:rsid w:val="00AF4C6A"/>
    <w:rsid w:val="00AF4C6B"/>
    <w:rsid w:val="00AF4CBE"/>
    <w:rsid w:val="00AF50AB"/>
    <w:rsid w:val="00AF50ED"/>
    <w:rsid w:val="00AF5156"/>
    <w:rsid w:val="00AF5189"/>
    <w:rsid w:val="00AF5296"/>
    <w:rsid w:val="00AF52CA"/>
    <w:rsid w:val="00AF5649"/>
    <w:rsid w:val="00AF56FD"/>
    <w:rsid w:val="00AF571F"/>
    <w:rsid w:val="00AF576B"/>
    <w:rsid w:val="00AF5872"/>
    <w:rsid w:val="00AF58D3"/>
    <w:rsid w:val="00AF58FA"/>
    <w:rsid w:val="00AF59F8"/>
    <w:rsid w:val="00AF5A3F"/>
    <w:rsid w:val="00AF5D53"/>
    <w:rsid w:val="00AF5D5E"/>
    <w:rsid w:val="00AF5F78"/>
    <w:rsid w:val="00AF6105"/>
    <w:rsid w:val="00AF627A"/>
    <w:rsid w:val="00AF68A5"/>
    <w:rsid w:val="00AF68A8"/>
    <w:rsid w:val="00AF6A73"/>
    <w:rsid w:val="00AF6A99"/>
    <w:rsid w:val="00AF6BF2"/>
    <w:rsid w:val="00AF6C8C"/>
    <w:rsid w:val="00AF6CA7"/>
    <w:rsid w:val="00AF6DEA"/>
    <w:rsid w:val="00AF6DFB"/>
    <w:rsid w:val="00AF6E6A"/>
    <w:rsid w:val="00AF6E8B"/>
    <w:rsid w:val="00AF6EFE"/>
    <w:rsid w:val="00AF7275"/>
    <w:rsid w:val="00AF72FA"/>
    <w:rsid w:val="00AF74C9"/>
    <w:rsid w:val="00AF76F5"/>
    <w:rsid w:val="00AF78B2"/>
    <w:rsid w:val="00AF7978"/>
    <w:rsid w:val="00AF79D7"/>
    <w:rsid w:val="00AF7AC3"/>
    <w:rsid w:val="00AF7BD0"/>
    <w:rsid w:val="00AF7D92"/>
    <w:rsid w:val="00AF7E5A"/>
    <w:rsid w:val="00AF7F05"/>
    <w:rsid w:val="00AF7FD6"/>
    <w:rsid w:val="00B0006C"/>
    <w:rsid w:val="00B00071"/>
    <w:rsid w:val="00B001BD"/>
    <w:rsid w:val="00B0021D"/>
    <w:rsid w:val="00B0023D"/>
    <w:rsid w:val="00B0026E"/>
    <w:rsid w:val="00B003A2"/>
    <w:rsid w:val="00B00629"/>
    <w:rsid w:val="00B00636"/>
    <w:rsid w:val="00B006B2"/>
    <w:rsid w:val="00B006FE"/>
    <w:rsid w:val="00B007CB"/>
    <w:rsid w:val="00B007E6"/>
    <w:rsid w:val="00B00865"/>
    <w:rsid w:val="00B008A0"/>
    <w:rsid w:val="00B009F6"/>
    <w:rsid w:val="00B00B87"/>
    <w:rsid w:val="00B00CBD"/>
    <w:rsid w:val="00B00F75"/>
    <w:rsid w:val="00B00FD7"/>
    <w:rsid w:val="00B01004"/>
    <w:rsid w:val="00B0117B"/>
    <w:rsid w:val="00B012A8"/>
    <w:rsid w:val="00B012F9"/>
    <w:rsid w:val="00B01395"/>
    <w:rsid w:val="00B01501"/>
    <w:rsid w:val="00B01639"/>
    <w:rsid w:val="00B017B5"/>
    <w:rsid w:val="00B017E1"/>
    <w:rsid w:val="00B018F9"/>
    <w:rsid w:val="00B0199A"/>
    <w:rsid w:val="00B01BED"/>
    <w:rsid w:val="00B01C1A"/>
    <w:rsid w:val="00B01CBD"/>
    <w:rsid w:val="00B01D58"/>
    <w:rsid w:val="00B01FC5"/>
    <w:rsid w:val="00B021BA"/>
    <w:rsid w:val="00B02275"/>
    <w:rsid w:val="00B02783"/>
    <w:rsid w:val="00B0282D"/>
    <w:rsid w:val="00B0294D"/>
    <w:rsid w:val="00B02964"/>
    <w:rsid w:val="00B02985"/>
    <w:rsid w:val="00B02AA9"/>
    <w:rsid w:val="00B02AF5"/>
    <w:rsid w:val="00B02BA1"/>
    <w:rsid w:val="00B02C19"/>
    <w:rsid w:val="00B02D1A"/>
    <w:rsid w:val="00B02D74"/>
    <w:rsid w:val="00B02D8D"/>
    <w:rsid w:val="00B02DF4"/>
    <w:rsid w:val="00B02F00"/>
    <w:rsid w:val="00B02F17"/>
    <w:rsid w:val="00B02F68"/>
    <w:rsid w:val="00B02FA1"/>
    <w:rsid w:val="00B02FA3"/>
    <w:rsid w:val="00B03287"/>
    <w:rsid w:val="00B0346F"/>
    <w:rsid w:val="00B035C1"/>
    <w:rsid w:val="00B03680"/>
    <w:rsid w:val="00B03704"/>
    <w:rsid w:val="00B039AE"/>
    <w:rsid w:val="00B03B19"/>
    <w:rsid w:val="00B03BE8"/>
    <w:rsid w:val="00B03BF7"/>
    <w:rsid w:val="00B03CE3"/>
    <w:rsid w:val="00B03F45"/>
    <w:rsid w:val="00B03FBC"/>
    <w:rsid w:val="00B04271"/>
    <w:rsid w:val="00B04351"/>
    <w:rsid w:val="00B045D4"/>
    <w:rsid w:val="00B0466F"/>
    <w:rsid w:val="00B0467E"/>
    <w:rsid w:val="00B046AA"/>
    <w:rsid w:val="00B04963"/>
    <w:rsid w:val="00B04ABA"/>
    <w:rsid w:val="00B04AD0"/>
    <w:rsid w:val="00B04AD6"/>
    <w:rsid w:val="00B04C88"/>
    <w:rsid w:val="00B04CE0"/>
    <w:rsid w:val="00B04F0D"/>
    <w:rsid w:val="00B04F1F"/>
    <w:rsid w:val="00B04F82"/>
    <w:rsid w:val="00B04F87"/>
    <w:rsid w:val="00B04FCC"/>
    <w:rsid w:val="00B05084"/>
    <w:rsid w:val="00B050FC"/>
    <w:rsid w:val="00B051BB"/>
    <w:rsid w:val="00B054F3"/>
    <w:rsid w:val="00B055D8"/>
    <w:rsid w:val="00B0570E"/>
    <w:rsid w:val="00B05752"/>
    <w:rsid w:val="00B05777"/>
    <w:rsid w:val="00B05937"/>
    <w:rsid w:val="00B059D2"/>
    <w:rsid w:val="00B05A52"/>
    <w:rsid w:val="00B05BC3"/>
    <w:rsid w:val="00B05C8D"/>
    <w:rsid w:val="00B05E39"/>
    <w:rsid w:val="00B05F7D"/>
    <w:rsid w:val="00B06009"/>
    <w:rsid w:val="00B0605B"/>
    <w:rsid w:val="00B061D9"/>
    <w:rsid w:val="00B0629D"/>
    <w:rsid w:val="00B062A4"/>
    <w:rsid w:val="00B062D7"/>
    <w:rsid w:val="00B0656D"/>
    <w:rsid w:val="00B065EC"/>
    <w:rsid w:val="00B066CF"/>
    <w:rsid w:val="00B0671F"/>
    <w:rsid w:val="00B069AF"/>
    <w:rsid w:val="00B069FD"/>
    <w:rsid w:val="00B06A93"/>
    <w:rsid w:val="00B06AFA"/>
    <w:rsid w:val="00B06B0D"/>
    <w:rsid w:val="00B06C76"/>
    <w:rsid w:val="00B06E0B"/>
    <w:rsid w:val="00B06FF0"/>
    <w:rsid w:val="00B0702D"/>
    <w:rsid w:val="00B07138"/>
    <w:rsid w:val="00B0725C"/>
    <w:rsid w:val="00B0726F"/>
    <w:rsid w:val="00B07467"/>
    <w:rsid w:val="00B0746A"/>
    <w:rsid w:val="00B0747E"/>
    <w:rsid w:val="00B074FF"/>
    <w:rsid w:val="00B0758B"/>
    <w:rsid w:val="00B075F4"/>
    <w:rsid w:val="00B07670"/>
    <w:rsid w:val="00B0779D"/>
    <w:rsid w:val="00B078CC"/>
    <w:rsid w:val="00B078DC"/>
    <w:rsid w:val="00B07909"/>
    <w:rsid w:val="00B07950"/>
    <w:rsid w:val="00B07AFB"/>
    <w:rsid w:val="00B07CC8"/>
    <w:rsid w:val="00B07D49"/>
    <w:rsid w:val="00B07DDC"/>
    <w:rsid w:val="00B07FDA"/>
    <w:rsid w:val="00B07FE6"/>
    <w:rsid w:val="00B10007"/>
    <w:rsid w:val="00B100F8"/>
    <w:rsid w:val="00B1022C"/>
    <w:rsid w:val="00B10239"/>
    <w:rsid w:val="00B102A1"/>
    <w:rsid w:val="00B10301"/>
    <w:rsid w:val="00B104DD"/>
    <w:rsid w:val="00B1055C"/>
    <w:rsid w:val="00B106C8"/>
    <w:rsid w:val="00B107E3"/>
    <w:rsid w:val="00B107F6"/>
    <w:rsid w:val="00B1080F"/>
    <w:rsid w:val="00B10834"/>
    <w:rsid w:val="00B10A78"/>
    <w:rsid w:val="00B10AFB"/>
    <w:rsid w:val="00B10B38"/>
    <w:rsid w:val="00B10B41"/>
    <w:rsid w:val="00B10BBE"/>
    <w:rsid w:val="00B10D8C"/>
    <w:rsid w:val="00B10DFD"/>
    <w:rsid w:val="00B10F0E"/>
    <w:rsid w:val="00B10FA7"/>
    <w:rsid w:val="00B110FF"/>
    <w:rsid w:val="00B1120B"/>
    <w:rsid w:val="00B113D4"/>
    <w:rsid w:val="00B11423"/>
    <w:rsid w:val="00B11549"/>
    <w:rsid w:val="00B11550"/>
    <w:rsid w:val="00B1175F"/>
    <w:rsid w:val="00B11916"/>
    <w:rsid w:val="00B1198D"/>
    <w:rsid w:val="00B11CCE"/>
    <w:rsid w:val="00B11F81"/>
    <w:rsid w:val="00B11FC1"/>
    <w:rsid w:val="00B11FEA"/>
    <w:rsid w:val="00B1226A"/>
    <w:rsid w:val="00B122C5"/>
    <w:rsid w:val="00B12338"/>
    <w:rsid w:val="00B12377"/>
    <w:rsid w:val="00B12590"/>
    <w:rsid w:val="00B1268B"/>
    <w:rsid w:val="00B127BA"/>
    <w:rsid w:val="00B127E4"/>
    <w:rsid w:val="00B12898"/>
    <w:rsid w:val="00B129D7"/>
    <w:rsid w:val="00B129DE"/>
    <w:rsid w:val="00B12A87"/>
    <w:rsid w:val="00B12AA8"/>
    <w:rsid w:val="00B12C39"/>
    <w:rsid w:val="00B12D39"/>
    <w:rsid w:val="00B12D96"/>
    <w:rsid w:val="00B12E4B"/>
    <w:rsid w:val="00B12E92"/>
    <w:rsid w:val="00B12ECB"/>
    <w:rsid w:val="00B12F48"/>
    <w:rsid w:val="00B12F68"/>
    <w:rsid w:val="00B1313D"/>
    <w:rsid w:val="00B132BE"/>
    <w:rsid w:val="00B13302"/>
    <w:rsid w:val="00B13332"/>
    <w:rsid w:val="00B13419"/>
    <w:rsid w:val="00B13520"/>
    <w:rsid w:val="00B1368F"/>
    <w:rsid w:val="00B13857"/>
    <w:rsid w:val="00B1397E"/>
    <w:rsid w:val="00B13A45"/>
    <w:rsid w:val="00B13C27"/>
    <w:rsid w:val="00B13C28"/>
    <w:rsid w:val="00B13CE9"/>
    <w:rsid w:val="00B13DEB"/>
    <w:rsid w:val="00B13E22"/>
    <w:rsid w:val="00B13E32"/>
    <w:rsid w:val="00B141B9"/>
    <w:rsid w:val="00B141C0"/>
    <w:rsid w:val="00B141C5"/>
    <w:rsid w:val="00B141F8"/>
    <w:rsid w:val="00B1422C"/>
    <w:rsid w:val="00B14253"/>
    <w:rsid w:val="00B14255"/>
    <w:rsid w:val="00B14263"/>
    <w:rsid w:val="00B14346"/>
    <w:rsid w:val="00B144B5"/>
    <w:rsid w:val="00B144F4"/>
    <w:rsid w:val="00B14568"/>
    <w:rsid w:val="00B14776"/>
    <w:rsid w:val="00B147DE"/>
    <w:rsid w:val="00B14CA4"/>
    <w:rsid w:val="00B152A7"/>
    <w:rsid w:val="00B15515"/>
    <w:rsid w:val="00B15555"/>
    <w:rsid w:val="00B15574"/>
    <w:rsid w:val="00B1559C"/>
    <w:rsid w:val="00B155A2"/>
    <w:rsid w:val="00B15624"/>
    <w:rsid w:val="00B15765"/>
    <w:rsid w:val="00B157F9"/>
    <w:rsid w:val="00B158A6"/>
    <w:rsid w:val="00B158B4"/>
    <w:rsid w:val="00B15956"/>
    <w:rsid w:val="00B15A79"/>
    <w:rsid w:val="00B15C5A"/>
    <w:rsid w:val="00B15D34"/>
    <w:rsid w:val="00B15E30"/>
    <w:rsid w:val="00B15FB5"/>
    <w:rsid w:val="00B1625E"/>
    <w:rsid w:val="00B162A2"/>
    <w:rsid w:val="00B16529"/>
    <w:rsid w:val="00B1668B"/>
    <w:rsid w:val="00B168D4"/>
    <w:rsid w:val="00B16964"/>
    <w:rsid w:val="00B169C3"/>
    <w:rsid w:val="00B16ACA"/>
    <w:rsid w:val="00B16BD1"/>
    <w:rsid w:val="00B16D0A"/>
    <w:rsid w:val="00B16D38"/>
    <w:rsid w:val="00B16FFE"/>
    <w:rsid w:val="00B17000"/>
    <w:rsid w:val="00B172A4"/>
    <w:rsid w:val="00B17497"/>
    <w:rsid w:val="00B175D9"/>
    <w:rsid w:val="00B176B3"/>
    <w:rsid w:val="00B1778A"/>
    <w:rsid w:val="00B178A2"/>
    <w:rsid w:val="00B178FB"/>
    <w:rsid w:val="00B179AD"/>
    <w:rsid w:val="00B179B0"/>
    <w:rsid w:val="00B17BD8"/>
    <w:rsid w:val="00B17CCE"/>
    <w:rsid w:val="00B17D5A"/>
    <w:rsid w:val="00B17E48"/>
    <w:rsid w:val="00B17EA4"/>
    <w:rsid w:val="00B17F47"/>
    <w:rsid w:val="00B17FBF"/>
    <w:rsid w:val="00B17FC9"/>
    <w:rsid w:val="00B20238"/>
    <w:rsid w:val="00B20256"/>
    <w:rsid w:val="00B203B4"/>
    <w:rsid w:val="00B205EC"/>
    <w:rsid w:val="00B20642"/>
    <w:rsid w:val="00B207D3"/>
    <w:rsid w:val="00B2082C"/>
    <w:rsid w:val="00B20993"/>
    <w:rsid w:val="00B20B6F"/>
    <w:rsid w:val="00B20CC9"/>
    <w:rsid w:val="00B20D09"/>
    <w:rsid w:val="00B20D89"/>
    <w:rsid w:val="00B20DB7"/>
    <w:rsid w:val="00B20DD3"/>
    <w:rsid w:val="00B20E5C"/>
    <w:rsid w:val="00B21060"/>
    <w:rsid w:val="00B21187"/>
    <w:rsid w:val="00B211C3"/>
    <w:rsid w:val="00B211E8"/>
    <w:rsid w:val="00B211FE"/>
    <w:rsid w:val="00B212B5"/>
    <w:rsid w:val="00B21305"/>
    <w:rsid w:val="00B214E2"/>
    <w:rsid w:val="00B2152E"/>
    <w:rsid w:val="00B21616"/>
    <w:rsid w:val="00B2171A"/>
    <w:rsid w:val="00B2179D"/>
    <w:rsid w:val="00B21931"/>
    <w:rsid w:val="00B21A9F"/>
    <w:rsid w:val="00B21AAA"/>
    <w:rsid w:val="00B21B18"/>
    <w:rsid w:val="00B21CEC"/>
    <w:rsid w:val="00B21EC8"/>
    <w:rsid w:val="00B21F56"/>
    <w:rsid w:val="00B22022"/>
    <w:rsid w:val="00B22336"/>
    <w:rsid w:val="00B22424"/>
    <w:rsid w:val="00B22554"/>
    <w:rsid w:val="00B225FC"/>
    <w:rsid w:val="00B22651"/>
    <w:rsid w:val="00B226B2"/>
    <w:rsid w:val="00B22805"/>
    <w:rsid w:val="00B22875"/>
    <w:rsid w:val="00B228FB"/>
    <w:rsid w:val="00B2294D"/>
    <w:rsid w:val="00B2295A"/>
    <w:rsid w:val="00B22AD3"/>
    <w:rsid w:val="00B22BBA"/>
    <w:rsid w:val="00B22E79"/>
    <w:rsid w:val="00B22E8D"/>
    <w:rsid w:val="00B2305F"/>
    <w:rsid w:val="00B231C5"/>
    <w:rsid w:val="00B233C8"/>
    <w:rsid w:val="00B23414"/>
    <w:rsid w:val="00B23471"/>
    <w:rsid w:val="00B236B6"/>
    <w:rsid w:val="00B23706"/>
    <w:rsid w:val="00B23739"/>
    <w:rsid w:val="00B23802"/>
    <w:rsid w:val="00B23846"/>
    <w:rsid w:val="00B23982"/>
    <w:rsid w:val="00B23B27"/>
    <w:rsid w:val="00B23BB3"/>
    <w:rsid w:val="00B23C08"/>
    <w:rsid w:val="00B23C51"/>
    <w:rsid w:val="00B23DDA"/>
    <w:rsid w:val="00B23E86"/>
    <w:rsid w:val="00B23F00"/>
    <w:rsid w:val="00B23F03"/>
    <w:rsid w:val="00B240E3"/>
    <w:rsid w:val="00B240FB"/>
    <w:rsid w:val="00B242BE"/>
    <w:rsid w:val="00B242D0"/>
    <w:rsid w:val="00B24418"/>
    <w:rsid w:val="00B244A1"/>
    <w:rsid w:val="00B24760"/>
    <w:rsid w:val="00B247BA"/>
    <w:rsid w:val="00B2498E"/>
    <w:rsid w:val="00B249FB"/>
    <w:rsid w:val="00B24B0F"/>
    <w:rsid w:val="00B24D0A"/>
    <w:rsid w:val="00B24DB5"/>
    <w:rsid w:val="00B24DD1"/>
    <w:rsid w:val="00B24DDF"/>
    <w:rsid w:val="00B24ECB"/>
    <w:rsid w:val="00B24FB9"/>
    <w:rsid w:val="00B250EC"/>
    <w:rsid w:val="00B253F4"/>
    <w:rsid w:val="00B257F3"/>
    <w:rsid w:val="00B25856"/>
    <w:rsid w:val="00B25A11"/>
    <w:rsid w:val="00B25A42"/>
    <w:rsid w:val="00B25C3B"/>
    <w:rsid w:val="00B25C67"/>
    <w:rsid w:val="00B25D45"/>
    <w:rsid w:val="00B25F9A"/>
    <w:rsid w:val="00B25F9D"/>
    <w:rsid w:val="00B25FDA"/>
    <w:rsid w:val="00B26047"/>
    <w:rsid w:val="00B260FA"/>
    <w:rsid w:val="00B263ED"/>
    <w:rsid w:val="00B26413"/>
    <w:rsid w:val="00B264D6"/>
    <w:rsid w:val="00B26691"/>
    <w:rsid w:val="00B266E5"/>
    <w:rsid w:val="00B26863"/>
    <w:rsid w:val="00B26895"/>
    <w:rsid w:val="00B26984"/>
    <w:rsid w:val="00B26A46"/>
    <w:rsid w:val="00B26B20"/>
    <w:rsid w:val="00B26B5D"/>
    <w:rsid w:val="00B26C12"/>
    <w:rsid w:val="00B26C69"/>
    <w:rsid w:val="00B26C97"/>
    <w:rsid w:val="00B26CA3"/>
    <w:rsid w:val="00B26D96"/>
    <w:rsid w:val="00B26DE7"/>
    <w:rsid w:val="00B26EFE"/>
    <w:rsid w:val="00B26F8C"/>
    <w:rsid w:val="00B270B5"/>
    <w:rsid w:val="00B27336"/>
    <w:rsid w:val="00B273DA"/>
    <w:rsid w:val="00B274E9"/>
    <w:rsid w:val="00B2752C"/>
    <w:rsid w:val="00B2763F"/>
    <w:rsid w:val="00B27678"/>
    <w:rsid w:val="00B2768A"/>
    <w:rsid w:val="00B276A7"/>
    <w:rsid w:val="00B279A0"/>
    <w:rsid w:val="00B279BD"/>
    <w:rsid w:val="00B27A55"/>
    <w:rsid w:val="00B27AAA"/>
    <w:rsid w:val="00B27AAC"/>
    <w:rsid w:val="00B27B9B"/>
    <w:rsid w:val="00B27C87"/>
    <w:rsid w:val="00B27CB4"/>
    <w:rsid w:val="00B27CFF"/>
    <w:rsid w:val="00B27D78"/>
    <w:rsid w:val="00B27EB8"/>
    <w:rsid w:val="00B27FE5"/>
    <w:rsid w:val="00B3007C"/>
    <w:rsid w:val="00B3018D"/>
    <w:rsid w:val="00B301CE"/>
    <w:rsid w:val="00B30224"/>
    <w:rsid w:val="00B3024F"/>
    <w:rsid w:val="00B302B0"/>
    <w:rsid w:val="00B30562"/>
    <w:rsid w:val="00B3065E"/>
    <w:rsid w:val="00B30687"/>
    <w:rsid w:val="00B306FD"/>
    <w:rsid w:val="00B3079D"/>
    <w:rsid w:val="00B30929"/>
    <w:rsid w:val="00B30994"/>
    <w:rsid w:val="00B309C7"/>
    <w:rsid w:val="00B309DB"/>
    <w:rsid w:val="00B30A11"/>
    <w:rsid w:val="00B30A9D"/>
    <w:rsid w:val="00B30ADC"/>
    <w:rsid w:val="00B30BE7"/>
    <w:rsid w:val="00B30BF1"/>
    <w:rsid w:val="00B30CBF"/>
    <w:rsid w:val="00B30DC3"/>
    <w:rsid w:val="00B30E7A"/>
    <w:rsid w:val="00B30F4C"/>
    <w:rsid w:val="00B31010"/>
    <w:rsid w:val="00B31036"/>
    <w:rsid w:val="00B31081"/>
    <w:rsid w:val="00B31095"/>
    <w:rsid w:val="00B310BD"/>
    <w:rsid w:val="00B311AE"/>
    <w:rsid w:val="00B312E6"/>
    <w:rsid w:val="00B313C7"/>
    <w:rsid w:val="00B31438"/>
    <w:rsid w:val="00B315EC"/>
    <w:rsid w:val="00B3162D"/>
    <w:rsid w:val="00B317D1"/>
    <w:rsid w:val="00B31854"/>
    <w:rsid w:val="00B319AA"/>
    <w:rsid w:val="00B319BE"/>
    <w:rsid w:val="00B31B50"/>
    <w:rsid w:val="00B31BC4"/>
    <w:rsid w:val="00B31DC6"/>
    <w:rsid w:val="00B31E13"/>
    <w:rsid w:val="00B31EEF"/>
    <w:rsid w:val="00B32090"/>
    <w:rsid w:val="00B320C6"/>
    <w:rsid w:val="00B32100"/>
    <w:rsid w:val="00B32192"/>
    <w:rsid w:val="00B322FA"/>
    <w:rsid w:val="00B324C7"/>
    <w:rsid w:val="00B32659"/>
    <w:rsid w:val="00B327C3"/>
    <w:rsid w:val="00B328AC"/>
    <w:rsid w:val="00B32961"/>
    <w:rsid w:val="00B32A89"/>
    <w:rsid w:val="00B32CA4"/>
    <w:rsid w:val="00B32F03"/>
    <w:rsid w:val="00B32F71"/>
    <w:rsid w:val="00B32FC6"/>
    <w:rsid w:val="00B330CE"/>
    <w:rsid w:val="00B331BC"/>
    <w:rsid w:val="00B332FD"/>
    <w:rsid w:val="00B333F5"/>
    <w:rsid w:val="00B33458"/>
    <w:rsid w:val="00B334F2"/>
    <w:rsid w:val="00B335A6"/>
    <w:rsid w:val="00B33631"/>
    <w:rsid w:val="00B3376E"/>
    <w:rsid w:val="00B33836"/>
    <w:rsid w:val="00B338A1"/>
    <w:rsid w:val="00B33A7C"/>
    <w:rsid w:val="00B33BBF"/>
    <w:rsid w:val="00B33D06"/>
    <w:rsid w:val="00B33E28"/>
    <w:rsid w:val="00B33E2C"/>
    <w:rsid w:val="00B33E4A"/>
    <w:rsid w:val="00B33E52"/>
    <w:rsid w:val="00B33F1B"/>
    <w:rsid w:val="00B33FBD"/>
    <w:rsid w:val="00B340FE"/>
    <w:rsid w:val="00B34103"/>
    <w:rsid w:val="00B34283"/>
    <w:rsid w:val="00B343A1"/>
    <w:rsid w:val="00B343CB"/>
    <w:rsid w:val="00B3486F"/>
    <w:rsid w:val="00B348CD"/>
    <w:rsid w:val="00B34950"/>
    <w:rsid w:val="00B34AB9"/>
    <w:rsid w:val="00B34BA1"/>
    <w:rsid w:val="00B34C55"/>
    <w:rsid w:val="00B34D0E"/>
    <w:rsid w:val="00B34D2C"/>
    <w:rsid w:val="00B34E28"/>
    <w:rsid w:val="00B34E64"/>
    <w:rsid w:val="00B34F4F"/>
    <w:rsid w:val="00B3500B"/>
    <w:rsid w:val="00B351D9"/>
    <w:rsid w:val="00B351DC"/>
    <w:rsid w:val="00B3522A"/>
    <w:rsid w:val="00B35271"/>
    <w:rsid w:val="00B352C8"/>
    <w:rsid w:val="00B353F0"/>
    <w:rsid w:val="00B354C9"/>
    <w:rsid w:val="00B355C0"/>
    <w:rsid w:val="00B35651"/>
    <w:rsid w:val="00B356C6"/>
    <w:rsid w:val="00B357B8"/>
    <w:rsid w:val="00B358BD"/>
    <w:rsid w:val="00B358D8"/>
    <w:rsid w:val="00B358F7"/>
    <w:rsid w:val="00B35B2D"/>
    <w:rsid w:val="00B35B36"/>
    <w:rsid w:val="00B35DDD"/>
    <w:rsid w:val="00B35F5D"/>
    <w:rsid w:val="00B35F9E"/>
    <w:rsid w:val="00B3620D"/>
    <w:rsid w:val="00B3621C"/>
    <w:rsid w:val="00B36607"/>
    <w:rsid w:val="00B36648"/>
    <w:rsid w:val="00B36B10"/>
    <w:rsid w:val="00B36C63"/>
    <w:rsid w:val="00B36E6D"/>
    <w:rsid w:val="00B36F08"/>
    <w:rsid w:val="00B371AA"/>
    <w:rsid w:val="00B372AA"/>
    <w:rsid w:val="00B373AD"/>
    <w:rsid w:val="00B373C8"/>
    <w:rsid w:val="00B376D9"/>
    <w:rsid w:val="00B37735"/>
    <w:rsid w:val="00B377DE"/>
    <w:rsid w:val="00B3786D"/>
    <w:rsid w:val="00B378D4"/>
    <w:rsid w:val="00B37961"/>
    <w:rsid w:val="00B37BB7"/>
    <w:rsid w:val="00B37C8A"/>
    <w:rsid w:val="00B37D11"/>
    <w:rsid w:val="00B37E5F"/>
    <w:rsid w:val="00B37EEE"/>
    <w:rsid w:val="00B37F0D"/>
    <w:rsid w:val="00B37FF9"/>
    <w:rsid w:val="00B4013F"/>
    <w:rsid w:val="00B4038D"/>
    <w:rsid w:val="00B40445"/>
    <w:rsid w:val="00B404D4"/>
    <w:rsid w:val="00B4058E"/>
    <w:rsid w:val="00B40605"/>
    <w:rsid w:val="00B40711"/>
    <w:rsid w:val="00B40772"/>
    <w:rsid w:val="00B409E0"/>
    <w:rsid w:val="00B40A09"/>
    <w:rsid w:val="00B40B06"/>
    <w:rsid w:val="00B40CF8"/>
    <w:rsid w:val="00B40EDD"/>
    <w:rsid w:val="00B40EF5"/>
    <w:rsid w:val="00B40EF7"/>
    <w:rsid w:val="00B41265"/>
    <w:rsid w:val="00B41285"/>
    <w:rsid w:val="00B412D0"/>
    <w:rsid w:val="00B412E4"/>
    <w:rsid w:val="00B41345"/>
    <w:rsid w:val="00B41412"/>
    <w:rsid w:val="00B414B2"/>
    <w:rsid w:val="00B415C7"/>
    <w:rsid w:val="00B41685"/>
    <w:rsid w:val="00B4171F"/>
    <w:rsid w:val="00B41724"/>
    <w:rsid w:val="00B41853"/>
    <w:rsid w:val="00B41888"/>
    <w:rsid w:val="00B41A05"/>
    <w:rsid w:val="00B41A70"/>
    <w:rsid w:val="00B41AD5"/>
    <w:rsid w:val="00B41C2E"/>
    <w:rsid w:val="00B41E29"/>
    <w:rsid w:val="00B4207C"/>
    <w:rsid w:val="00B42192"/>
    <w:rsid w:val="00B423B8"/>
    <w:rsid w:val="00B423CE"/>
    <w:rsid w:val="00B42612"/>
    <w:rsid w:val="00B42631"/>
    <w:rsid w:val="00B426E8"/>
    <w:rsid w:val="00B42A74"/>
    <w:rsid w:val="00B42A9F"/>
    <w:rsid w:val="00B42AD8"/>
    <w:rsid w:val="00B42D28"/>
    <w:rsid w:val="00B42D3B"/>
    <w:rsid w:val="00B43181"/>
    <w:rsid w:val="00B4326F"/>
    <w:rsid w:val="00B43281"/>
    <w:rsid w:val="00B4345B"/>
    <w:rsid w:val="00B43644"/>
    <w:rsid w:val="00B4366E"/>
    <w:rsid w:val="00B43733"/>
    <w:rsid w:val="00B4399F"/>
    <w:rsid w:val="00B43AA6"/>
    <w:rsid w:val="00B43C18"/>
    <w:rsid w:val="00B43C26"/>
    <w:rsid w:val="00B43D3D"/>
    <w:rsid w:val="00B43E67"/>
    <w:rsid w:val="00B440CC"/>
    <w:rsid w:val="00B441FA"/>
    <w:rsid w:val="00B44808"/>
    <w:rsid w:val="00B44862"/>
    <w:rsid w:val="00B448E7"/>
    <w:rsid w:val="00B449C5"/>
    <w:rsid w:val="00B449E1"/>
    <w:rsid w:val="00B449FD"/>
    <w:rsid w:val="00B44A7E"/>
    <w:rsid w:val="00B44BAB"/>
    <w:rsid w:val="00B44CD3"/>
    <w:rsid w:val="00B44D09"/>
    <w:rsid w:val="00B44D76"/>
    <w:rsid w:val="00B44E35"/>
    <w:rsid w:val="00B44F12"/>
    <w:rsid w:val="00B4501D"/>
    <w:rsid w:val="00B452F1"/>
    <w:rsid w:val="00B45313"/>
    <w:rsid w:val="00B454FF"/>
    <w:rsid w:val="00B456C9"/>
    <w:rsid w:val="00B45701"/>
    <w:rsid w:val="00B457B9"/>
    <w:rsid w:val="00B45844"/>
    <w:rsid w:val="00B4596C"/>
    <w:rsid w:val="00B4598A"/>
    <w:rsid w:val="00B45A52"/>
    <w:rsid w:val="00B45BCA"/>
    <w:rsid w:val="00B45C2F"/>
    <w:rsid w:val="00B45D62"/>
    <w:rsid w:val="00B45D8E"/>
    <w:rsid w:val="00B45E36"/>
    <w:rsid w:val="00B45F21"/>
    <w:rsid w:val="00B460A5"/>
    <w:rsid w:val="00B460F1"/>
    <w:rsid w:val="00B46129"/>
    <w:rsid w:val="00B46175"/>
    <w:rsid w:val="00B46197"/>
    <w:rsid w:val="00B46381"/>
    <w:rsid w:val="00B46498"/>
    <w:rsid w:val="00B464ED"/>
    <w:rsid w:val="00B46645"/>
    <w:rsid w:val="00B46689"/>
    <w:rsid w:val="00B46760"/>
    <w:rsid w:val="00B4680E"/>
    <w:rsid w:val="00B4684D"/>
    <w:rsid w:val="00B46A1D"/>
    <w:rsid w:val="00B46A25"/>
    <w:rsid w:val="00B46ABE"/>
    <w:rsid w:val="00B46BAE"/>
    <w:rsid w:val="00B46C2C"/>
    <w:rsid w:val="00B46C84"/>
    <w:rsid w:val="00B46C94"/>
    <w:rsid w:val="00B46DD2"/>
    <w:rsid w:val="00B46EBA"/>
    <w:rsid w:val="00B46F72"/>
    <w:rsid w:val="00B470A1"/>
    <w:rsid w:val="00B4710C"/>
    <w:rsid w:val="00B47327"/>
    <w:rsid w:val="00B4739D"/>
    <w:rsid w:val="00B473A1"/>
    <w:rsid w:val="00B473DE"/>
    <w:rsid w:val="00B4740A"/>
    <w:rsid w:val="00B4741E"/>
    <w:rsid w:val="00B4750A"/>
    <w:rsid w:val="00B47594"/>
    <w:rsid w:val="00B4774D"/>
    <w:rsid w:val="00B47940"/>
    <w:rsid w:val="00B479D2"/>
    <w:rsid w:val="00B47BBC"/>
    <w:rsid w:val="00B47C6B"/>
    <w:rsid w:val="00B47D48"/>
    <w:rsid w:val="00B47EB0"/>
    <w:rsid w:val="00B5036C"/>
    <w:rsid w:val="00B5036D"/>
    <w:rsid w:val="00B5039C"/>
    <w:rsid w:val="00B5043F"/>
    <w:rsid w:val="00B5049F"/>
    <w:rsid w:val="00B504B4"/>
    <w:rsid w:val="00B505BE"/>
    <w:rsid w:val="00B505E5"/>
    <w:rsid w:val="00B5067A"/>
    <w:rsid w:val="00B50702"/>
    <w:rsid w:val="00B508B4"/>
    <w:rsid w:val="00B50C11"/>
    <w:rsid w:val="00B50DA7"/>
    <w:rsid w:val="00B50DFC"/>
    <w:rsid w:val="00B510CF"/>
    <w:rsid w:val="00B510D0"/>
    <w:rsid w:val="00B51216"/>
    <w:rsid w:val="00B513A4"/>
    <w:rsid w:val="00B5156B"/>
    <w:rsid w:val="00B5157B"/>
    <w:rsid w:val="00B51607"/>
    <w:rsid w:val="00B5167E"/>
    <w:rsid w:val="00B51841"/>
    <w:rsid w:val="00B51859"/>
    <w:rsid w:val="00B51946"/>
    <w:rsid w:val="00B51A00"/>
    <w:rsid w:val="00B51ADF"/>
    <w:rsid w:val="00B51BA1"/>
    <w:rsid w:val="00B51BC3"/>
    <w:rsid w:val="00B51D96"/>
    <w:rsid w:val="00B51DD8"/>
    <w:rsid w:val="00B51E40"/>
    <w:rsid w:val="00B51EFC"/>
    <w:rsid w:val="00B51F04"/>
    <w:rsid w:val="00B51FCE"/>
    <w:rsid w:val="00B51FF3"/>
    <w:rsid w:val="00B52064"/>
    <w:rsid w:val="00B52260"/>
    <w:rsid w:val="00B52345"/>
    <w:rsid w:val="00B52386"/>
    <w:rsid w:val="00B524E0"/>
    <w:rsid w:val="00B52503"/>
    <w:rsid w:val="00B5293D"/>
    <w:rsid w:val="00B52B61"/>
    <w:rsid w:val="00B52BC0"/>
    <w:rsid w:val="00B52D17"/>
    <w:rsid w:val="00B52D7D"/>
    <w:rsid w:val="00B52E10"/>
    <w:rsid w:val="00B52F64"/>
    <w:rsid w:val="00B52FD9"/>
    <w:rsid w:val="00B53015"/>
    <w:rsid w:val="00B5303C"/>
    <w:rsid w:val="00B530AD"/>
    <w:rsid w:val="00B531DE"/>
    <w:rsid w:val="00B531FC"/>
    <w:rsid w:val="00B532AD"/>
    <w:rsid w:val="00B533CE"/>
    <w:rsid w:val="00B533EA"/>
    <w:rsid w:val="00B53521"/>
    <w:rsid w:val="00B535F4"/>
    <w:rsid w:val="00B53600"/>
    <w:rsid w:val="00B53604"/>
    <w:rsid w:val="00B5372A"/>
    <w:rsid w:val="00B53842"/>
    <w:rsid w:val="00B53879"/>
    <w:rsid w:val="00B53BEE"/>
    <w:rsid w:val="00B53F2F"/>
    <w:rsid w:val="00B53F3B"/>
    <w:rsid w:val="00B540C6"/>
    <w:rsid w:val="00B541AD"/>
    <w:rsid w:val="00B54224"/>
    <w:rsid w:val="00B5423E"/>
    <w:rsid w:val="00B5433E"/>
    <w:rsid w:val="00B54476"/>
    <w:rsid w:val="00B544E5"/>
    <w:rsid w:val="00B545A6"/>
    <w:rsid w:val="00B546E4"/>
    <w:rsid w:val="00B547D5"/>
    <w:rsid w:val="00B548B7"/>
    <w:rsid w:val="00B549DE"/>
    <w:rsid w:val="00B54C69"/>
    <w:rsid w:val="00B54D5A"/>
    <w:rsid w:val="00B54DC2"/>
    <w:rsid w:val="00B54DE2"/>
    <w:rsid w:val="00B54E83"/>
    <w:rsid w:val="00B54F69"/>
    <w:rsid w:val="00B55145"/>
    <w:rsid w:val="00B5517B"/>
    <w:rsid w:val="00B55269"/>
    <w:rsid w:val="00B5545A"/>
    <w:rsid w:val="00B55649"/>
    <w:rsid w:val="00B5564A"/>
    <w:rsid w:val="00B55680"/>
    <w:rsid w:val="00B55711"/>
    <w:rsid w:val="00B557E6"/>
    <w:rsid w:val="00B558A7"/>
    <w:rsid w:val="00B558BD"/>
    <w:rsid w:val="00B55AC5"/>
    <w:rsid w:val="00B55BEE"/>
    <w:rsid w:val="00B55CE5"/>
    <w:rsid w:val="00B55E88"/>
    <w:rsid w:val="00B56004"/>
    <w:rsid w:val="00B5604A"/>
    <w:rsid w:val="00B560B0"/>
    <w:rsid w:val="00B5621C"/>
    <w:rsid w:val="00B5621F"/>
    <w:rsid w:val="00B56224"/>
    <w:rsid w:val="00B56376"/>
    <w:rsid w:val="00B563B0"/>
    <w:rsid w:val="00B565BB"/>
    <w:rsid w:val="00B569E8"/>
    <w:rsid w:val="00B56A68"/>
    <w:rsid w:val="00B56AA6"/>
    <w:rsid w:val="00B56BBC"/>
    <w:rsid w:val="00B56D11"/>
    <w:rsid w:val="00B56DC3"/>
    <w:rsid w:val="00B56E80"/>
    <w:rsid w:val="00B56FC6"/>
    <w:rsid w:val="00B56FFD"/>
    <w:rsid w:val="00B5727B"/>
    <w:rsid w:val="00B572BD"/>
    <w:rsid w:val="00B572E7"/>
    <w:rsid w:val="00B5764D"/>
    <w:rsid w:val="00B576E0"/>
    <w:rsid w:val="00B5772D"/>
    <w:rsid w:val="00B57872"/>
    <w:rsid w:val="00B57931"/>
    <w:rsid w:val="00B579CC"/>
    <w:rsid w:val="00B57A6C"/>
    <w:rsid w:val="00B57CD2"/>
    <w:rsid w:val="00B57F4C"/>
    <w:rsid w:val="00B57F4E"/>
    <w:rsid w:val="00B57F52"/>
    <w:rsid w:val="00B57FB2"/>
    <w:rsid w:val="00B600C3"/>
    <w:rsid w:val="00B601B2"/>
    <w:rsid w:val="00B60540"/>
    <w:rsid w:val="00B606A8"/>
    <w:rsid w:val="00B606BD"/>
    <w:rsid w:val="00B607B7"/>
    <w:rsid w:val="00B6083B"/>
    <w:rsid w:val="00B60941"/>
    <w:rsid w:val="00B60BF2"/>
    <w:rsid w:val="00B60D21"/>
    <w:rsid w:val="00B60DCC"/>
    <w:rsid w:val="00B60DFA"/>
    <w:rsid w:val="00B60F7B"/>
    <w:rsid w:val="00B6101E"/>
    <w:rsid w:val="00B61032"/>
    <w:rsid w:val="00B61052"/>
    <w:rsid w:val="00B61068"/>
    <w:rsid w:val="00B61088"/>
    <w:rsid w:val="00B616B2"/>
    <w:rsid w:val="00B617B7"/>
    <w:rsid w:val="00B617EE"/>
    <w:rsid w:val="00B618C8"/>
    <w:rsid w:val="00B618E8"/>
    <w:rsid w:val="00B61A25"/>
    <w:rsid w:val="00B61A5B"/>
    <w:rsid w:val="00B61D30"/>
    <w:rsid w:val="00B61D3B"/>
    <w:rsid w:val="00B61FC2"/>
    <w:rsid w:val="00B62078"/>
    <w:rsid w:val="00B6210C"/>
    <w:rsid w:val="00B62206"/>
    <w:rsid w:val="00B62310"/>
    <w:rsid w:val="00B62376"/>
    <w:rsid w:val="00B6240E"/>
    <w:rsid w:val="00B62618"/>
    <w:rsid w:val="00B62639"/>
    <w:rsid w:val="00B62828"/>
    <w:rsid w:val="00B62847"/>
    <w:rsid w:val="00B629B1"/>
    <w:rsid w:val="00B629BC"/>
    <w:rsid w:val="00B62B81"/>
    <w:rsid w:val="00B62D4D"/>
    <w:rsid w:val="00B62DE0"/>
    <w:rsid w:val="00B62E5F"/>
    <w:rsid w:val="00B62FCB"/>
    <w:rsid w:val="00B6302C"/>
    <w:rsid w:val="00B63035"/>
    <w:rsid w:val="00B63296"/>
    <w:rsid w:val="00B633C0"/>
    <w:rsid w:val="00B63434"/>
    <w:rsid w:val="00B636B3"/>
    <w:rsid w:val="00B6379A"/>
    <w:rsid w:val="00B6380C"/>
    <w:rsid w:val="00B6382B"/>
    <w:rsid w:val="00B6387B"/>
    <w:rsid w:val="00B63913"/>
    <w:rsid w:val="00B63A80"/>
    <w:rsid w:val="00B63D5A"/>
    <w:rsid w:val="00B63EC0"/>
    <w:rsid w:val="00B63F9F"/>
    <w:rsid w:val="00B6424F"/>
    <w:rsid w:val="00B6428B"/>
    <w:rsid w:val="00B643BF"/>
    <w:rsid w:val="00B64419"/>
    <w:rsid w:val="00B644AF"/>
    <w:rsid w:val="00B644B2"/>
    <w:rsid w:val="00B647AE"/>
    <w:rsid w:val="00B647E3"/>
    <w:rsid w:val="00B6488C"/>
    <w:rsid w:val="00B648AB"/>
    <w:rsid w:val="00B64BA7"/>
    <w:rsid w:val="00B64C93"/>
    <w:rsid w:val="00B64D37"/>
    <w:rsid w:val="00B64E27"/>
    <w:rsid w:val="00B64E2B"/>
    <w:rsid w:val="00B64EE2"/>
    <w:rsid w:val="00B64F8D"/>
    <w:rsid w:val="00B650FD"/>
    <w:rsid w:val="00B6539F"/>
    <w:rsid w:val="00B65635"/>
    <w:rsid w:val="00B65675"/>
    <w:rsid w:val="00B656ED"/>
    <w:rsid w:val="00B658A0"/>
    <w:rsid w:val="00B65A0B"/>
    <w:rsid w:val="00B65ADB"/>
    <w:rsid w:val="00B65C1D"/>
    <w:rsid w:val="00B65C27"/>
    <w:rsid w:val="00B65D35"/>
    <w:rsid w:val="00B65FBE"/>
    <w:rsid w:val="00B66054"/>
    <w:rsid w:val="00B66148"/>
    <w:rsid w:val="00B6647F"/>
    <w:rsid w:val="00B664A8"/>
    <w:rsid w:val="00B664BC"/>
    <w:rsid w:val="00B664C7"/>
    <w:rsid w:val="00B66571"/>
    <w:rsid w:val="00B66635"/>
    <w:rsid w:val="00B666AD"/>
    <w:rsid w:val="00B666C2"/>
    <w:rsid w:val="00B666C5"/>
    <w:rsid w:val="00B66789"/>
    <w:rsid w:val="00B667D5"/>
    <w:rsid w:val="00B66809"/>
    <w:rsid w:val="00B66829"/>
    <w:rsid w:val="00B6685A"/>
    <w:rsid w:val="00B668C5"/>
    <w:rsid w:val="00B668CA"/>
    <w:rsid w:val="00B66907"/>
    <w:rsid w:val="00B66A32"/>
    <w:rsid w:val="00B66B61"/>
    <w:rsid w:val="00B66BC1"/>
    <w:rsid w:val="00B66C47"/>
    <w:rsid w:val="00B66C6F"/>
    <w:rsid w:val="00B66DF5"/>
    <w:rsid w:val="00B66F14"/>
    <w:rsid w:val="00B66F5D"/>
    <w:rsid w:val="00B66FF8"/>
    <w:rsid w:val="00B6712B"/>
    <w:rsid w:val="00B67285"/>
    <w:rsid w:val="00B67301"/>
    <w:rsid w:val="00B6734C"/>
    <w:rsid w:val="00B67499"/>
    <w:rsid w:val="00B675AC"/>
    <w:rsid w:val="00B675BD"/>
    <w:rsid w:val="00B676AA"/>
    <w:rsid w:val="00B67842"/>
    <w:rsid w:val="00B67A17"/>
    <w:rsid w:val="00B67A72"/>
    <w:rsid w:val="00B67AC5"/>
    <w:rsid w:val="00B67B13"/>
    <w:rsid w:val="00B67C6D"/>
    <w:rsid w:val="00B67D56"/>
    <w:rsid w:val="00B67E0F"/>
    <w:rsid w:val="00B67E6D"/>
    <w:rsid w:val="00B67EAA"/>
    <w:rsid w:val="00B67F40"/>
    <w:rsid w:val="00B67F7F"/>
    <w:rsid w:val="00B67F99"/>
    <w:rsid w:val="00B67FE0"/>
    <w:rsid w:val="00B7002D"/>
    <w:rsid w:val="00B7002F"/>
    <w:rsid w:val="00B70496"/>
    <w:rsid w:val="00B70872"/>
    <w:rsid w:val="00B70974"/>
    <w:rsid w:val="00B709C1"/>
    <w:rsid w:val="00B70A62"/>
    <w:rsid w:val="00B70B7C"/>
    <w:rsid w:val="00B70C87"/>
    <w:rsid w:val="00B70C9F"/>
    <w:rsid w:val="00B70DA8"/>
    <w:rsid w:val="00B70E8B"/>
    <w:rsid w:val="00B70EEE"/>
    <w:rsid w:val="00B70F78"/>
    <w:rsid w:val="00B71129"/>
    <w:rsid w:val="00B711C0"/>
    <w:rsid w:val="00B71203"/>
    <w:rsid w:val="00B7123D"/>
    <w:rsid w:val="00B712CE"/>
    <w:rsid w:val="00B713D8"/>
    <w:rsid w:val="00B71523"/>
    <w:rsid w:val="00B7186F"/>
    <w:rsid w:val="00B71880"/>
    <w:rsid w:val="00B719B4"/>
    <w:rsid w:val="00B71AD3"/>
    <w:rsid w:val="00B71B24"/>
    <w:rsid w:val="00B71C00"/>
    <w:rsid w:val="00B71C19"/>
    <w:rsid w:val="00B71C9E"/>
    <w:rsid w:val="00B71D53"/>
    <w:rsid w:val="00B71FDE"/>
    <w:rsid w:val="00B72178"/>
    <w:rsid w:val="00B72455"/>
    <w:rsid w:val="00B724F1"/>
    <w:rsid w:val="00B72567"/>
    <w:rsid w:val="00B725B2"/>
    <w:rsid w:val="00B72636"/>
    <w:rsid w:val="00B726DD"/>
    <w:rsid w:val="00B7273E"/>
    <w:rsid w:val="00B728B3"/>
    <w:rsid w:val="00B72916"/>
    <w:rsid w:val="00B72CC1"/>
    <w:rsid w:val="00B72CC9"/>
    <w:rsid w:val="00B73082"/>
    <w:rsid w:val="00B73090"/>
    <w:rsid w:val="00B736F2"/>
    <w:rsid w:val="00B73725"/>
    <w:rsid w:val="00B739C4"/>
    <w:rsid w:val="00B739F6"/>
    <w:rsid w:val="00B73A55"/>
    <w:rsid w:val="00B73AF4"/>
    <w:rsid w:val="00B73BC0"/>
    <w:rsid w:val="00B73CDE"/>
    <w:rsid w:val="00B73E22"/>
    <w:rsid w:val="00B73EF8"/>
    <w:rsid w:val="00B740DF"/>
    <w:rsid w:val="00B74292"/>
    <w:rsid w:val="00B743F9"/>
    <w:rsid w:val="00B74463"/>
    <w:rsid w:val="00B745D1"/>
    <w:rsid w:val="00B74636"/>
    <w:rsid w:val="00B74686"/>
    <w:rsid w:val="00B7491E"/>
    <w:rsid w:val="00B74ADA"/>
    <w:rsid w:val="00B74C4F"/>
    <w:rsid w:val="00B74C62"/>
    <w:rsid w:val="00B74CF1"/>
    <w:rsid w:val="00B74ED8"/>
    <w:rsid w:val="00B7502E"/>
    <w:rsid w:val="00B7510B"/>
    <w:rsid w:val="00B75208"/>
    <w:rsid w:val="00B75357"/>
    <w:rsid w:val="00B75402"/>
    <w:rsid w:val="00B7557C"/>
    <w:rsid w:val="00B7564E"/>
    <w:rsid w:val="00B7580F"/>
    <w:rsid w:val="00B7587D"/>
    <w:rsid w:val="00B75912"/>
    <w:rsid w:val="00B75ABD"/>
    <w:rsid w:val="00B75B18"/>
    <w:rsid w:val="00B75C11"/>
    <w:rsid w:val="00B75DAD"/>
    <w:rsid w:val="00B75FAB"/>
    <w:rsid w:val="00B76124"/>
    <w:rsid w:val="00B7647A"/>
    <w:rsid w:val="00B76493"/>
    <w:rsid w:val="00B7669B"/>
    <w:rsid w:val="00B7681F"/>
    <w:rsid w:val="00B768EE"/>
    <w:rsid w:val="00B76B28"/>
    <w:rsid w:val="00B76B7D"/>
    <w:rsid w:val="00B76BAA"/>
    <w:rsid w:val="00B76BE5"/>
    <w:rsid w:val="00B76C1A"/>
    <w:rsid w:val="00B76D56"/>
    <w:rsid w:val="00B76F8E"/>
    <w:rsid w:val="00B7713A"/>
    <w:rsid w:val="00B77142"/>
    <w:rsid w:val="00B77167"/>
    <w:rsid w:val="00B77721"/>
    <w:rsid w:val="00B77772"/>
    <w:rsid w:val="00B7796B"/>
    <w:rsid w:val="00B779A7"/>
    <w:rsid w:val="00B779E8"/>
    <w:rsid w:val="00B77A82"/>
    <w:rsid w:val="00B77AAE"/>
    <w:rsid w:val="00B77CB6"/>
    <w:rsid w:val="00B77F89"/>
    <w:rsid w:val="00B8007F"/>
    <w:rsid w:val="00B800A4"/>
    <w:rsid w:val="00B800E9"/>
    <w:rsid w:val="00B801D0"/>
    <w:rsid w:val="00B8034E"/>
    <w:rsid w:val="00B8037C"/>
    <w:rsid w:val="00B803B2"/>
    <w:rsid w:val="00B8049A"/>
    <w:rsid w:val="00B8058D"/>
    <w:rsid w:val="00B806B8"/>
    <w:rsid w:val="00B8072E"/>
    <w:rsid w:val="00B80947"/>
    <w:rsid w:val="00B80984"/>
    <w:rsid w:val="00B80A76"/>
    <w:rsid w:val="00B80D21"/>
    <w:rsid w:val="00B80E6F"/>
    <w:rsid w:val="00B80E83"/>
    <w:rsid w:val="00B810B1"/>
    <w:rsid w:val="00B8142E"/>
    <w:rsid w:val="00B81471"/>
    <w:rsid w:val="00B814E2"/>
    <w:rsid w:val="00B815AE"/>
    <w:rsid w:val="00B8174F"/>
    <w:rsid w:val="00B817C4"/>
    <w:rsid w:val="00B818F9"/>
    <w:rsid w:val="00B81A6C"/>
    <w:rsid w:val="00B81AB2"/>
    <w:rsid w:val="00B81C19"/>
    <w:rsid w:val="00B81D3F"/>
    <w:rsid w:val="00B81F54"/>
    <w:rsid w:val="00B81F80"/>
    <w:rsid w:val="00B81FDE"/>
    <w:rsid w:val="00B820FB"/>
    <w:rsid w:val="00B82123"/>
    <w:rsid w:val="00B82264"/>
    <w:rsid w:val="00B822F8"/>
    <w:rsid w:val="00B82504"/>
    <w:rsid w:val="00B825BB"/>
    <w:rsid w:val="00B825F4"/>
    <w:rsid w:val="00B8298A"/>
    <w:rsid w:val="00B82990"/>
    <w:rsid w:val="00B82B5F"/>
    <w:rsid w:val="00B82B6F"/>
    <w:rsid w:val="00B82BA5"/>
    <w:rsid w:val="00B82D8B"/>
    <w:rsid w:val="00B82DA2"/>
    <w:rsid w:val="00B82E5E"/>
    <w:rsid w:val="00B82E5F"/>
    <w:rsid w:val="00B82E7A"/>
    <w:rsid w:val="00B83061"/>
    <w:rsid w:val="00B83271"/>
    <w:rsid w:val="00B833D1"/>
    <w:rsid w:val="00B834B7"/>
    <w:rsid w:val="00B834BA"/>
    <w:rsid w:val="00B83521"/>
    <w:rsid w:val="00B83558"/>
    <w:rsid w:val="00B8380A"/>
    <w:rsid w:val="00B83871"/>
    <w:rsid w:val="00B839B3"/>
    <w:rsid w:val="00B839C0"/>
    <w:rsid w:val="00B83A49"/>
    <w:rsid w:val="00B83C2A"/>
    <w:rsid w:val="00B83C55"/>
    <w:rsid w:val="00B83D38"/>
    <w:rsid w:val="00B83DEF"/>
    <w:rsid w:val="00B83E6C"/>
    <w:rsid w:val="00B83E8B"/>
    <w:rsid w:val="00B84115"/>
    <w:rsid w:val="00B8420C"/>
    <w:rsid w:val="00B842E9"/>
    <w:rsid w:val="00B8439C"/>
    <w:rsid w:val="00B84440"/>
    <w:rsid w:val="00B8446F"/>
    <w:rsid w:val="00B844C8"/>
    <w:rsid w:val="00B84517"/>
    <w:rsid w:val="00B84693"/>
    <w:rsid w:val="00B84900"/>
    <w:rsid w:val="00B84974"/>
    <w:rsid w:val="00B84BD8"/>
    <w:rsid w:val="00B84C4E"/>
    <w:rsid w:val="00B84CE1"/>
    <w:rsid w:val="00B84D01"/>
    <w:rsid w:val="00B84DF5"/>
    <w:rsid w:val="00B84F06"/>
    <w:rsid w:val="00B84F2B"/>
    <w:rsid w:val="00B85134"/>
    <w:rsid w:val="00B853A0"/>
    <w:rsid w:val="00B853D7"/>
    <w:rsid w:val="00B854BE"/>
    <w:rsid w:val="00B85537"/>
    <w:rsid w:val="00B856B2"/>
    <w:rsid w:val="00B856B7"/>
    <w:rsid w:val="00B856B9"/>
    <w:rsid w:val="00B857B2"/>
    <w:rsid w:val="00B858D4"/>
    <w:rsid w:val="00B85915"/>
    <w:rsid w:val="00B85AAB"/>
    <w:rsid w:val="00B85B84"/>
    <w:rsid w:val="00B85B8F"/>
    <w:rsid w:val="00B85BDB"/>
    <w:rsid w:val="00B85C39"/>
    <w:rsid w:val="00B85C8F"/>
    <w:rsid w:val="00B85CA1"/>
    <w:rsid w:val="00B85DE5"/>
    <w:rsid w:val="00B85EC8"/>
    <w:rsid w:val="00B85F13"/>
    <w:rsid w:val="00B8601A"/>
    <w:rsid w:val="00B8602B"/>
    <w:rsid w:val="00B86101"/>
    <w:rsid w:val="00B861BB"/>
    <w:rsid w:val="00B8629A"/>
    <w:rsid w:val="00B86456"/>
    <w:rsid w:val="00B868C1"/>
    <w:rsid w:val="00B86D2B"/>
    <w:rsid w:val="00B86DFE"/>
    <w:rsid w:val="00B86F2E"/>
    <w:rsid w:val="00B87092"/>
    <w:rsid w:val="00B872BD"/>
    <w:rsid w:val="00B875A4"/>
    <w:rsid w:val="00B877A5"/>
    <w:rsid w:val="00B878CE"/>
    <w:rsid w:val="00B87996"/>
    <w:rsid w:val="00B87AD1"/>
    <w:rsid w:val="00B87BC4"/>
    <w:rsid w:val="00B87EC6"/>
    <w:rsid w:val="00B87EDB"/>
    <w:rsid w:val="00B87F49"/>
    <w:rsid w:val="00B90051"/>
    <w:rsid w:val="00B900CD"/>
    <w:rsid w:val="00B901A2"/>
    <w:rsid w:val="00B902FF"/>
    <w:rsid w:val="00B90300"/>
    <w:rsid w:val="00B9033A"/>
    <w:rsid w:val="00B90420"/>
    <w:rsid w:val="00B904D3"/>
    <w:rsid w:val="00B90661"/>
    <w:rsid w:val="00B9069A"/>
    <w:rsid w:val="00B90751"/>
    <w:rsid w:val="00B908BF"/>
    <w:rsid w:val="00B908F7"/>
    <w:rsid w:val="00B909A3"/>
    <w:rsid w:val="00B90A31"/>
    <w:rsid w:val="00B90AE4"/>
    <w:rsid w:val="00B90B76"/>
    <w:rsid w:val="00B90CC5"/>
    <w:rsid w:val="00B90EE4"/>
    <w:rsid w:val="00B90F73"/>
    <w:rsid w:val="00B910C5"/>
    <w:rsid w:val="00B91173"/>
    <w:rsid w:val="00B91185"/>
    <w:rsid w:val="00B911CF"/>
    <w:rsid w:val="00B91369"/>
    <w:rsid w:val="00B913B7"/>
    <w:rsid w:val="00B91417"/>
    <w:rsid w:val="00B915AA"/>
    <w:rsid w:val="00B9171F"/>
    <w:rsid w:val="00B91B53"/>
    <w:rsid w:val="00B91BDD"/>
    <w:rsid w:val="00B91BE8"/>
    <w:rsid w:val="00B91EA0"/>
    <w:rsid w:val="00B91EB3"/>
    <w:rsid w:val="00B91EFB"/>
    <w:rsid w:val="00B91F70"/>
    <w:rsid w:val="00B91FF8"/>
    <w:rsid w:val="00B9204B"/>
    <w:rsid w:val="00B921AC"/>
    <w:rsid w:val="00B922F8"/>
    <w:rsid w:val="00B924C3"/>
    <w:rsid w:val="00B926C7"/>
    <w:rsid w:val="00B92705"/>
    <w:rsid w:val="00B92714"/>
    <w:rsid w:val="00B927CD"/>
    <w:rsid w:val="00B927D2"/>
    <w:rsid w:val="00B92881"/>
    <w:rsid w:val="00B92966"/>
    <w:rsid w:val="00B92A7A"/>
    <w:rsid w:val="00B92A81"/>
    <w:rsid w:val="00B92B8A"/>
    <w:rsid w:val="00B92C73"/>
    <w:rsid w:val="00B92F69"/>
    <w:rsid w:val="00B93001"/>
    <w:rsid w:val="00B931CE"/>
    <w:rsid w:val="00B932B1"/>
    <w:rsid w:val="00B933D2"/>
    <w:rsid w:val="00B9361B"/>
    <w:rsid w:val="00B93800"/>
    <w:rsid w:val="00B93836"/>
    <w:rsid w:val="00B9389C"/>
    <w:rsid w:val="00B939CF"/>
    <w:rsid w:val="00B939F3"/>
    <w:rsid w:val="00B93A1E"/>
    <w:rsid w:val="00B93A31"/>
    <w:rsid w:val="00B93A97"/>
    <w:rsid w:val="00B93B26"/>
    <w:rsid w:val="00B93B59"/>
    <w:rsid w:val="00B93BA2"/>
    <w:rsid w:val="00B93CF5"/>
    <w:rsid w:val="00B93D5F"/>
    <w:rsid w:val="00B93F23"/>
    <w:rsid w:val="00B9406A"/>
    <w:rsid w:val="00B94115"/>
    <w:rsid w:val="00B9419D"/>
    <w:rsid w:val="00B941B5"/>
    <w:rsid w:val="00B94255"/>
    <w:rsid w:val="00B94450"/>
    <w:rsid w:val="00B94651"/>
    <w:rsid w:val="00B94718"/>
    <w:rsid w:val="00B94721"/>
    <w:rsid w:val="00B94846"/>
    <w:rsid w:val="00B94C8F"/>
    <w:rsid w:val="00B94DF2"/>
    <w:rsid w:val="00B94E5F"/>
    <w:rsid w:val="00B94FA7"/>
    <w:rsid w:val="00B95178"/>
    <w:rsid w:val="00B954A2"/>
    <w:rsid w:val="00B956B9"/>
    <w:rsid w:val="00B957A6"/>
    <w:rsid w:val="00B9588A"/>
    <w:rsid w:val="00B959DA"/>
    <w:rsid w:val="00B959EC"/>
    <w:rsid w:val="00B95C23"/>
    <w:rsid w:val="00B95C96"/>
    <w:rsid w:val="00B95D30"/>
    <w:rsid w:val="00B95F92"/>
    <w:rsid w:val="00B96099"/>
    <w:rsid w:val="00B96141"/>
    <w:rsid w:val="00B9619F"/>
    <w:rsid w:val="00B9652E"/>
    <w:rsid w:val="00B9670D"/>
    <w:rsid w:val="00B96741"/>
    <w:rsid w:val="00B96808"/>
    <w:rsid w:val="00B96879"/>
    <w:rsid w:val="00B968BB"/>
    <w:rsid w:val="00B969C4"/>
    <w:rsid w:val="00B969F3"/>
    <w:rsid w:val="00B96AEF"/>
    <w:rsid w:val="00B96E7F"/>
    <w:rsid w:val="00B96E88"/>
    <w:rsid w:val="00B96EE0"/>
    <w:rsid w:val="00B96FDA"/>
    <w:rsid w:val="00B97016"/>
    <w:rsid w:val="00B9726B"/>
    <w:rsid w:val="00B97284"/>
    <w:rsid w:val="00B97509"/>
    <w:rsid w:val="00B97530"/>
    <w:rsid w:val="00B9774A"/>
    <w:rsid w:val="00B97762"/>
    <w:rsid w:val="00B97829"/>
    <w:rsid w:val="00B97A40"/>
    <w:rsid w:val="00BA0119"/>
    <w:rsid w:val="00BA0128"/>
    <w:rsid w:val="00BA0131"/>
    <w:rsid w:val="00BA0133"/>
    <w:rsid w:val="00BA0221"/>
    <w:rsid w:val="00BA02DA"/>
    <w:rsid w:val="00BA03B1"/>
    <w:rsid w:val="00BA0405"/>
    <w:rsid w:val="00BA04F4"/>
    <w:rsid w:val="00BA0583"/>
    <w:rsid w:val="00BA05E3"/>
    <w:rsid w:val="00BA05E8"/>
    <w:rsid w:val="00BA0653"/>
    <w:rsid w:val="00BA078A"/>
    <w:rsid w:val="00BA084D"/>
    <w:rsid w:val="00BA0A54"/>
    <w:rsid w:val="00BA0AAA"/>
    <w:rsid w:val="00BA0ACB"/>
    <w:rsid w:val="00BA0B03"/>
    <w:rsid w:val="00BA0B65"/>
    <w:rsid w:val="00BA0D23"/>
    <w:rsid w:val="00BA0D40"/>
    <w:rsid w:val="00BA0FE9"/>
    <w:rsid w:val="00BA1064"/>
    <w:rsid w:val="00BA1098"/>
    <w:rsid w:val="00BA12BC"/>
    <w:rsid w:val="00BA1317"/>
    <w:rsid w:val="00BA132C"/>
    <w:rsid w:val="00BA14A3"/>
    <w:rsid w:val="00BA1653"/>
    <w:rsid w:val="00BA17C5"/>
    <w:rsid w:val="00BA1970"/>
    <w:rsid w:val="00BA1B18"/>
    <w:rsid w:val="00BA1B94"/>
    <w:rsid w:val="00BA1EA4"/>
    <w:rsid w:val="00BA1F44"/>
    <w:rsid w:val="00BA2079"/>
    <w:rsid w:val="00BA20F7"/>
    <w:rsid w:val="00BA2280"/>
    <w:rsid w:val="00BA239A"/>
    <w:rsid w:val="00BA24E0"/>
    <w:rsid w:val="00BA255A"/>
    <w:rsid w:val="00BA278D"/>
    <w:rsid w:val="00BA27D6"/>
    <w:rsid w:val="00BA2823"/>
    <w:rsid w:val="00BA2A08"/>
    <w:rsid w:val="00BA2E02"/>
    <w:rsid w:val="00BA2FBF"/>
    <w:rsid w:val="00BA30FB"/>
    <w:rsid w:val="00BA310C"/>
    <w:rsid w:val="00BA3264"/>
    <w:rsid w:val="00BA327B"/>
    <w:rsid w:val="00BA3337"/>
    <w:rsid w:val="00BA33A6"/>
    <w:rsid w:val="00BA3417"/>
    <w:rsid w:val="00BA368E"/>
    <w:rsid w:val="00BA3939"/>
    <w:rsid w:val="00BA3A23"/>
    <w:rsid w:val="00BA3AC8"/>
    <w:rsid w:val="00BA3E5D"/>
    <w:rsid w:val="00BA3F3B"/>
    <w:rsid w:val="00BA427A"/>
    <w:rsid w:val="00BA42D4"/>
    <w:rsid w:val="00BA463B"/>
    <w:rsid w:val="00BA46F4"/>
    <w:rsid w:val="00BA47DD"/>
    <w:rsid w:val="00BA486C"/>
    <w:rsid w:val="00BA4891"/>
    <w:rsid w:val="00BA4A72"/>
    <w:rsid w:val="00BA4B61"/>
    <w:rsid w:val="00BA4E5F"/>
    <w:rsid w:val="00BA4E85"/>
    <w:rsid w:val="00BA4E9A"/>
    <w:rsid w:val="00BA4F05"/>
    <w:rsid w:val="00BA4F8E"/>
    <w:rsid w:val="00BA500F"/>
    <w:rsid w:val="00BA50D9"/>
    <w:rsid w:val="00BA51CA"/>
    <w:rsid w:val="00BA5358"/>
    <w:rsid w:val="00BA53B8"/>
    <w:rsid w:val="00BA550A"/>
    <w:rsid w:val="00BA5536"/>
    <w:rsid w:val="00BA5551"/>
    <w:rsid w:val="00BA559B"/>
    <w:rsid w:val="00BA56D2"/>
    <w:rsid w:val="00BA5707"/>
    <w:rsid w:val="00BA5881"/>
    <w:rsid w:val="00BA5943"/>
    <w:rsid w:val="00BA59C2"/>
    <w:rsid w:val="00BA5A9F"/>
    <w:rsid w:val="00BA5B2C"/>
    <w:rsid w:val="00BA5B70"/>
    <w:rsid w:val="00BA5CAA"/>
    <w:rsid w:val="00BA5CF0"/>
    <w:rsid w:val="00BA5D2E"/>
    <w:rsid w:val="00BA5D47"/>
    <w:rsid w:val="00BA5DDD"/>
    <w:rsid w:val="00BA5E30"/>
    <w:rsid w:val="00BA5E93"/>
    <w:rsid w:val="00BA5EB3"/>
    <w:rsid w:val="00BA6025"/>
    <w:rsid w:val="00BA6060"/>
    <w:rsid w:val="00BA61C7"/>
    <w:rsid w:val="00BA62DF"/>
    <w:rsid w:val="00BA64A1"/>
    <w:rsid w:val="00BA6573"/>
    <w:rsid w:val="00BA65FC"/>
    <w:rsid w:val="00BA6614"/>
    <w:rsid w:val="00BA682C"/>
    <w:rsid w:val="00BA6962"/>
    <w:rsid w:val="00BA69B4"/>
    <w:rsid w:val="00BA6A64"/>
    <w:rsid w:val="00BA6A76"/>
    <w:rsid w:val="00BA6A95"/>
    <w:rsid w:val="00BA6C85"/>
    <w:rsid w:val="00BA6C9A"/>
    <w:rsid w:val="00BA6CC0"/>
    <w:rsid w:val="00BA7082"/>
    <w:rsid w:val="00BA7144"/>
    <w:rsid w:val="00BA71A2"/>
    <w:rsid w:val="00BA71DC"/>
    <w:rsid w:val="00BA726A"/>
    <w:rsid w:val="00BA7281"/>
    <w:rsid w:val="00BA72B6"/>
    <w:rsid w:val="00BA739C"/>
    <w:rsid w:val="00BA73A8"/>
    <w:rsid w:val="00BA74D6"/>
    <w:rsid w:val="00BA76BC"/>
    <w:rsid w:val="00BA76E0"/>
    <w:rsid w:val="00BA7716"/>
    <w:rsid w:val="00BA77C5"/>
    <w:rsid w:val="00BA7819"/>
    <w:rsid w:val="00BA783E"/>
    <w:rsid w:val="00BA7ACB"/>
    <w:rsid w:val="00BA7CF5"/>
    <w:rsid w:val="00BA7D8D"/>
    <w:rsid w:val="00BA7D98"/>
    <w:rsid w:val="00BA7DBF"/>
    <w:rsid w:val="00BA7E2C"/>
    <w:rsid w:val="00BA7E95"/>
    <w:rsid w:val="00BA7EEB"/>
    <w:rsid w:val="00BB01F0"/>
    <w:rsid w:val="00BB02F2"/>
    <w:rsid w:val="00BB0609"/>
    <w:rsid w:val="00BB07B5"/>
    <w:rsid w:val="00BB08C0"/>
    <w:rsid w:val="00BB08CE"/>
    <w:rsid w:val="00BB0995"/>
    <w:rsid w:val="00BB0B1E"/>
    <w:rsid w:val="00BB0BE9"/>
    <w:rsid w:val="00BB0C96"/>
    <w:rsid w:val="00BB0D55"/>
    <w:rsid w:val="00BB0DF4"/>
    <w:rsid w:val="00BB0E17"/>
    <w:rsid w:val="00BB0E34"/>
    <w:rsid w:val="00BB0E71"/>
    <w:rsid w:val="00BB0ED0"/>
    <w:rsid w:val="00BB1060"/>
    <w:rsid w:val="00BB11C3"/>
    <w:rsid w:val="00BB12EE"/>
    <w:rsid w:val="00BB1441"/>
    <w:rsid w:val="00BB1557"/>
    <w:rsid w:val="00BB1572"/>
    <w:rsid w:val="00BB1596"/>
    <w:rsid w:val="00BB15A9"/>
    <w:rsid w:val="00BB17D1"/>
    <w:rsid w:val="00BB1855"/>
    <w:rsid w:val="00BB19D6"/>
    <w:rsid w:val="00BB1A7F"/>
    <w:rsid w:val="00BB1B53"/>
    <w:rsid w:val="00BB1CAB"/>
    <w:rsid w:val="00BB1CF5"/>
    <w:rsid w:val="00BB1E2C"/>
    <w:rsid w:val="00BB20A5"/>
    <w:rsid w:val="00BB20BF"/>
    <w:rsid w:val="00BB2335"/>
    <w:rsid w:val="00BB2446"/>
    <w:rsid w:val="00BB251F"/>
    <w:rsid w:val="00BB265E"/>
    <w:rsid w:val="00BB2685"/>
    <w:rsid w:val="00BB26D3"/>
    <w:rsid w:val="00BB28C9"/>
    <w:rsid w:val="00BB2A25"/>
    <w:rsid w:val="00BB2A84"/>
    <w:rsid w:val="00BB2A9E"/>
    <w:rsid w:val="00BB2AD0"/>
    <w:rsid w:val="00BB2C62"/>
    <w:rsid w:val="00BB2C79"/>
    <w:rsid w:val="00BB2D54"/>
    <w:rsid w:val="00BB2DB0"/>
    <w:rsid w:val="00BB2DE3"/>
    <w:rsid w:val="00BB2E7D"/>
    <w:rsid w:val="00BB3035"/>
    <w:rsid w:val="00BB30D3"/>
    <w:rsid w:val="00BB3239"/>
    <w:rsid w:val="00BB32DA"/>
    <w:rsid w:val="00BB33CA"/>
    <w:rsid w:val="00BB33D9"/>
    <w:rsid w:val="00BB350B"/>
    <w:rsid w:val="00BB3557"/>
    <w:rsid w:val="00BB3743"/>
    <w:rsid w:val="00BB37E8"/>
    <w:rsid w:val="00BB3942"/>
    <w:rsid w:val="00BB3946"/>
    <w:rsid w:val="00BB3A4E"/>
    <w:rsid w:val="00BB3BAD"/>
    <w:rsid w:val="00BB3C5A"/>
    <w:rsid w:val="00BB3C78"/>
    <w:rsid w:val="00BB3FBA"/>
    <w:rsid w:val="00BB4167"/>
    <w:rsid w:val="00BB421E"/>
    <w:rsid w:val="00BB4288"/>
    <w:rsid w:val="00BB4542"/>
    <w:rsid w:val="00BB4686"/>
    <w:rsid w:val="00BB46B2"/>
    <w:rsid w:val="00BB46B7"/>
    <w:rsid w:val="00BB48AC"/>
    <w:rsid w:val="00BB49AC"/>
    <w:rsid w:val="00BB4AD7"/>
    <w:rsid w:val="00BB4AEE"/>
    <w:rsid w:val="00BB4B30"/>
    <w:rsid w:val="00BB4C12"/>
    <w:rsid w:val="00BB4D31"/>
    <w:rsid w:val="00BB4D33"/>
    <w:rsid w:val="00BB4DA8"/>
    <w:rsid w:val="00BB5102"/>
    <w:rsid w:val="00BB51A4"/>
    <w:rsid w:val="00BB51D1"/>
    <w:rsid w:val="00BB51E9"/>
    <w:rsid w:val="00BB5230"/>
    <w:rsid w:val="00BB531C"/>
    <w:rsid w:val="00BB5368"/>
    <w:rsid w:val="00BB53C8"/>
    <w:rsid w:val="00BB54C0"/>
    <w:rsid w:val="00BB550C"/>
    <w:rsid w:val="00BB557B"/>
    <w:rsid w:val="00BB565B"/>
    <w:rsid w:val="00BB572E"/>
    <w:rsid w:val="00BB5976"/>
    <w:rsid w:val="00BB5AB1"/>
    <w:rsid w:val="00BB5AB2"/>
    <w:rsid w:val="00BB5BA1"/>
    <w:rsid w:val="00BB5D01"/>
    <w:rsid w:val="00BB5D82"/>
    <w:rsid w:val="00BB5E08"/>
    <w:rsid w:val="00BB634F"/>
    <w:rsid w:val="00BB63DE"/>
    <w:rsid w:val="00BB6A1E"/>
    <w:rsid w:val="00BB6A6E"/>
    <w:rsid w:val="00BB6AA3"/>
    <w:rsid w:val="00BB6ABE"/>
    <w:rsid w:val="00BB6B51"/>
    <w:rsid w:val="00BB6B6E"/>
    <w:rsid w:val="00BB6B6F"/>
    <w:rsid w:val="00BB6C4C"/>
    <w:rsid w:val="00BB6EED"/>
    <w:rsid w:val="00BB70A9"/>
    <w:rsid w:val="00BB7229"/>
    <w:rsid w:val="00BB723F"/>
    <w:rsid w:val="00BB7364"/>
    <w:rsid w:val="00BB738A"/>
    <w:rsid w:val="00BB73A8"/>
    <w:rsid w:val="00BB74E8"/>
    <w:rsid w:val="00BB789B"/>
    <w:rsid w:val="00BB79CF"/>
    <w:rsid w:val="00BB7A17"/>
    <w:rsid w:val="00BB7A8A"/>
    <w:rsid w:val="00BB7AAD"/>
    <w:rsid w:val="00BB7CD5"/>
    <w:rsid w:val="00BB7E45"/>
    <w:rsid w:val="00BB7E6B"/>
    <w:rsid w:val="00BB7E80"/>
    <w:rsid w:val="00BB7F97"/>
    <w:rsid w:val="00BB7FAA"/>
    <w:rsid w:val="00BB7FCD"/>
    <w:rsid w:val="00BC0077"/>
    <w:rsid w:val="00BC00B9"/>
    <w:rsid w:val="00BC00C1"/>
    <w:rsid w:val="00BC00D9"/>
    <w:rsid w:val="00BC020E"/>
    <w:rsid w:val="00BC02AA"/>
    <w:rsid w:val="00BC034E"/>
    <w:rsid w:val="00BC06C5"/>
    <w:rsid w:val="00BC0752"/>
    <w:rsid w:val="00BC0801"/>
    <w:rsid w:val="00BC08EE"/>
    <w:rsid w:val="00BC0B29"/>
    <w:rsid w:val="00BC0B43"/>
    <w:rsid w:val="00BC0B96"/>
    <w:rsid w:val="00BC0D85"/>
    <w:rsid w:val="00BC0DD0"/>
    <w:rsid w:val="00BC0E93"/>
    <w:rsid w:val="00BC0ED6"/>
    <w:rsid w:val="00BC0FCE"/>
    <w:rsid w:val="00BC0FDC"/>
    <w:rsid w:val="00BC0FDE"/>
    <w:rsid w:val="00BC0FE0"/>
    <w:rsid w:val="00BC1055"/>
    <w:rsid w:val="00BC116E"/>
    <w:rsid w:val="00BC128C"/>
    <w:rsid w:val="00BC12A5"/>
    <w:rsid w:val="00BC13BA"/>
    <w:rsid w:val="00BC16C4"/>
    <w:rsid w:val="00BC170A"/>
    <w:rsid w:val="00BC17B2"/>
    <w:rsid w:val="00BC17DF"/>
    <w:rsid w:val="00BC186E"/>
    <w:rsid w:val="00BC191A"/>
    <w:rsid w:val="00BC1C26"/>
    <w:rsid w:val="00BC1DA0"/>
    <w:rsid w:val="00BC1DC3"/>
    <w:rsid w:val="00BC1E34"/>
    <w:rsid w:val="00BC1F3D"/>
    <w:rsid w:val="00BC2214"/>
    <w:rsid w:val="00BC222C"/>
    <w:rsid w:val="00BC241B"/>
    <w:rsid w:val="00BC2483"/>
    <w:rsid w:val="00BC24E1"/>
    <w:rsid w:val="00BC2539"/>
    <w:rsid w:val="00BC2573"/>
    <w:rsid w:val="00BC2692"/>
    <w:rsid w:val="00BC26EE"/>
    <w:rsid w:val="00BC280D"/>
    <w:rsid w:val="00BC2854"/>
    <w:rsid w:val="00BC28E0"/>
    <w:rsid w:val="00BC294F"/>
    <w:rsid w:val="00BC29D0"/>
    <w:rsid w:val="00BC29DE"/>
    <w:rsid w:val="00BC2ACA"/>
    <w:rsid w:val="00BC2D0C"/>
    <w:rsid w:val="00BC2DA1"/>
    <w:rsid w:val="00BC2DD1"/>
    <w:rsid w:val="00BC3053"/>
    <w:rsid w:val="00BC307F"/>
    <w:rsid w:val="00BC309E"/>
    <w:rsid w:val="00BC30BA"/>
    <w:rsid w:val="00BC3121"/>
    <w:rsid w:val="00BC313E"/>
    <w:rsid w:val="00BC317E"/>
    <w:rsid w:val="00BC3182"/>
    <w:rsid w:val="00BC32CE"/>
    <w:rsid w:val="00BC32D4"/>
    <w:rsid w:val="00BC3522"/>
    <w:rsid w:val="00BC35C9"/>
    <w:rsid w:val="00BC3638"/>
    <w:rsid w:val="00BC36AE"/>
    <w:rsid w:val="00BC37A9"/>
    <w:rsid w:val="00BC37AD"/>
    <w:rsid w:val="00BC38E5"/>
    <w:rsid w:val="00BC3980"/>
    <w:rsid w:val="00BC3A35"/>
    <w:rsid w:val="00BC3AC6"/>
    <w:rsid w:val="00BC3B8B"/>
    <w:rsid w:val="00BC3BD4"/>
    <w:rsid w:val="00BC3D94"/>
    <w:rsid w:val="00BC3DE7"/>
    <w:rsid w:val="00BC3F84"/>
    <w:rsid w:val="00BC3FC2"/>
    <w:rsid w:val="00BC4067"/>
    <w:rsid w:val="00BC4167"/>
    <w:rsid w:val="00BC41A7"/>
    <w:rsid w:val="00BC431B"/>
    <w:rsid w:val="00BC439F"/>
    <w:rsid w:val="00BC4565"/>
    <w:rsid w:val="00BC478E"/>
    <w:rsid w:val="00BC4906"/>
    <w:rsid w:val="00BC490E"/>
    <w:rsid w:val="00BC492E"/>
    <w:rsid w:val="00BC4989"/>
    <w:rsid w:val="00BC4B8B"/>
    <w:rsid w:val="00BC4BEA"/>
    <w:rsid w:val="00BC4C26"/>
    <w:rsid w:val="00BC4D2E"/>
    <w:rsid w:val="00BC4D3B"/>
    <w:rsid w:val="00BC4DEB"/>
    <w:rsid w:val="00BC4E10"/>
    <w:rsid w:val="00BC4E1A"/>
    <w:rsid w:val="00BC4ED6"/>
    <w:rsid w:val="00BC4FF0"/>
    <w:rsid w:val="00BC50A3"/>
    <w:rsid w:val="00BC5158"/>
    <w:rsid w:val="00BC5235"/>
    <w:rsid w:val="00BC54E0"/>
    <w:rsid w:val="00BC5519"/>
    <w:rsid w:val="00BC5523"/>
    <w:rsid w:val="00BC567D"/>
    <w:rsid w:val="00BC577D"/>
    <w:rsid w:val="00BC59BD"/>
    <w:rsid w:val="00BC5B03"/>
    <w:rsid w:val="00BC5C33"/>
    <w:rsid w:val="00BC5DC5"/>
    <w:rsid w:val="00BC6181"/>
    <w:rsid w:val="00BC62D6"/>
    <w:rsid w:val="00BC62E4"/>
    <w:rsid w:val="00BC63D4"/>
    <w:rsid w:val="00BC6627"/>
    <w:rsid w:val="00BC6674"/>
    <w:rsid w:val="00BC6768"/>
    <w:rsid w:val="00BC6825"/>
    <w:rsid w:val="00BC6886"/>
    <w:rsid w:val="00BC6950"/>
    <w:rsid w:val="00BC699F"/>
    <w:rsid w:val="00BC6C29"/>
    <w:rsid w:val="00BC6C69"/>
    <w:rsid w:val="00BC6CC3"/>
    <w:rsid w:val="00BC6D3B"/>
    <w:rsid w:val="00BC7032"/>
    <w:rsid w:val="00BC7184"/>
    <w:rsid w:val="00BC720C"/>
    <w:rsid w:val="00BC7277"/>
    <w:rsid w:val="00BC7363"/>
    <w:rsid w:val="00BC7400"/>
    <w:rsid w:val="00BC7529"/>
    <w:rsid w:val="00BC76A2"/>
    <w:rsid w:val="00BC77D0"/>
    <w:rsid w:val="00BC786B"/>
    <w:rsid w:val="00BC792C"/>
    <w:rsid w:val="00BC79DC"/>
    <w:rsid w:val="00BC7AB8"/>
    <w:rsid w:val="00BC7B94"/>
    <w:rsid w:val="00BC7C56"/>
    <w:rsid w:val="00BC7E52"/>
    <w:rsid w:val="00BC7EF0"/>
    <w:rsid w:val="00BC7F16"/>
    <w:rsid w:val="00BC7F91"/>
    <w:rsid w:val="00BD0139"/>
    <w:rsid w:val="00BD0214"/>
    <w:rsid w:val="00BD030B"/>
    <w:rsid w:val="00BD033A"/>
    <w:rsid w:val="00BD03CB"/>
    <w:rsid w:val="00BD0400"/>
    <w:rsid w:val="00BD04D2"/>
    <w:rsid w:val="00BD05FD"/>
    <w:rsid w:val="00BD05FE"/>
    <w:rsid w:val="00BD07E2"/>
    <w:rsid w:val="00BD0B4A"/>
    <w:rsid w:val="00BD0B6C"/>
    <w:rsid w:val="00BD0D74"/>
    <w:rsid w:val="00BD1055"/>
    <w:rsid w:val="00BD106C"/>
    <w:rsid w:val="00BD110F"/>
    <w:rsid w:val="00BD1145"/>
    <w:rsid w:val="00BD124B"/>
    <w:rsid w:val="00BD125E"/>
    <w:rsid w:val="00BD1323"/>
    <w:rsid w:val="00BD13D1"/>
    <w:rsid w:val="00BD150F"/>
    <w:rsid w:val="00BD15DA"/>
    <w:rsid w:val="00BD16B5"/>
    <w:rsid w:val="00BD16C1"/>
    <w:rsid w:val="00BD1733"/>
    <w:rsid w:val="00BD1942"/>
    <w:rsid w:val="00BD1A34"/>
    <w:rsid w:val="00BD1C7F"/>
    <w:rsid w:val="00BD1D61"/>
    <w:rsid w:val="00BD1E70"/>
    <w:rsid w:val="00BD1F43"/>
    <w:rsid w:val="00BD1FDC"/>
    <w:rsid w:val="00BD2082"/>
    <w:rsid w:val="00BD2089"/>
    <w:rsid w:val="00BD218A"/>
    <w:rsid w:val="00BD22F9"/>
    <w:rsid w:val="00BD246E"/>
    <w:rsid w:val="00BD2632"/>
    <w:rsid w:val="00BD2688"/>
    <w:rsid w:val="00BD26ED"/>
    <w:rsid w:val="00BD280D"/>
    <w:rsid w:val="00BD28AE"/>
    <w:rsid w:val="00BD28DB"/>
    <w:rsid w:val="00BD2C79"/>
    <w:rsid w:val="00BD2D8E"/>
    <w:rsid w:val="00BD2DC4"/>
    <w:rsid w:val="00BD2E24"/>
    <w:rsid w:val="00BD2EC8"/>
    <w:rsid w:val="00BD30CF"/>
    <w:rsid w:val="00BD31DA"/>
    <w:rsid w:val="00BD3284"/>
    <w:rsid w:val="00BD33C7"/>
    <w:rsid w:val="00BD35B1"/>
    <w:rsid w:val="00BD36C4"/>
    <w:rsid w:val="00BD3782"/>
    <w:rsid w:val="00BD3B33"/>
    <w:rsid w:val="00BD3B3F"/>
    <w:rsid w:val="00BD3B40"/>
    <w:rsid w:val="00BD3C9A"/>
    <w:rsid w:val="00BD3DB1"/>
    <w:rsid w:val="00BD3F59"/>
    <w:rsid w:val="00BD40E5"/>
    <w:rsid w:val="00BD4114"/>
    <w:rsid w:val="00BD41FD"/>
    <w:rsid w:val="00BD4284"/>
    <w:rsid w:val="00BD4306"/>
    <w:rsid w:val="00BD4416"/>
    <w:rsid w:val="00BD441E"/>
    <w:rsid w:val="00BD4442"/>
    <w:rsid w:val="00BD4471"/>
    <w:rsid w:val="00BD447F"/>
    <w:rsid w:val="00BD4595"/>
    <w:rsid w:val="00BD4616"/>
    <w:rsid w:val="00BD466B"/>
    <w:rsid w:val="00BD46E3"/>
    <w:rsid w:val="00BD47F8"/>
    <w:rsid w:val="00BD4825"/>
    <w:rsid w:val="00BD4881"/>
    <w:rsid w:val="00BD48AC"/>
    <w:rsid w:val="00BD48B6"/>
    <w:rsid w:val="00BD495C"/>
    <w:rsid w:val="00BD49B0"/>
    <w:rsid w:val="00BD49F5"/>
    <w:rsid w:val="00BD4A32"/>
    <w:rsid w:val="00BD4DC5"/>
    <w:rsid w:val="00BD4E38"/>
    <w:rsid w:val="00BD4F59"/>
    <w:rsid w:val="00BD4FCC"/>
    <w:rsid w:val="00BD5098"/>
    <w:rsid w:val="00BD5138"/>
    <w:rsid w:val="00BD5295"/>
    <w:rsid w:val="00BD52CA"/>
    <w:rsid w:val="00BD5340"/>
    <w:rsid w:val="00BD53D1"/>
    <w:rsid w:val="00BD54DB"/>
    <w:rsid w:val="00BD5610"/>
    <w:rsid w:val="00BD5679"/>
    <w:rsid w:val="00BD56E8"/>
    <w:rsid w:val="00BD574F"/>
    <w:rsid w:val="00BD5794"/>
    <w:rsid w:val="00BD5898"/>
    <w:rsid w:val="00BD5985"/>
    <w:rsid w:val="00BD59DF"/>
    <w:rsid w:val="00BD59F7"/>
    <w:rsid w:val="00BD5A16"/>
    <w:rsid w:val="00BD5A1A"/>
    <w:rsid w:val="00BD5AFA"/>
    <w:rsid w:val="00BD5DF0"/>
    <w:rsid w:val="00BD5F1A"/>
    <w:rsid w:val="00BD5FF0"/>
    <w:rsid w:val="00BD6092"/>
    <w:rsid w:val="00BD6117"/>
    <w:rsid w:val="00BD613A"/>
    <w:rsid w:val="00BD67AD"/>
    <w:rsid w:val="00BD683E"/>
    <w:rsid w:val="00BD696D"/>
    <w:rsid w:val="00BD6AA3"/>
    <w:rsid w:val="00BD6AEC"/>
    <w:rsid w:val="00BD6B3D"/>
    <w:rsid w:val="00BD6CFE"/>
    <w:rsid w:val="00BD6D83"/>
    <w:rsid w:val="00BD6DF9"/>
    <w:rsid w:val="00BD7036"/>
    <w:rsid w:val="00BD73BA"/>
    <w:rsid w:val="00BD7431"/>
    <w:rsid w:val="00BD748F"/>
    <w:rsid w:val="00BD7513"/>
    <w:rsid w:val="00BD75E3"/>
    <w:rsid w:val="00BD7770"/>
    <w:rsid w:val="00BD79C5"/>
    <w:rsid w:val="00BD7A59"/>
    <w:rsid w:val="00BD7B24"/>
    <w:rsid w:val="00BD7D70"/>
    <w:rsid w:val="00BD7ED0"/>
    <w:rsid w:val="00BD7FCE"/>
    <w:rsid w:val="00BE032C"/>
    <w:rsid w:val="00BE03AC"/>
    <w:rsid w:val="00BE0479"/>
    <w:rsid w:val="00BE0521"/>
    <w:rsid w:val="00BE084C"/>
    <w:rsid w:val="00BE08A8"/>
    <w:rsid w:val="00BE0982"/>
    <w:rsid w:val="00BE09CA"/>
    <w:rsid w:val="00BE09D8"/>
    <w:rsid w:val="00BE0A64"/>
    <w:rsid w:val="00BE0A97"/>
    <w:rsid w:val="00BE0ACC"/>
    <w:rsid w:val="00BE0D66"/>
    <w:rsid w:val="00BE0E9B"/>
    <w:rsid w:val="00BE0FBF"/>
    <w:rsid w:val="00BE1234"/>
    <w:rsid w:val="00BE1464"/>
    <w:rsid w:val="00BE171B"/>
    <w:rsid w:val="00BE174A"/>
    <w:rsid w:val="00BE17E1"/>
    <w:rsid w:val="00BE1877"/>
    <w:rsid w:val="00BE1A57"/>
    <w:rsid w:val="00BE1A98"/>
    <w:rsid w:val="00BE1AB3"/>
    <w:rsid w:val="00BE1ADD"/>
    <w:rsid w:val="00BE1AFA"/>
    <w:rsid w:val="00BE1B93"/>
    <w:rsid w:val="00BE1C78"/>
    <w:rsid w:val="00BE1E09"/>
    <w:rsid w:val="00BE1E87"/>
    <w:rsid w:val="00BE1F60"/>
    <w:rsid w:val="00BE1FE0"/>
    <w:rsid w:val="00BE206E"/>
    <w:rsid w:val="00BE2073"/>
    <w:rsid w:val="00BE209E"/>
    <w:rsid w:val="00BE2135"/>
    <w:rsid w:val="00BE2539"/>
    <w:rsid w:val="00BE26FD"/>
    <w:rsid w:val="00BE2774"/>
    <w:rsid w:val="00BE281B"/>
    <w:rsid w:val="00BE285F"/>
    <w:rsid w:val="00BE28FF"/>
    <w:rsid w:val="00BE2A2F"/>
    <w:rsid w:val="00BE2AB7"/>
    <w:rsid w:val="00BE2DD4"/>
    <w:rsid w:val="00BE2DEC"/>
    <w:rsid w:val="00BE2FA6"/>
    <w:rsid w:val="00BE3197"/>
    <w:rsid w:val="00BE322E"/>
    <w:rsid w:val="00BE3238"/>
    <w:rsid w:val="00BE325D"/>
    <w:rsid w:val="00BE327F"/>
    <w:rsid w:val="00BE333F"/>
    <w:rsid w:val="00BE349B"/>
    <w:rsid w:val="00BE34BD"/>
    <w:rsid w:val="00BE356E"/>
    <w:rsid w:val="00BE36B4"/>
    <w:rsid w:val="00BE371D"/>
    <w:rsid w:val="00BE372A"/>
    <w:rsid w:val="00BE3763"/>
    <w:rsid w:val="00BE3797"/>
    <w:rsid w:val="00BE386E"/>
    <w:rsid w:val="00BE3AFF"/>
    <w:rsid w:val="00BE3B85"/>
    <w:rsid w:val="00BE3EE2"/>
    <w:rsid w:val="00BE41B6"/>
    <w:rsid w:val="00BE41C9"/>
    <w:rsid w:val="00BE42F2"/>
    <w:rsid w:val="00BE4516"/>
    <w:rsid w:val="00BE451B"/>
    <w:rsid w:val="00BE4608"/>
    <w:rsid w:val="00BE4813"/>
    <w:rsid w:val="00BE4842"/>
    <w:rsid w:val="00BE490A"/>
    <w:rsid w:val="00BE4B0C"/>
    <w:rsid w:val="00BE4B31"/>
    <w:rsid w:val="00BE4C24"/>
    <w:rsid w:val="00BE4D58"/>
    <w:rsid w:val="00BE4FBC"/>
    <w:rsid w:val="00BE5041"/>
    <w:rsid w:val="00BE5057"/>
    <w:rsid w:val="00BE526C"/>
    <w:rsid w:val="00BE5280"/>
    <w:rsid w:val="00BE55F3"/>
    <w:rsid w:val="00BE574B"/>
    <w:rsid w:val="00BE577B"/>
    <w:rsid w:val="00BE57EE"/>
    <w:rsid w:val="00BE588D"/>
    <w:rsid w:val="00BE5B15"/>
    <w:rsid w:val="00BE5BEC"/>
    <w:rsid w:val="00BE5C22"/>
    <w:rsid w:val="00BE5D4E"/>
    <w:rsid w:val="00BE5F89"/>
    <w:rsid w:val="00BE5F96"/>
    <w:rsid w:val="00BE631C"/>
    <w:rsid w:val="00BE65C6"/>
    <w:rsid w:val="00BE66E5"/>
    <w:rsid w:val="00BE6754"/>
    <w:rsid w:val="00BE68D5"/>
    <w:rsid w:val="00BE6C65"/>
    <w:rsid w:val="00BE6CB7"/>
    <w:rsid w:val="00BE6EDC"/>
    <w:rsid w:val="00BE6F75"/>
    <w:rsid w:val="00BE71AC"/>
    <w:rsid w:val="00BE71DE"/>
    <w:rsid w:val="00BE7207"/>
    <w:rsid w:val="00BE7406"/>
    <w:rsid w:val="00BE74CF"/>
    <w:rsid w:val="00BE7544"/>
    <w:rsid w:val="00BE7586"/>
    <w:rsid w:val="00BE7603"/>
    <w:rsid w:val="00BE782A"/>
    <w:rsid w:val="00BE7858"/>
    <w:rsid w:val="00BE7D07"/>
    <w:rsid w:val="00BE7D3B"/>
    <w:rsid w:val="00BE7F5A"/>
    <w:rsid w:val="00BE7FFA"/>
    <w:rsid w:val="00BF0085"/>
    <w:rsid w:val="00BF03D3"/>
    <w:rsid w:val="00BF08A4"/>
    <w:rsid w:val="00BF08EA"/>
    <w:rsid w:val="00BF0A54"/>
    <w:rsid w:val="00BF0BC3"/>
    <w:rsid w:val="00BF0BD1"/>
    <w:rsid w:val="00BF0C1D"/>
    <w:rsid w:val="00BF0C92"/>
    <w:rsid w:val="00BF0CD1"/>
    <w:rsid w:val="00BF0D12"/>
    <w:rsid w:val="00BF0D37"/>
    <w:rsid w:val="00BF0DC3"/>
    <w:rsid w:val="00BF100E"/>
    <w:rsid w:val="00BF10B5"/>
    <w:rsid w:val="00BF10C1"/>
    <w:rsid w:val="00BF12D8"/>
    <w:rsid w:val="00BF12E4"/>
    <w:rsid w:val="00BF135E"/>
    <w:rsid w:val="00BF1523"/>
    <w:rsid w:val="00BF187C"/>
    <w:rsid w:val="00BF1AFC"/>
    <w:rsid w:val="00BF1B00"/>
    <w:rsid w:val="00BF1B41"/>
    <w:rsid w:val="00BF1B55"/>
    <w:rsid w:val="00BF1BA4"/>
    <w:rsid w:val="00BF1BC9"/>
    <w:rsid w:val="00BF1CBF"/>
    <w:rsid w:val="00BF1CFB"/>
    <w:rsid w:val="00BF1D95"/>
    <w:rsid w:val="00BF2104"/>
    <w:rsid w:val="00BF2306"/>
    <w:rsid w:val="00BF23E0"/>
    <w:rsid w:val="00BF24E7"/>
    <w:rsid w:val="00BF2558"/>
    <w:rsid w:val="00BF2564"/>
    <w:rsid w:val="00BF2610"/>
    <w:rsid w:val="00BF2630"/>
    <w:rsid w:val="00BF2670"/>
    <w:rsid w:val="00BF28C5"/>
    <w:rsid w:val="00BF2987"/>
    <w:rsid w:val="00BF29BB"/>
    <w:rsid w:val="00BF2D13"/>
    <w:rsid w:val="00BF2D68"/>
    <w:rsid w:val="00BF2EBC"/>
    <w:rsid w:val="00BF3080"/>
    <w:rsid w:val="00BF311A"/>
    <w:rsid w:val="00BF31C1"/>
    <w:rsid w:val="00BF3279"/>
    <w:rsid w:val="00BF329F"/>
    <w:rsid w:val="00BF3441"/>
    <w:rsid w:val="00BF348C"/>
    <w:rsid w:val="00BF3494"/>
    <w:rsid w:val="00BF34C8"/>
    <w:rsid w:val="00BF3594"/>
    <w:rsid w:val="00BF3800"/>
    <w:rsid w:val="00BF3817"/>
    <w:rsid w:val="00BF3868"/>
    <w:rsid w:val="00BF39C8"/>
    <w:rsid w:val="00BF3ABE"/>
    <w:rsid w:val="00BF3BD1"/>
    <w:rsid w:val="00BF3BDF"/>
    <w:rsid w:val="00BF3C96"/>
    <w:rsid w:val="00BF3D3E"/>
    <w:rsid w:val="00BF3DCD"/>
    <w:rsid w:val="00BF3F52"/>
    <w:rsid w:val="00BF3FCF"/>
    <w:rsid w:val="00BF44A0"/>
    <w:rsid w:val="00BF44A3"/>
    <w:rsid w:val="00BF46D7"/>
    <w:rsid w:val="00BF4780"/>
    <w:rsid w:val="00BF47EE"/>
    <w:rsid w:val="00BF4808"/>
    <w:rsid w:val="00BF4918"/>
    <w:rsid w:val="00BF49A4"/>
    <w:rsid w:val="00BF4AC0"/>
    <w:rsid w:val="00BF4BE5"/>
    <w:rsid w:val="00BF4BFD"/>
    <w:rsid w:val="00BF4C2F"/>
    <w:rsid w:val="00BF4C45"/>
    <w:rsid w:val="00BF4CAD"/>
    <w:rsid w:val="00BF4E04"/>
    <w:rsid w:val="00BF4FF0"/>
    <w:rsid w:val="00BF511E"/>
    <w:rsid w:val="00BF5290"/>
    <w:rsid w:val="00BF53D8"/>
    <w:rsid w:val="00BF5437"/>
    <w:rsid w:val="00BF5577"/>
    <w:rsid w:val="00BF5701"/>
    <w:rsid w:val="00BF57CE"/>
    <w:rsid w:val="00BF59E4"/>
    <w:rsid w:val="00BF5BC1"/>
    <w:rsid w:val="00BF5C77"/>
    <w:rsid w:val="00BF5EE6"/>
    <w:rsid w:val="00BF6031"/>
    <w:rsid w:val="00BF61A3"/>
    <w:rsid w:val="00BF61B0"/>
    <w:rsid w:val="00BF6299"/>
    <w:rsid w:val="00BF6437"/>
    <w:rsid w:val="00BF654B"/>
    <w:rsid w:val="00BF6773"/>
    <w:rsid w:val="00BF6814"/>
    <w:rsid w:val="00BF6886"/>
    <w:rsid w:val="00BF691D"/>
    <w:rsid w:val="00BF69BE"/>
    <w:rsid w:val="00BF69F0"/>
    <w:rsid w:val="00BF6B52"/>
    <w:rsid w:val="00BF6B92"/>
    <w:rsid w:val="00BF6BA0"/>
    <w:rsid w:val="00BF6DE2"/>
    <w:rsid w:val="00BF6E01"/>
    <w:rsid w:val="00BF70DC"/>
    <w:rsid w:val="00BF7176"/>
    <w:rsid w:val="00BF74C7"/>
    <w:rsid w:val="00BF7622"/>
    <w:rsid w:val="00BF767E"/>
    <w:rsid w:val="00BF7936"/>
    <w:rsid w:val="00BF7B47"/>
    <w:rsid w:val="00BF7CB4"/>
    <w:rsid w:val="00BF7E00"/>
    <w:rsid w:val="00BF7F3A"/>
    <w:rsid w:val="00BF7FFC"/>
    <w:rsid w:val="00C0029C"/>
    <w:rsid w:val="00C003A5"/>
    <w:rsid w:val="00C003D7"/>
    <w:rsid w:val="00C005B1"/>
    <w:rsid w:val="00C00741"/>
    <w:rsid w:val="00C0087C"/>
    <w:rsid w:val="00C0088A"/>
    <w:rsid w:val="00C008B7"/>
    <w:rsid w:val="00C00D51"/>
    <w:rsid w:val="00C00E49"/>
    <w:rsid w:val="00C00ECA"/>
    <w:rsid w:val="00C010D9"/>
    <w:rsid w:val="00C0111C"/>
    <w:rsid w:val="00C0114F"/>
    <w:rsid w:val="00C01211"/>
    <w:rsid w:val="00C01284"/>
    <w:rsid w:val="00C012E8"/>
    <w:rsid w:val="00C013A8"/>
    <w:rsid w:val="00C01489"/>
    <w:rsid w:val="00C015F1"/>
    <w:rsid w:val="00C0163A"/>
    <w:rsid w:val="00C016E9"/>
    <w:rsid w:val="00C017B9"/>
    <w:rsid w:val="00C018AE"/>
    <w:rsid w:val="00C01904"/>
    <w:rsid w:val="00C01973"/>
    <w:rsid w:val="00C019BD"/>
    <w:rsid w:val="00C019C2"/>
    <w:rsid w:val="00C019D7"/>
    <w:rsid w:val="00C019FA"/>
    <w:rsid w:val="00C01A55"/>
    <w:rsid w:val="00C01A61"/>
    <w:rsid w:val="00C01AA5"/>
    <w:rsid w:val="00C01B9A"/>
    <w:rsid w:val="00C01D4D"/>
    <w:rsid w:val="00C01F33"/>
    <w:rsid w:val="00C020C4"/>
    <w:rsid w:val="00C02139"/>
    <w:rsid w:val="00C0217A"/>
    <w:rsid w:val="00C023DA"/>
    <w:rsid w:val="00C023DC"/>
    <w:rsid w:val="00C026A3"/>
    <w:rsid w:val="00C0274F"/>
    <w:rsid w:val="00C028C1"/>
    <w:rsid w:val="00C0296A"/>
    <w:rsid w:val="00C02AD5"/>
    <w:rsid w:val="00C02B22"/>
    <w:rsid w:val="00C02CC6"/>
    <w:rsid w:val="00C02DA8"/>
    <w:rsid w:val="00C02DFC"/>
    <w:rsid w:val="00C02E27"/>
    <w:rsid w:val="00C02E2D"/>
    <w:rsid w:val="00C030BC"/>
    <w:rsid w:val="00C0328F"/>
    <w:rsid w:val="00C032D4"/>
    <w:rsid w:val="00C03309"/>
    <w:rsid w:val="00C034D3"/>
    <w:rsid w:val="00C034F7"/>
    <w:rsid w:val="00C0350B"/>
    <w:rsid w:val="00C035F3"/>
    <w:rsid w:val="00C03886"/>
    <w:rsid w:val="00C0398C"/>
    <w:rsid w:val="00C039CD"/>
    <w:rsid w:val="00C03B53"/>
    <w:rsid w:val="00C03BB2"/>
    <w:rsid w:val="00C03CA3"/>
    <w:rsid w:val="00C03CB6"/>
    <w:rsid w:val="00C03CC7"/>
    <w:rsid w:val="00C03D55"/>
    <w:rsid w:val="00C03E7E"/>
    <w:rsid w:val="00C03E7F"/>
    <w:rsid w:val="00C04006"/>
    <w:rsid w:val="00C04084"/>
    <w:rsid w:val="00C040E6"/>
    <w:rsid w:val="00C040F7"/>
    <w:rsid w:val="00C04390"/>
    <w:rsid w:val="00C0439F"/>
    <w:rsid w:val="00C044AB"/>
    <w:rsid w:val="00C0455A"/>
    <w:rsid w:val="00C04562"/>
    <w:rsid w:val="00C04644"/>
    <w:rsid w:val="00C046B0"/>
    <w:rsid w:val="00C04828"/>
    <w:rsid w:val="00C04853"/>
    <w:rsid w:val="00C048AF"/>
    <w:rsid w:val="00C04918"/>
    <w:rsid w:val="00C0496E"/>
    <w:rsid w:val="00C04CD2"/>
    <w:rsid w:val="00C04D2A"/>
    <w:rsid w:val="00C04D49"/>
    <w:rsid w:val="00C04F77"/>
    <w:rsid w:val="00C04FD6"/>
    <w:rsid w:val="00C051B1"/>
    <w:rsid w:val="00C0527A"/>
    <w:rsid w:val="00C05291"/>
    <w:rsid w:val="00C0541E"/>
    <w:rsid w:val="00C0544F"/>
    <w:rsid w:val="00C05608"/>
    <w:rsid w:val="00C05678"/>
    <w:rsid w:val="00C056C9"/>
    <w:rsid w:val="00C05706"/>
    <w:rsid w:val="00C057BB"/>
    <w:rsid w:val="00C057F9"/>
    <w:rsid w:val="00C059B4"/>
    <w:rsid w:val="00C05BEA"/>
    <w:rsid w:val="00C05CD3"/>
    <w:rsid w:val="00C05CF4"/>
    <w:rsid w:val="00C05CFB"/>
    <w:rsid w:val="00C05E05"/>
    <w:rsid w:val="00C05E45"/>
    <w:rsid w:val="00C05E63"/>
    <w:rsid w:val="00C0601A"/>
    <w:rsid w:val="00C0614F"/>
    <w:rsid w:val="00C06297"/>
    <w:rsid w:val="00C0629F"/>
    <w:rsid w:val="00C063F9"/>
    <w:rsid w:val="00C06488"/>
    <w:rsid w:val="00C064CC"/>
    <w:rsid w:val="00C06561"/>
    <w:rsid w:val="00C067D6"/>
    <w:rsid w:val="00C06BF0"/>
    <w:rsid w:val="00C06C86"/>
    <w:rsid w:val="00C06D9E"/>
    <w:rsid w:val="00C06E42"/>
    <w:rsid w:val="00C06F0B"/>
    <w:rsid w:val="00C06F44"/>
    <w:rsid w:val="00C071B8"/>
    <w:rsid w:val="00C07377"/>
    <w:rsid w:val="00C073D5"/>
    <w:rsid w:val="00C07453"/>
    <w:rsid w:val="00C077B4"/>
    <w:rsid w:val="00C077BA"/>
    <w:rsid w:val="00C077F3"/>
    <w:rsid w:val="00C07965"/>
    <w:rsid w:val="00C07A03"/>
    <w:rsid w:val="00C07A13"/>
    <w:rsid w:val="00C07B8D"/>
    <w:rsid w:val="00C07C93"/>
    <w:rsid w:val="00C07D77"/>
    <w:rsid w:val="00C07F49"/>
    <w:rsid w:val="00C07FCF"/>
    <w:rsid w:val="00C07FE6"/>
    <w:rsid w:val="00C1018B"/>
    <w:rsid w:val="00C101EE"/>
    <w:rsid w:val="00C10227"/>
    <w:rsid w:val="00C102A4"/>
    <w:rsid w:val="00C102E6"/>
    <w:rsid w:val="00C10478"/>
    <w:rsid w:val="00C1050F"/>
    <w:rsid w:val="00C10561"/>
    <w:rsid w:val="00C10712"/>
    <w:rsid w:val="00C10809"/>
    <w:rsid w:val="00C10840"/>
    <w:rsid w:val="00C108A4"/>
    <w:rsid w:val="00C10A01"/>
    <w:rsid w:val="00C10B73"/>
    <w:rsid w:val="00C10C23"/>
    <w:rsid w:val="00C10C32"/>
    <w:rsid w:val="00C10CDC"/>
    <w:rsid w:val="00C10F55"/>
    <w:rsid w:val="00C11001"/>
    <w:rsid w:val="00C11312"/>
    <w:rsid w:val="00C1136B"/>
    <w:rsid w:val="00C1138B"/>
    <w:rsid w:val="00C1140E"/>
    <w:rsid w:val="00C1141A"/>
    <w:rsid w:val="00C11422"/>
    <w:rsid w:val="00C114B7"/>
    <w:rsid w:val="00C114FC"/>
    <w:rsid w:val="00C11525"/>
    <w:rsid w:val="00C115AD"/>
    <w:rsid w:val="00C11662"/>
    <w:rsid w:val="00C116EF"/>
    <w:rsid w:val="00C1171B"/>
    <w:rsid w:val="00C118B8"/>
    <w:rsid w:val="00C11A33"/>
    <w:rsid w:val="00C11A3C"/>
    <w:rsid w:val="00C11AD6"/>
    <w:rsid w:val="00C11B21"/>
    <w:rsid w:val="00C11B4E"/>
    <w:rsid w:val="00C11B98"/>
    <w:rsid w:val="00C11C7B"/>
    <w:rsid w:val="00C11CD8"/>
    <w:rsid w:val="00C11FB0"/>
    <w:rsid w:val="00C12107"/>
    <w:rsid w:val="00C125ED"/>
    <w:rsid w:val="00C12831"/>
    <w:rsid w:val="00C1286D"/>
    <w:rsid w:val="00C12900"/>
    <w:rsid w:val="00C129D4"/>
    <w:rsid w:val="00C12A2A"/>
    <w:rsid w:val="00C12B55"/>
    <w:rsid w:val="00C12B99"/>
    <w:rsid w:val="00C12BF8"/>
    <w:rsid w:val="00C12C6A"/>
    <w:rsid w:val="00C12C76"/>
    <w:rsid w:val="00C12CBB"/>
    <w:rsid w:val="00C12D1B"/>
    <w:rsid w:val="00C12E02"/>
    <w:rsid w:val="00C12E87"/>
    <w:rsid w:val="00C12F5F"/>
    <w:rsid w:val="00C1317B"/>
    <w:rsid w:val="00C13283"/>
    <w:rsid w:val="00C13404"/>
    <w:rsid w:val="00C1358E"/>
    <w:rsid w:val="00C13616"/>
    <w:rsid w:val="00C1381B"/>
    <w:rsid w:val="00C1383E"/>
    <w:rsid w:val="00C13902"/>
    <w:rsid w:val="00C13944"/>
    <w:rsid w:val="00C13969"/>
    <w:rsid w:val="00C13990"/>
    <w:rsid w:val="00C13C0F"/>
    <w:rsid w:val="00C13D18"/>
    <w:rsid w:val="00C13D9C"/>
    <w:rsid w:val="00C13DDC"/>
    <w:rsid w:val="00C14024"/>
    <w:rsid w:val="00C14084"/>
    <w:rsid w:val="00C140A7"/>
    <w:rsid w:val="00C14298"/>
    <w:rsid w:val="00C1434C"/>
    <w:rsid w:val="00C143FA"/>
    <w:rsid w:val="00C1441D"/>
    <w:rsid w:val="00C145F7"/>
    <w:rsid w:val="00C14638"/>
    <w:rsid w:val="00C1468E"/>
    <w:rsid w:val="00C14719"/>
    <w:rsid w:val="00C147A5"/>
    <w:rsid w:val="00C1488F"/>
    <w:rsid w:val="00C1491F"/>
    <w:rsid w:val="00C14A9C"/>
    <w:rsid w:val="00C14D4B"/>
    <w:rsid w:val="00C14DDA"/>
    <w:rsid w:val="00C14F70"/>
    <w:rsid w:val="00C150BA"/>
    <w:rsid w:val="00C150D9"/>
    <w:rsid w:val="00C1518D"/>
    <w:rsid w:val="00C1520E"/>
    <w:rsid w:val="00C152A0"/>
    <w:rsid w:val="00C152ED"/>
    <w:rsid w:val="00C15355"/>
    <w:rsid w:val="00C15379"/>
    <w:rsid w:val="00C154BB"/>
    <w:rsid w:val="00C1559A"/>
    <w:rsid w:val="00C158D5"/>
    <w:rsid w:val="00C159C2"/>
    <w:rsid w:val="00C15B74"/>
    <w:rsid w:val="00C15C0F"/>
    <w:rsid w:val="00C15C3C"/>
    <w:rsid w:val="00C15DC1"/>
    <w:rsid w:val="00C15E89"/>
    <w:rsid w:val="00C15EAE"/>
    <w:rsid w:val="00C16082"/>
    <w:rsid w:val="00C160CB"/>
    <w:rsid w:val="00C1623B"/>
    <w:rsid w:val="00C16268"/>
    <w:rsid w:val="00C16281"/>
    <w:rsid w:val="00C16297"/>
    <w:rsid w:val="00C162C7"/>
    <w:rsid w:val="00C1632C"/>
    <w:rsid w:val="00C1636F"/>
    <w:rsid w:val="00C1639F"/>
    <w:rsid w:val="00C163A3"/>
    <w:rsid w:val="00C16641"/>
    <w:rsid w:val="00C16976"/>
    <w:rsid w:val="00C16A45"/>
    <w:rsid w:val="00C16AF6"/>
    <w:rsid w:val="00C16CE7"/>
    <w:rsid w:val="00C16D47"/>
    <w:rsid w:val="00C16EF1"/>
    <w:rsid w:val="00C17060"/>
    <w:rsid w:val="00C17225"/>
    <w:rsid w:val="00C1727C"/>
    <w:rsid w:val="00C1734B"/>
    <w:rsid w:val="00C1741E"/>
    <w:rsid w:val="00C174BF"/>
    <w:rsid w:val="00C174EE"/>
    <w:rsid w:val="00C1751F"/>
    <w:rsid w:val="00C17778"/>
    <w:rsid w:val="00C17802"/>
    <w:rsid w:val="00C17837"/>
    <w:rsid w:val="00C17907"/>
    <w:rsid w:val="00C17A3F"/>
    <w:rsid w:val="00C17ABE"/>
    <w:rsid w:val="00C17B2B"/>
    <w:rsid w:val="00C17CCF"/>
    <w:rsid w:val="00C17E58"/>
    <w:rsid w:val="00C17EAC"/>
    <w:rsid w:val="00C17F73"/>
    <w:rsid w:val="00C20404"/>
    <w:rsid w:val="00C2068F"/>
    <w:rsid w:val="00C207FB"/>
    <w:rsid w:val="00C20820"/>
    <w:rsid w:val="00C20832"/>
    <w:rsid w:val="00C2089E"/>
    <w:rsid w:val="00C20A53"/>
    <w:rsid w:val="00C20BE4"/>
    <w:rsid w:val="00C20C34"/>
    <w:rsid w:val="00C20D20"/>
    <w:rsid w:val="00C20D68"/>
    <w:rsid w:val="00C20E68"/>
    <w:rsid w:val="00C20EAC"/>
    <w:rsid w:val="00C20F1B"/>
    <w:rsid w:val="00C20FB3"/>
    <w:rsid w:val="00C20FF6"/>
    <w:rsid w:val="00C210DB"/>
    <w:rsid w:val="00C21181"/>
    <w:rsid w:val="00C21501"/>
    <w:rsid w:val="00C215FD"/>
    <w:rsid w:val="00C216AF"/>
    <w:rsid w:val="00C218EF"/>
    <w:rsid w:val="00C21A09"/>
    <w:rsid w:val="00C21A44"/>
    <w:rsid w:val="00C21CB7"/>
    <w:rsid w:val="00C21E7D"/>
    <w:rsid w:val="00C2206B"/>
    <w:rsid w:val="00C22094"/>
    <w:rsid w:val="00C220AD"/>
    <w:rsid w:val="00C2241D"/>
    <w:rsid w:val="00C22519"/>
    <w:rsid w:val="00C22A0A"/>
    <w:rsid w:val="00C22AB7"/>
    <w:rsid w:val="00C22B8C"/>
    <w:rsid w:val="00C22DAC"/>
    <w:rsid w:val="00C22DC5"/>
    <w:rsid w:val="00C22DCC"/>
    <w:rsid w:val="00C22E29"/>
    <w:rsid w:val="00C22E90"/>
    <w:rsid w:val="00C22FE1"/>
    <w:rsid w:val="00C23152"/>
    <w:rsid w:val="00C231A4"/>
    <w:rsid w:val="00C231B9"/>
    <w:rsid w:val="00C2323A"/>
    <w:rsid w:val="00C232E9"/>
    <w:rsid w:val="00C23376"/>
    <w:rsid w:val="00C23399"/>
    <w:rsid w:val="00C23436"/>
    <w:rsid w:val="00C235C1"/>
    <w:rsid w:val="00C23660"/>
    <w:rsid w:val="00C2373C"/>
    <w:rsid w:val="00C23801"/>
    <w:rsid w:val="00C23B21"/>
    <w:rsid w:val="00C23B2C"/>
    <w:rsid w:val="00C23BAC"/>
    <w:rsid w:val="00C23E57"/>
    <w:rsid w:val="00C23F3B"/>
    <w:rsid w:val="00C240B4"/>
    <w:rsid w:val="00C240FB"/>
    <w:rsid w:val="00C242DA"/>
    <w:rsid w:val="00C24347"/>
    <w:rsid w:val="00C24495"/>
    <w:rsid w:val="00C244DA"/>
    <w:rsid w:val="00C2455B"/>
    <w:rsid w:val="00C24584"/>
    <w:rsid w:val="00C24725"/>
    <w:rsid w:val="00C24762"/>
    <w:rsid w:val="00C247CA"/>
    <w:rsid w:val="00C247E5"/>
    <w:rsid w:val="00C24864"/>
    <w:rsid w:val="00C24917"/>
    <w:rsid w:val="00C24A49"/>
    <w:rsid w:val="00C24B33"/>
    <w:rsid w:val="00C24C3B"/>
    <w:rsid w:val="00C24CCA"/>
    <w:rsid w:val="00C24D94"/>
    <w:rsid w:val="00C24E05"/>
    <w:rsid w:val="00C24EAC"/>
    <w:rsid w:val="00C25034"/>
    <w:rsid w:val="00C251E9"/>
    <w:rsid w:val="00C25252"/>
    <w:rsid w:val="00C25366"/>
    <w:rsid w:val="00C2542A"/>
    <w:rsid w:val="00C254B3"/>
    <w:rsid w:val="00C25500"/>
    <w:rsid w:val="00C2560E"/>
    <w:rsid w:val="00C25671"/>
    <w:rsid w:val="00C256B7"/>
    <w:rsid w:val="00C256F9"/>
    <w:rsid w:val="00C257DC"/>
    <w:rsid w:val="00C2586C"/>
    <w:rsid w:val="00C25A95"/>
    <w:rsid w:val="00C25D1C"/>
    <w:rsid w:val="00C26116"/>
    <w:rsid w:val="00C261AF"/>
    <w:rsid w:val="00C26340"/>
    <w:rsid w:val="00C2635A"/>
    <w:rsid w:val="00C26490"/>
    <w:rsid w:val="00C265A6"/>
    <w:rsid w:val="00C265C1"/>
    <w:rsid w:val="00C265FB"/>
    <w:rsid w:val="00C2662A"/>
    <w:rsid w:val="00C2663D"/>
    <w:rsid w:val="00C26651"/>
    <w:rsid w:val="00C266B7"/>
    <w:rsid w:val="00C26722"/>
    <w:rsid w:val="00C26817"/>
    <w:rsid w:val="00C26903"/>
    <w:rsid w:val="00C269EF"/>
    <w:rsid w:val="00C26A07"/>
    <w:rsid w:val="00C26AC9"/>
    <w:rsid w:val="00C26B7E"/>
    <w:rsid w:val="00C26D56"/>
    <w:rsid w:val="00C26DAE"/>
    <w:rsid w:val="00C26E7D"/>
    <w:rsid w:val="00C26F2D"/>
    <w:rsid w:val="00C2707D"/>
    <w:rsid w:val="00C27180"/>
    <w:rsid w:val="00C273B5"/>
    <w:rsid w:val="00C27465"/>
    <w:rsid w:val="00C274E0"/>
    <w:rsid w:val="00C275B3"/>
    <w:rsid w:val="00C275F1"/>
    <w:rsid w:val="00C2795E"/>
    <w:rsid w:val="00C279B5"/>
    <w:rsid w:val="00C27C45"/>
    <w:rsid w:val="00C27C52"/>
    <w:rsid w:val="00C27D13"/>
    <w:rsid w:val="00C27D46"/>
    <w:rsid w:val="00C27D47"/>
    <w:rsid w:val="00C27F4B"/>
    <w:rsid w:val="00C27F66"/>
    <w:rsid w:val="00C27FCF"/>
    <w:rsid w:val="00C3016A"/>
    <w:rsid w:val="00C30325"/>
    <w:rsid w:val="00C30364"/>
    <w:rsid w:val="00C30383"/>
    <w:rsid w:val="00C304A7"/>
    <w:rsid w:val="00C30520"/>
    <w:rsid w:val="00C305CA"/>
    <w:rsid w:val="00C305DB"/>
    <w:rsid w:val="00C306BE"/>
    <w:rsid w:val="00C309A2"/>
    <w:rsid w:val="00C30B0C"/>
    <w:rsid w:val="00C30D1A"/>
    <w:rsid w:val="00C30E27"/>
    <w:rsid w:val="00C3102B"/>
    <w:rsid w:val="00C310F4"/>
    <w:rsid w:val="00C3121E"/>
    <w:rsid w:val="00C312A1"/>
    <w:rsid w:val="00C312FE"/>
    <w:rsid w:val="00C313B7"/>
    <w:rsid w:val="00C31475"/>
    <w:rsid w:val="00C31520"/>
    <w:rsid w:val="00C315AC"/>
    <w:rsid w:val="00C31960"/>
    <w:rsid w:val="00C31A41"/>
    <w:rsid w:val="00C31BB0"/>
    <w:rsid w:val="00C31D7A"/>
    <w:rsid w:val="00C31DBC"/>
    <w:rsid w:val="00C31E78"/>
    <w:rsid w:val="00C31FC9"/>
    <w:rsid w:val="00C32311"/>
    <w:rsid w:val="00C323C9"/>
    <w:rsid w:val="00C324B7"/>
    <w:rsid w:val="00C32553"/>
    <w:rsid w:val="00C3266F"/>
    <w:rsid w:val="00C32776"/>
    <w:rsid w:val="00C327E8"/>
    <w:rsid w:val="00C3287F"/>
    <w:rsid w:val="00C32902"/>
    <w:rsid w:val="00C32953"/>
    <w:rsid w:val="00C32A66"/>
    <w:rsid w:val="00C32D1C"/>
    <w:rsid w:val="00C32DD5"/>
    <w:rsid w:val="00C32F52"/>
    <w:rsid w:val="00C32FAA"/>
    <w:rsid w:val="00C330DA"/>
    <w:rsid w:val="00C3316C"/>
    <w:rsid w:val="00C33271"/>
    <w:rsid w:val="00C332F4"/>
    <w:rsid w:val="00C3337B"/>
    <w:rsid w:val="00C333E8"/>
    <w:rsid w:val="00C334A6"/>
    <w:rsid w:val="00C336E0"/>
    <w:rsid w:val="00C33822"/>
    <w:rsid w:val="00C338AC"/>
    <w:rsid w:val="00C338C4"/>
    <w:rsid w:val="00C3395F"/>
    <w:rsid w:val="00C339AA"/>
    <w:rsid w:val="00C33AC1"/>
    <w:rsid w:val="00C33AE8"/>
    <w:rsid w:val="00C33AFF"/>
    <w:rsid w:val="00C33B6C"/>
    <w:rsid w:val="00C33BBC"/>
    <w:rsid w:val="00C33C57"/>
    <w:rsid w:val="00C33C81"/>
    <w:rsid w:val="00C33CD5"/>
    <w:rsid w:val="00C33CDE"/>
    <w:rsid w:val="00C33D8C"/>
    <w:rsid w:val="00C33FAB"/>
    <w:rsid w:val="00C340F1"/>
    <w:rsid w:val="00C34233"/>
    <w:rsid w:val="00C34329"/>
    <w:rsid w:val="00C345D0"/>
    <w:rsid w:val="00C34748"/>
    <w:rsid w:val="00C347D4"/>
    <w:rsid w:val="00C34AC0"/>
    <w:rsid w:val="00C34B34"/>
    <w:rsid w:val="00C34D09"/>
    <w:rsid w:val="00C34F1A"/>
    <w:rsid w:val="00C34F26"/>
    <w:rsid w:val="00C34F6F"/>
    <w:rsid w:val="00C34FE6"/>
    <w:rsid w:val="00C3504A"/>
    <w:rsid w:val="00C35147"/>
    <w:rsid w:val="00C35186"/>
    <w:rsid w:val="00C35191"/>
    <w:rsid w:val="00C351C6"/>
    <w:rsid w:val="00C35489"/>
    <w:rsid w:val="00C3548A"/>
    <w:rsid w:val="00C35511"/>
    <w:rsid w:val="00C35520"/>
    <w:rsid w:val="00C35582"/>
    <w:rsid w:val="00C355B9"/>
    <w:rsid w:val="00C355C0"/>
    <w:rsid w:val="00C35916"/>
    <w:rsid w:val="00C35957"/>
    <w:rsid w:val="00C35AB2"/>
    <w:rsid w:val="00C35B19"/>
    <w:rsid w:val="00C35C2F"/>
    <w:rsid w:val="00C35F09"/>
    <w:rsid w:val="00C35FC5"/>
    <w:rsid w:val="00C360C0"/>
    <w:rsid w:val="00C36272"/>
    <w:rsid w:val="00C362D4"/>
    <w:rsid w:val="00C36495"/>
    <w:rsid w:val="00C36564"/>
    <w:rsid w:val="00C3659A"/>
    <w:rsid w:val="00C3673C"/>
    <w:rsid w:val="00C36B5F"/>
    <w:rsid w:val="00C36BEF"/>
    <w:rsid w:val="00C36CBA"/>
    <w:rsid w:val="00C36E94"/>
    <w:rsid w:val="00C3700B"/>
    <w:rsid w:val="00C370D3"/>
    <w:rsid w:val="00C370DA"/>
    <w:rsid w:val="00C3719D"/>
    <w:rsid w:val="00C371C9"/>
    <w:rsid w:val="00C371E7"/>
    <w:rsid w:val="00C3724C"/>
    <w:rsid w:val="00C37266"/>
    <w:rsid w:val="00C37290"/>
    <w:rsid w:val="00C3740D"/>
    <w:rsid w:val="00C37423"/>
    <w:rsid w:val="00C3743C"/>
    <w:rsid w:val="00C374EC"/>
    <w:rsid w:val="00C375C5"/>
    <w:rsid w:val="00C375D4"/>
    <w:rsid w:val="00C376E4"/>
    <w:rsid w:val="00C3781A"/>
    <w:rsid w:val="00C37923"/>
    <w:rsid w:val="00C37981"/>
    <w:rsid w:val="00C37987"/>
    <w:rsid w:val="00C379D9"/>
    <w:rsid w:val="00C379FB"/>
    <w:rsid w:val="00C37AA8"/>
    <w:rsid w:val="00C37AE5"/>
    <w:rsid w:val="00C37B36"/>
    <w:rsid w:val="00C37BD4"/>
    <w:rsid w:val="00C37C05"/>
    <w:rsid w:val="00C37C88"/>
    <w:rsid w:val="00C37C9D"/>
    <w:rsid w:val="00C37CB2"/>
    <w:rsid w:val="00C37E2A"/>
    <w:rsid w:val="00C37EF4"/>
    <w:rsid w:val="00C37F0F"/>
    <w:rsid w:val="00C37FBB"/>
    <w:rsid w:val="00C37FEA"/>
    <w:rsid w:val="00C37FF7"/>
    <w:rsid w:val="00C40200"/>
    <w:rsid w:val="00C403AC"/>
    <w:rsid w:val="00C403C7"/>
    <w:rsid w:val="00C40455"/>
    <w:rsid w:val="00C404DD"/>
    <w:rsid w:val="00C40655"/>
    <w:rsid w:val="00C40669"/>
    <w:rsid w:val="00C4078F"/>
    <w:rsid w:val="00C409A0"/>
    <w:rsid w:val="00C409FF"/>
    <w:rsid w:val="00C40ACB"/>
    <w:rsid w:val="00C40BD8"/>
    <w:rsid w:val="00C40D3B"/>
    <w:rsid w:val="00C40E51"/>
    <w:rsid w:val="00C40EFC"/>
    <w:rsid w:val="00C40FAE"/>
    <w:rsid w:val="00C41079"/>
    <w:rsid w:val="00C4125F"/>
    <w:rsid w:val="00C41305"/>
    <w:rsid w:val="00C41348"/>
    <w:rsid w:val="00C41418"/>
    <w:rsid w:val="00C41537"/>
    <w:rsid w:val="00C415B5"/>
    <w:rsid w:val="00C415ED"/>
    <w:rsid w:val="00C41739"/>
    <w:rsid w:val="00C4174D"/>
    <w:rsid w:val="00C4176F"/>
    <w:rsid w:val="00C41792"/>
    <w:rsid w:val="00C417DD"/>
    <w:rsid w:val="00C41815"/>
    <w:rsid w:val="00C41A35"/>
    <w:rsid w:val="00C41AE2"/>
    <w:rsid w:val="00C41E61"/>
    <w:rsid w:val="00C41EA6"/>
    <w:rsid w:val="00C41EC4"/>
    <w:rsid w:val="00C42002"/>
    <w:rsid w:val="00C42008"/>
    <w:rsid w:val="00C4209F"/>
    <w:rsid w:val="00C42109"/>
    <w:rsid w:val="00C4238C"/>
    <w:rsid w:val="00C423EF"/>
    <w:rsid w:val="00C4258C"/>
    <w:rsid w:val="00C426D2"/>
    <w:rsid w:val="00C42770"/>
    <w:rsid w:val="00C427CE"/>
    <w:rsid w:val="00C42809"/>
    <w:rsid w:val="00C4291D"/>
    <w:rsid w:val="00C429AF"/>
    <w:rsid w:val="00C42A36"/>
    <w:rsid w:val="00C42A78"/>
    <w:rsid w:val="00C42B7C"/>
    <w:rsid w:val="00C42C2A"/>
    <w:rsid w:val="00C42C57"/>
    <w:rsid w:val="00C42EC9"/>
    <w:rsid w:val="00C43004"/>
    <w:rsid w:val="00C430A1"/>
    <w:rsid w:val="00C430B7"/>
    <w:rsid w:val="00C430C8"/>
    <w:rsid w:val="00C431E7"/>
    <w:rsid w:val="00C4321D"/>
    <w:rsid w:val="00C435A6"/>
    <w:rsid w:val="00C435FA"/>
    <w:rsid w:val="00C43871"/>
    <w:rsid w:val="00C438FF"/>
    <w:rsid w:val="00C439ED"/>
    <w:rsid w:val="00C43A88"/>
    <w:rsid w:val="00C43B95"/>
    <w:rsid w:val="00C43D77"/>
    <w:rsid w:val="00C43DE4"/>
    <w:rsid w:val="00C43E4B"/>
    <w:rsid w:val="00C43F3A"/>
    <w:rsid w:val="00C44124"/>
    <w:rsid w:val="00C441C1"/>
    <w:rsid w:val="00C441C8"/>
    <w:rsid w:val="00C44368"/>
    <w:rsid w:val="00C444C3"/>
    <w:rsid w:val="00C44682"/>
    <w:rsid w:val="00C44709"/>
    <w:rsid w:val="00C448B5"/>
    <w:rsid w:val="00C448CE"/>
    <w:rsid w:val="00C44994"/>
    <w:rsid w:val="00C44A0F"/>
    <w:rsid w:val="00C44A3B"/>
    <w:rsid w:val="00C44C1B"/>
    <w:rsid w:val="00C44D2B"/>
    <w:rsid w:val="00C44D2F"/>
    <w:rsid w:val="00C44D50"/>
    <w:rsid w:val="00C44E07"/>
    <w:rsid w:val="00C44FA0"/>
    <w:rsid w:val="00C450F3"/>
    <w:rsid w:val="00C452FD"/>
    <w:rsid w:val="00C45384"/>
    <w:rsid w:val="00C453F0"/>
    <w:rsid w:val="00C4589B"/>
    <w:rsid w:val="00C45B32"/>
    <w:rsid w:val="00C45CB8"/>
    <w:rsid w:val="00C45D7A"/>
    <w:rsid w:val="00C45E89"/>
    <w:rsid w:val="00C45F45"/>
    <w:rsid w:val="00C45FA8"/>
    <w:rsid w:val="00C460AC"/>
    <w:rsid w:val="00C46104"/>
    <w:rsid w:val="00C46111"/>
    <w:rsid w:val="00C46209"/>
    <w:rsid w:val="00C4626A"/>
    <w:rsid w:val="00C462EA"/>
    <w:rsid w:val="00C4648B"/>
    <w:rsid w:val="00C4654C"/>
    <w:rsid w:val="00C46586"/>
    <w:rsid w:val="00C465DC"/>
    <w:rsid w:val="00C4660D"/>
    <w:rsid w:val="00C4687A"/>
    <w:rsid w:val="00C46B1F"/>
    <w:rsid w:val="00C46D0A"/>
    <w:rsid w:val="00C46DB5"/>
    <w:rsid w:val="00C46E4A"/>
    <w:rsid w:val="00C46E53"/>
    <w:rsid w:val="00C46EBA"/>
    <w:rsid w:val="00C46FE2"/>
    <w:rsid w:val="00C473A5"/>
    <w:rsid w:val="00C47478"/>
    <w:rsid w:val="00C4747F"/>
    <w:rsid w:val="00C47522"/>
    <w:rsid w:val="00C47770"/>
    <w:rsid w:val="00C477B2"/>
    <w:rsid w:val="00C47808"/>
    <w:rsid w:val="00C47813"/>
    <w:rsid w:val="00C47855"/>
    <w:rsid w:val="00C4785D"/>
    <w:rsid w:val="00C478C0"/>
    <w:rsid w:val="00C4799E"/>
    <w:rsid w:val="00C479E2"/>
    <w:rsid w:val="00C47A31"/>
    <w:rsid w:val="00C47E44"/>
    <w:rsid w:val="00C47F9D"/>
    <w:rsid w:val="00C50076"/>
    <w:rsid w:val="00C50293"/>
    <w:rsid w:val="00C504A1"/>
    <w:rsid w:val="00C504A2"/>
    <w:rsid w:val="00C506AE"/>
    <w:rsid w:val="00C5074B"/>
    <w:rsid w:val="00C5089C"/>
    <w:rsid w:val="00C50919"/>
    <w:rsid w:val="00C50A3C"/>
    <w:rsid w:val="00C50C66"/>
    <w:rsid w:val="00C50DE6"/>
    <w:rsid w:val="00C50E54"/>
    <w:rsid w:val="00C51102"/>
    <w:rsid w:val="00C51595"/>
    <w:rsid w:val="00C517AA"/>
    <w:rsid w:val="00C517BC"/>
    <w:rsid w:val="00C518A2"/>
    <w:rsid w:val="00C51A25"/>
    <w:rsid w:val="00C51ADA"/>
    <w:rsid w:val="00C51B45"/>
    <w:rsid w:val="00C51C7E"/>
    <w:rsid w:val="00C51DE6"/>
    <w:rsid w:val="00C51F4E"/>
    <w:rsid w:val="00C52192"/>
    <w:rsid w:val="00C523ED"/>
    <w:rsid w:val="00C5255C"/>
    <w:rsid w:val="00C5265E"/>
    <w:rsid w:val="00C526DE"/>
    <w:rsid w:val="00C527E3"/>
    <w:rsid w:val="00C528E3"/>
    <w:rsid w:val="00C52CBA"/>
    <w:rsid w:val="00C52D5C"/>
    <w:rsid w:val="00C52DC8"/>
    <w:rsid w:val="00C52F64"/>
    <w:rsid w:val="00C5307D"/>
    <w:rsid w:val="00C5318C"/>
    <w:rsid w:val="00C5334C"/>
    <w:rsid w:val="00C533AE"/>
    <w:rsid w:val="00C534AC"/>
    <w:rsid w:val="00C536E0"/>
    <w:rsid w:val="00C5377F"/>
    <w:rsid w:val="00C5378C"/>
    <w:rsid w:val="00C537C1"/>
    <w:rsid w:val="00C53B0C"/>
    <w:rsid w:val="00C53BB6"/>
    <w:rsid w:val="00C53C98"/>
    <w:rsid w:val="00C53CC6"/>
    <w:rsid w:val="00C53CFF"/>
    <w:rsid w:val="00C53E73"/>
    <w:rsid w:val="00C5403D"/>
    <w:rsid w:val="00C541DE"/>
    <w:rsid w:val="00C5424C"/>
    <w:rsid w:val="00C542F4"/>
    <w:rsid w:val="00C54411"/>
    <w:rsid w:val="00C5442D"/>
    <w:rsid w:val="00C54573"/>
    <w:rsid w:val="00C54612"/>
    <w:rsid w:val="00C54682"/>
    <w:rsid w:val="00C548B2"/>
    <w:rsid w:val="00C548E9"/>
    <w:rsid w:val="00C54912"/>
    <w:rsid w:val="00C54951"/>
    <w:rsid w:val="00C54995"/>
    <w:rsid w:val="00C54AD0"/>
    <w:rsid w:val="00C54C20"/>
    <w:rsid w:val="00C54C2E"/>
    <w:rsid w:val="00C54D41"/>
    <w:rsid w:val="00C54E64"/>
    <w:rsid w:val="00C54EF8"/>
    <w:rsid w:val="00C55081"/>
    <w:rsid w:val="00C55295"/>
    <w:rsid w:val="00C552BE"/>
    <w:rsid w:val="00C553B9"/>
    <w:rsid w:val="00C556BF"/>
    <w:rsid w:val="00C557F9"/>
    <w:rsid w:val="00C55966"/>
    <w:rsid w:val="00C55B08"/>
    <w:rsid w:val="00C55C7C"/>
    <w:rsid w:val="00C55D15"/>
    <w:rsid w:val="00C55DB3"/>
    <w:rsid w:val="00C55E0D"/>
    <w:rsid w:val="00C55F48"/>
    <w:rsid w:val="00C55F57"/>
    <w:rsid w:val="00C562E5"/>
    <w:rsid w:val="00C563BB"/>
    <w:rsid w:val="00C564DC"/>
    <w:rsid w:val="00C564F2"/>
    <w:rsid w:val="00C565E7"/>
    <w:rsid w:val="00C5669F"/>
    <w:rsid w:val="00C56760"/>
    <w:rsid w:val="00C56825"/>
    <w:rsid w:val="00C5684D"/>
    <w:rsid w:val="00C568C3"/>
    <w:rsid w:val="00C56981"/>
    <w:rsid w:val="00C56A21"/>
    <w:rsid w:val="00C56AC1"/>
    <w:rsid w:val="00C56B2F"/>
    <w:rsid w:val="00C56C85"/>
    <w:rsid w:val="00C56CBF"/>
    <w:rsid w:val="00C56EC0"/>
    <w:rsid w:val="00C56F11"/>
    <w:rsid w:val="00C57003"/>
    <w:rsid w:val="00C57228"/>
    <w:rsid w:val="00C5731A"/>
    <w:rsid w:val="00C5752F"/>
    <w:rsid w:val="00C57626"/>
    <w:rsid w:val="00C576B3"/>
    <w:rsid w:val="00C577AA"/>
    <w:rsid w:val="00C57885"/>
    <w:rsid w:val="00C57911"/>
    <w:rsid w:val="00C57A30"/>
    <w:rsid w:val="00C57A5C"/>
    <w:rsid w:val="00C57DAB"/>
    <w:rsid w:val="00C600E5"/>
    <w:rsid w:val="00C6011F"/>
    <w:rsid w:val="00C601C7"/>
    <w:rsid w:val="00C60234"/>
    <w:rsid w:val="00C6035E"/>
    <w:rsid w:val="00C60438"/>
    <w:rsid w:val="00C6060C"/>
    <w:rsid w:val="00C6064A"/>
    <w:rsid w:val="00C60654"/>
    <w:rsid w:val="00C60783"/>
    <w:rsid w:val="00C608F2"/>
    <w:rsid w:val="00C609E3"/>
    <w:rsid w:val="00C60A3E"/>
    <w:rsid w:val="00C60A97"/>
    <w:rsid w:val="00C60CAB"/>
    <w:rsid w:val="00C60DCE"/>
    <w:rsid w:val="00C60EB0"/>
    <w:rsid w:val="00C60F59"/>
    <w:rsid w:val="00C61092"/>
    <w:rsid w:val="00C611EE"/>
    <w:rsid w:val="00C612F5"/>
    <w:rsid w:val="00C61568"/>
    <w:rsid w:val="00C61600"/>
    <w:rsid w:val="00C6166D"/>
    <w:rsid w:val="00C616EE"/>
    <w:rsid w:val="00C61846"/>
    <w:rsid w:val="00C6196E"/>
    <w:rsid w:val="00C61B47"/>
    <w:rsid w:val="00C61B52"/>
    <w:rsid w:val="00C61BC1"/>
    <w:rsid w:val="00C61D7E"/>
    <w:rsid w:val="00C61DD8"/>
    <w:rsid w:val="00C620A8"/>
    <w:rsid w:val="00C6236A"/>
    <w:rsid w:val="00C623FE"/>
    <w:rsid w:val="00C6247B"/>
    <w:rsid w:val="00C62494"/>
    <w:rsid w:val="00C624B1"/>
    <w:rsid w:val="00C625CC"/>
    <w:rsid w:val="00C6266D"/>
    <w:rsid w:val="00C627D1"/>
    <w:rsid w:val="00C6283C"/>
    <w:rsid w:val="00C62BFF"/>
    <w:rsid w:val="00C62CC7"/>
    <w:rsid w:val="00C62D75"/>
    <w:rsid w:val="00C630B2"/>
    <w:rsid w:val="00C631B6"/>
    <w:rsid w:val="00C63364"/>
    <w:rsid w:val="00C63404"/>
    <w:rsid w:val="00C63435"/>
    <w:rsid w:val="00C6357C"/>
    <w:rsid w:val="00C63583"/>
    <w:rsid w:val="00C63703"/>
    <w:rsid w:val="00C63719"/>
    <w:rsid w:val="00C637C1"/>
    <w:rsid w:val="00C6385E"/>
    <w:rsid w:val="00C6395D"/>
    <w:rsid w:val="00C63984"/>
    <w:rsid w:val="00C63A13"/>
    <w:rsid w:val="00C63B16"/>
    <w:rsid w:val="00C63B65"/>
    <w:rsid w:val="00C63BFF"/>
    <w:rsid w:val="00C63CB8"/>
    <w:rsid w:val="00C63EA6"/>
    <w:rsid w:val="00C63F69"/>
    <w:rsid w:val="00C6424D"/>
    <w:rsid w:val="00C64261"/>
    <w:rsid w:val="00C64268"/>
    <w:rsid w:val="00C6440F"/>
    <w:rsid w:val="00C6451E"/>
    <w:rsid w:val="00C64672"/>
    <w:rsid w:val="00C64776"/>
    <w:rsid w:val="00C64944"/>
    <w:rsid w:val="00C64C60"/>
    <w:rsid w:val="00C64EC0"/>
    <w:rsid w:val="00C64EC2"/>
    <w:rsid w:val="00C64F65"/>
    <w:rsid w:val="00C64FB5"/>
    <w:rsid w:val="00C650B1"/>
    <w:rsid w:val="00C650B3"/>
    <w:rsid w:val="00C6512C"/>
    <w:rsid w:val="00C6514F"/>
    <w:rsid w:val="00C651E8"/>
    <w:rsid w:val="00C652F5"/>
    <w:rsid w:val="00C65382"/>
    <w:rsid w:val="00C653E4"/>
    <w:rsid w:val="00C65424"/>
    <w:rsid w:val="00C65502"/>
    <w:rsid w:val="00C65540"/>
    <w:rsid w:val="00C65543"/>
    <w:rsid w:val="00C65583"/>
    <w:rsid w:val="00C65665"/>
    <w:rsid w:val="00C656D0"/>
    <w:rsid w:val="00C65738"/>
    <w:rsid w:val="00C658E4"/>
    <w:rsid w:val="00C6593F"/>
    <w:rsid w:val="00C65A09"/>
    <w:rsid w:val="00C65ACF"/>
    <w:rsid w:val="00C65B92"/>
    <w:rsid w:val="00C65C99"/>
    <w:rsid w:val="00C65D41"/>
    <w:rsid w:val="00C65D51"/>
    <w:rsid w:val="00C65E4E"/>
    <w:rsid w:val="00C65E6B"/>
    <w:rsid w:val="00C66133"/>
    <w:rsid w:val="00C66294"/>
    <w:rsid w:val="00C66411"/>
    <w:rsid w:val="00C664E1"/>
    <w:rsid w:val="00C6660D"/>
    <w:rsid w:val="00C66637"/>
    <w:rsid w:val="00C667BE"/>
    <w:rsid w:val="00C668AD"/>
    <w:rsid w:val="00C66995"/>
    <w:rsid w:val="00C66A89"/>
    <w:rsid w:val="00C66A94"/>
    <w:rsid w:val="00C66B05"/>
    <w:rsid w:val="00C66C59"/>
    <w:rsid w:val="00C66EA4"/>
    <w:rsid w:val="00C66F5E"/>
    <w:rsid w:val="00C67075"/>
    <w:rsid w:val="00C67122"/>
    <w:rsid w:val="00C6721A"/>
    <w:rsid w:val="00C672C5"/>
    <w:rsid w:val="00C6738D"/>
    <w:rsid w:val="00C674AF"/>
    <w:rsid w:val="00C6768A"/>
    <w:rsid w:val="00C67731"/>
    <w:rsid w:val="00C678DF"/>
    <w:rsid w:val="00C678EF"/>
    <w:rsid w:val="00C67BC4"/>
    <w:rsid w:val="00C67BDD"/>
    <w:rsid w:val="00C67C70"/>
    <w:rsid w:val="00C67D04"/>
    <w:rsid w:val="00C67DC6"/>
    <w:rsid w:val="00C67E30"/>
    <w:rsid w:val="00C67E8A"/>
    <w:rsid w:val="00C67EB2"/>
    <w:rsid w:val="00C67F7D"/>
    <w:rsid w:val="00C67F9B"/>
    <w:rsid w:val="00C70346"/>
    <w:rsid w:val="00C703C8"/>
    <w:rsid w:val="00C70464"/>
    <w:rsid w:val="00C7049F"/>
    <w:rsid w:val="00C704BE"/>
    <w:rsid w:val="00C705C4"/>
    <w:rsid w:val="00C7062C"/>
    <w:rsid w:val="00C7062E"/>
    <w:rsid w:val="00C70697"/>
    <w:rsid w:val="00C7084D"/>
    <w:rsid w:val="00C70C04"/>
    <w:rsid w:val="00C70C2E"/>
    <w:rsid w:val="00C70C49"/>
    <w:rsid w:val="00C70D12"/>
    <w:rsid w:val="00C70D68"/>
    <w:rsid w:val="00C70DA9"/>
    <w:rsid w:val="00C70DF9"/>
    <w:rsid w:val="00C71007"/>
    <w:rsid w:val="00C711AD"/>
    <w:rsid w:val="00C712BA"/>
    <w:rsid w:val="00C71322"/>
    <w:rsid w:val="00C71457"/>
    <w:rsid w:val="00C714DC"/>
    <w:rsid w:val="00C71652"/>
    <w:rsid w:val="00C71688"/>
    <w:rsid w:val="00C71759"/>
    <w:rsid w:val="00C717EE"/>
    <w:rsid w:val="00C71878"/>
    <w:rsid w:val="00C71A27"/>
    <w:rsid w:val="00C71B89"/>
    <w:rsid w:val="00C71CEA"/>
    <w:rsid w:val="00C71EB3"/>
    <w:rsid w:val="00C72093"/>
    <w:rsid w:val="00C72404"/>
    <w:rsid w:val="00C724F5"/>
    <w:rsid w:val="00C7250C"/>
    <w:rsid w:val="00C7250F"/>
    <w:rsid w:val="00C7251C"/>
    <w:rsid w:val="00C72543"/>
    <w:rsid w:val="00C726EA"/>
    <w:rsid w:val="00C726FD"/>
    <w:rsid w:val="00C727CA"/>
    <w:rsid w:val="00C727E8"/>
    <w:rsid w:val="00C72ACE"/>
    <w:rsid w:val="00C72CDA"/>
    <w:rsid w:val="00C72D04"/>
    <w:rsid w:val="00C72D15"/>
    <w:rsid w:val="00C72D3C"/>
    <w:rsid w:val="00C72D47"/>
    <w:rsid w:val="00C72E49"/>
    <w:rsid w:val="00C72E4D"/>
    <w:rsid w:val="00C72EF4"/>
    <w:rsid w:val="00C72FE6"/>
    <w:rsid w:val="00C7362B"/>
    <w:rsid w:val="00C73659"/>
    <w:rsid w:val="00C73842"/>
    <w:rsid w:val="00C73881"/>
    <w:rsid w:val="00C738B8"/>
    <w:rsid w:val="00C739C1"/>
    <w:rsid w:val="00C73C25"/>
    <w:rsid w:val="00C73EE0"/>
    <w:rsid w:val="00C740B0"/>
    <w:rsid w:val="00C743AF"/>
    <w:rsid w:val="00C744FE"/>
    <w:rsid w:val="00C745B2"/>
    <w:rsid w:val="00C745C4"/>
    <w:rsid w:val="00C746A3"/>
    <w:rsid w:val="00C7472E"/>
    <w:rsid w:val="00C7475F"/>
    <w:rsid w:val="00C748CC"/>
    <w:rsid w:val="00C74987"/>
    <w:rsid w:val="00C749DB"/>
    <w:rsid w:val="00C74ABD"/>
    <w:rsid w:val="00C74BEF"/>
    <w:rsid w:val="00C74C7C"/>
    <w:rsid w:val="00C74CD9"/>
    <w:rsid w:val="00C74DA4"/>
    <w:rsid w:val="00C74E85"/>
    <w:rsid w:val="00C75058"/>
    <w:rsid w:val="00C750B6"/>
    <w:rsid w:val="00C75203"/>
    <w:rsid w:val="00C752DD"/>
    <w:rsid w:val="00C75324"/>
    <w:rsid w:val="00C753C5"/>
    <w:rsid w:val="00C754CE"/>
    <w:rsid w:val="00C75502"/>
    <w:rsid w:val="00C755FA"/>
    <w:rsid w:val="00C75620"/>
    <w:rsid w:val="00C7565F"/>
    <w:rsid w:val="00C75662"/>
    <w:rsid w:val="00C7567A"/>
    <w:rsid w:val="00C75727"/>
    <w:rsid w:val="00C75819"/>
    <w:rsid w:val="00C7587A"/>
    <w:rsid w:val="00C7587F"/>
    <w:rsid w:val="00C758B8"/>
    <w:rsid w:val="00C75AD0"/>
    <w:rsid w:val="00C75B3C"/>
    <w:rsid w:val="00C75C06"/>
    <w:rsid w:val="00C75D2F"/>
    <w:rsid w:val="00C75D43"/>
    <w:rsid w:val="00C75DB9"/>
    <w:rsid w:val="00C75E1C"/>
    <w:rsid w:val="00C75EB1"/>
    <w:rsid w:val="00C75ED5"/>
    <w:rsid w:val="00C75FC8"/>
    <w:rsid w:val="00C7612A"/>
    <w:rsid w:val="00C76209"/>
    <w:rsid w:val="00C76300"/>
    <w:rsid w:val="00C76465"/>
    <w:rsid w:val="00C76468"/>
    <w:rsid w:val="00C76688"/>
    <w:rsid w:val="00C766A8"/>
    <w:rsid w:val="00C766BC"/>
    <w:rsid w:val="00C76716"/>
    <w:rsid w:val="00C767BE"/>
    <w:rsid w:val="00C7687E"/>
    <w:rsid w:val="00C76885"/>
    <w:rsid w:val="00C76944"/>
    <w:rsid w:val="00C769AE"/>
    <w:rsid w:val="00C769E4"/>
    <w:rsid w:val="00C76A53"/>
    <w:rsid w:val="00C76BA6"/>
    <w:rsid w:val="00C76C97"/>
    <w:rsid w:val="00C76CBA"/>
    <w:rsid w:val="00C76E3C"/>
    <w:rsid w:val="00C76E47"/>
    <w:rsid w:val="00C76EB3"/>
    <w:rsid w:val="00C76FE5"/>
    <w:rsid w:val="00C76FEB"/>
    <w:rsid w:val="00C76FEE"/>
    <w:rsid w:val="00C77068"/>
    <w:rsid w:val="00C77305"/>
    <w:rsid w:val="00C77310"/>
    <w:rsid w:val="00C773C8"/>
    <w:rsid w:val="00C775C0"/>
    <w:rsid w:val="00C775E6"/>
    <w:rsid w:val="00C77717"/>
    <w:rsid w:val="00C7775B"/>
    <w:rsid w:val="00C777D6"/>
    <w:rsid w:val="00C77848"/>
    <w:rsid w:val="00C77A34"/>
    <w:rsid w:val="00C77AAD"/>
    <w:rsid w:val="00C77B48"/>
    <w:rsid w:val="00C77B8F"/>
    <w:rsid w:val="00C77B93"/>
    <w:rsid w:val="00C77C3F"/>
    <w:rsid w:val="00C77E10"/>
    <w:rsid w:val="00C77E44"/>
    <w:rsid w:val="00C77EDA"/>
    <w:rsid w:val="00C77F48"/>
    <w:rsid w:val="00C800DC"/>
    <w:rsid w:val="00C80135"/>
    <w:rsid w:val="00C80229"/>
    <w:rsid w:val="00C8028D"/>
    <w:rsid w:val="00C80525"/>
    <w:rsid w:val="00C80609"/>
    <w:rsid w:val="00C806C2"/>
    <w:rsid w:val="00C80740"/>
    <w:rsid w:val="00C80A61"/>
    <w:rsid w:val="00C80A90"/>
    <w:rsid w:val="00C80AB6"/>
    <w:rsid w:val="00C80B72"/>
    <w:rsid w:val="00C80BD7"/>
    <w:rsid w:val="00C80BF0"/>
    <w:rsid w:val="00C80CC2"/>
    <w:rsid w:val="00C80CE5"/>
    <w:rsid w:val="00C80D22"/>
    <w:rsid w:val="00C80D31"/>
    <w:rsid w:val="00C80D40"/>
    <w:rsid w:val="00C80E1C"/>
    <w:rsid w:val="00C80EF2"/>
    <w:rsid w:val="00C80F55"/>
    <w:rsid w:val="00C81011"/>
    <w:rsid w:val="00C8102E"/>
    <w:rsid w:val="00C81042"/>
    <w:rsid w:val="00C810BD"/>
    <w:rsid w:val="00C81169"/>
    <w:rsid w:val="00C811D3"/>
    <w:rsid w:val="00C81379"/>
    <w:rsid w:val="00C8137F"/>
    <w:rsid w:val="00C8144C"/>
    <w:rsid w:val="00C81568"/>
    <w:rsid w:val="00C8162A"/>
    <w:rsid w:val="00C81639"/>
    <w:rsid w:val="00C816AD"/>
    <w:rsid w:val="00C816BA"/>
    <w:rsid w:val="00C8182E"/>
    <w:rsid w:val="00C8185F"/>
    <w:rsid w:val="00C81CD0"/>
    <w:rsid w:val="00C81DFA"/>
    <w:rsid w:val="00C81E33"/>
    <w:rsid w:val="00C81E6F"/>
    <w:rsid w:val="00C81F20"/>
    <w:rsid w:val="00C81FDD"/>
    <w:rsid w:val="00C820BB"/>
    <w:rsid w:val="00C82145"/>
    <w:rsid w:val="00C8220D"/>
    <w:rsid w:val="00C82340"/>
    <w:rsid w:val="00C82529"/>
    <w:rsid w:val="00C825AE"/>
    <w:rsid w:val="00C8263C"/>
    <w:rsid w:val="00C826D0"/>
    <w:rsid w:val="00C82860"/>
    <w:rsid w:val="00C8288E"/>
    <w:rsid w:val="00C829E3"/>
    <w:rsid w:val="00C82B3A"/>
    <w:rsid w:val="00C82B57"/>
    <w:rsid w:val="00C82BF2"/>
    <w:rsid w:val="00C8308A"/>
    <w:rsid w:val="00C830C9"/>
    <w:rsid w:val="00C83273"/>
    <w:rsid w:val="00C83401"/>
    <w:rsid w:val="00C83622"/>
    <w:rsid w:val="00C8377E"/>
    <w:rsid w:val="00C838EB"/>
    <w:rsid w:val="00C83A0E"/>
    <w:rsid w:val="00C83B4C"/>
    <w:rsid w:val="00C83CCF"/>
    <w:rsid w:val="00C83D1B"/>
    <w:rsid w:val="00C83E3E"/>
    <w:rsid w:val="00C8416C"/>
    <w:rsid w:val="00C84208"/>
    <w:rsid w:val="00C84342"/>
    <w:rsid w:val="00C843A1"/>
    <w:rsid w:val="00C844BD"/>
    <w:rsid w:val="00C84522"/>
    <w:rsid w:val="00C846E7"/>
    <w:rsid w:val="00C846F9"/>
    <w:rsid w:val="00C84707"/>
    <w:rsid w:val="00C847E0"/>
    <w:rsid w:val="00C848BC"/>
    <w:rsid w:val="00C848E5"/>
    <w:rsid w:val="00C848EB"/>
    <w:rsid w:val="00C84962"/>
    <w:rsid w:val="00C84985"/>
    <w:rsid w:val="00C84A06"/>
    <w:rsid w:val="00C84B44"/>
    <w:rsid w:val="00C84CC7"/>
    <w:rsid w:val="00C84EF9"/>
    <w:rsid w:val="00C8510B"/>
    <w:rsid w:val="00C85111"/>
    <w:rsid w:val="00C8513C"/>
    <w:rsid w:val="00C851C2"/>
    <w:rsid w:val="00C852B6"/>
    <w:rsid w:val="00C8547B"/>
    <w:rsid w:val="00C854A8"/>
    <w:rsid w:val="00C854D0"/>
    <w:rsid w:val="00C85564"/>
    <w:rsid w:val="00C85794"/>
    <w:rsid w:val="00C857E5"/>
    <w:rsid w:val="00C8584A"/>
    <w:rsid w:val="00C858DC"/>
    <w:rsid w:val="00C85BB5"/>
    <w:rsid w:val="00C85EAA"/>
    <w:rsid w:val="00C85FB4"/>
    <w:rsid w:val="00C861AF"/>
    <w:rsid w:val="00C861D1"/>
    <w:rsid w:val="00C8624C"/>
    <w:rsid w:val="00C86466"/>
    <w:rsid w:val="00C865CE"/>
    <w:rsid w:val="00C865FE"/>
    <w:rsid w:val="00C867EF"/>
    <w:rsid w:val="00C86849"/>
    <w:rsid w:val="00C868C9"/>
    <w:rsid w:val="00C86A2B"/>
    <w:rsid w:val="00C86AC5"/>
    <w:rsid w:val="00C86B45"/>
    <w:rsid w:val="00C86C00"/>
    <w:rsid w:val="00C86CAE"/>
    <w:rsid w:val="00C86DB7"/>
    <w:rsid w:val="00C86DC2"/>
    <w:rsid w:val="00C86E17"/>
    <w:rsid w:val="00C86F13"/>
    <w:rsid w:val="00C86FE3"/>
    <w:rsid w:val="00C870E8"/>
    <w:rsid w:val="00C870F1"/>
    <w:rsid w:val="00C871B1"/>
    <w:rsid w:val="00C8722B"/>
    <w:rsid w:val="00C8749F"/>
    <w:rsid w:val="00C874D4"/>
    <w:rsid w:val="00C87527"/>
    <w:rsid w:val="00C87606"/>
    <w:rsid w:val="00C8786B"/>
    <w:rsid w:val="00C87A02"/>
    <w:rsid w:val="00C87BBF"/>
    <w:rsid w:val="00C87CD0"/>
    <w:rsid w:val="00C87E07"/>
    <w:rsid w:val="00C87EA5"/>
    <w:rsid w:val="00C87EF5"/>
    <w:rsid w:val="00C87FD0"/>
    <w:rsid w:val="00C8BB37"/>
    <w:rsid w:val="00C9027A"/>
    <w:rsid w:val="00C90577"/>
    <w:rsid w:val="00C9068E"/>
    <w:rsid w:val="00C9069C"/>
    <w:rsid w:val="00C906FE"/>
    <w:rsid w:val="00C907BB"/>
    <w:rsid w:val="00C908AF"/>
    <w:rsid w:val="00C909FC"/>
    <w:rsid w:val="00C90ABD"/>
    <w:rsid w:val="00C90F2B"/>
    <w:rsid w:val="00C9106A"/>
    <w:rsid w:val="00C910D2"/>
    <w:rsid w:val="00C910DF"/>
    <w:rsid w:val="00C9125C"/>
    <w:rsid w:val="00C912B4"/>
    <w:rsid w:val="00C91347"/>
    <w:rsid w:val="00C9145E"/>
    <w:rsid w:val="00C91467"/>
    <w:rsid w:val="00C914BF"/>
    <w:rsid w:val="00C91534"/>
    <w:rsid w:val="00C9157E"/>
    <w:rsid w:val="00C91824"/>
    <w:rsid w:val="00C91882"/>
    <w:rsid w:val="00C91895"/>
    <w:rsid w:val="00C918C0"/>
    <w:rsid w:val="00C919C9"/>
    <w:rsid w:val="00C91BAB"/>
    <w:rsid w:val="00C91BE7"/>
    <w:rsid w:val="00C91E0C"/>
    <w:rsid w:val="00C9200D"/>
    <w:rsid w:val="00C9210F"/>
    <w:rsid w:val="00C92168"/>
    <w:rsid w:val="00C921DC"/>
    <w:rsid w:val="00C92284"/>
    <w:rsid w:val="00C922BE"/>
    <w:rsid w:val="00C9261B"/>
    <w:rsid w:val="00C9268E"/>
    <w:rsid w:val="00C926BD"/>
    <w:rsid w:val="00C9281E"/>
    <w:rsid w:val="00C92905"/>
    <w:rsid w:val="00C9294F"/>
    <w:rsid w:val="00C92D2B"/>
    <w:rsid w:val="00C92D9C"/>
    <w:rsid w:val="00C92EFC"/>
    <w:rsid w:val="00C92F57"/>
    <w:rsid w:val="00C930C3"/>
    <w:rsid w:val="00C93136"/>
    <w:rsid w:val="00C9329C"/>
    <w:rsid w:val="00C932C6"/>
    <w:rsid w:val="00C9343D"/>
    <w:rsid w:val="00C93629"/>
    <w:rsid w:val="00C9365E"/>
    <w:rsid w:val="00C93670"/>
    <w:rsid w:val="00C936A3"/>
    <w:rsid w:val="00C936AE"/>
    <w:rsid w:val="00C93814"/>
    <w:rsid w:val="00C938B2"/>
    <w:rsid w:val="00C9391C"/>
    <w:rsid w:val="00C93956"/>
    <w:rsid w:val="00C93A9D"/>
    <w:rsid w:val="00C93ADF"/>
    <w:rsid w:val="00C93AE5"/>
    <w:rsid w:val="00C93BE9"/>
    <w:rsid w:val="00C93C4B"/>
    <w:rsid w:val="00C93C76"/>
    <w:rsid w:val="00C93E33"/>
    <w:rsid w:val="00C94066"/>
    <w:rsid w:val="00C94116"/>
    <w:rsid w:val="00C94367"/>
    <w:rsid w:val="00C9439A"/>
    <w:rsid w:val="00C943AF"/>
    <w:rsid w:val="00C944AB"/>
    <w:rsid w:val="00C944F2"/>
    <w:rsid w:val="00C94532"/>
    <w:rsid w:val="00C945E6"/>
    <w:rsid w:val="00C9484F"/>
    <w:rsid w:val="00C949DC"/>
    <w:rsid w:val="00C94D5B"/>
    <w:rsid w:val="00C94D66"/>
    <w:rsid w:val="00C94EEA"/>
    <w:rsid w:val="00C95010"/>
    <w:rsid w:val="00C9502E"/>
    <w:rsid w:val="00C9505A"/>
    <w:rsid w:val="00C9524F"/>
    <w:rsid w:val="00C95299"/>
    <w:rsid w:val="00C953FD"/>
    <w:rsid w:val="00C9544B"/>
    <w:rsid w:val="00C9545E"/>
    <w:rsid w:val="00C9557D"/>
    <w:rsid w:val="00C95671"/>
    <w:rsid w:val="00C9584A"/>
    <w:rsid w:val="00C958FD"/>
    <w:rsid w:val="00C95A23"/>
    <w:rsid w:val="00C95A54"/>
    <w:rsid w:val="00C95B40"/>
    <w:rsid w:val="00C95E58"/>
    <w:rsid w:val="00C95E5A"/>
    <w:rsid w:val="00C95ED3"/>
    <w:rsid w:val="00C95F44"/>
    <w:rsid w:val="00C95F8A"/>
    <w:rsid w:val="00C960A4"/>
    <w:rsid w:val="00C9619E"/>
    <w:rsid w:val="00C96234"/>
    <w:rsid w:val="00C962F3"/>
    <w:rsid w:val="00C9631B"/>
    <w:rsid w:val="00C9650D"/>
    <w:rsid w:val="00C965F1"/>
    <w:rsid w:val="00C96744"/>
    <w:rsid w:val="00C9695E"/>
    <w:rsid w:val="00C96BC5"/>
    <w:rsid w:val="00C96C14"/>
    <w:rsid w:val="00C96C59"/>
    <w:rsid w:val="00C96D35"/>
    <w:rsid w:val="00C96DF5"/>
    <w:rsid w:val="00C96E16"/>
    <w:rsid w:val="00C96E50"/>
    <w:rsid w:val="00C96F5E"/>
    <w:rsid w:val="00C9714D"/>
    <w:rsid w:val="00C97342"/>
    <w:rsid w:val="00C97398"/>
    <w:rsid w:val="00C97457"/>
    <w:rsid w:val="00C97557"/>
    <w:rsid w:val="00C975A3"/>
    <w:rsid w:val="00C975FB"/>
    <w:rsid w:val="00C97710"/>
    <w:rsid w:val="00C9774A"/>
    <w:rsid w:val="00C977CB"/>
    <w:rsid w:val="00C977E3"/>
    <w:rsid w:val="00C9780B"/>
    <w:rsid w:val="00C97811"/>
    <w:rsid w:val="00C9783A"/>
    <w:rsid w:val="00C97992"/>
    <w:rsid w:val="00C97C0E"/>
    <w:rsid w:val="00C97CE9"/>
    <w:rsid w:val="00C97E14"/>
    <w:rsid w:val="00C97E36"/>
    <w:rsid w:val="00C97EE1"/>
    <w:rsid w:val="00CA0118"/>
    <w:rsid w:val="00CA0136"/>
    <w:rsid w:val="00CA0396"/>
    <w:rsid w:val="00CA05CF"/>
    <w:rsid w:val="00CA05D5"/>
    <w:rsid w:val="00CA06C7"/>
    <w:rsid w:val="00CA0706"/>
    <w:rsid w:val="00CA0709"/>
    <w:rsid w:val="00CA073E"/>
    <w:rsid w:val="00CA07CC"/>
    <w:rsid w:val="00CA07EB"/>
    <w:rsid w:val="00CA07F3"/>
    <w:rsid w:val="00CA0836"/>
    <w:rsid w:val="00CA08FC"/>
    <w:rsid w:val="00CA0A06"/>
    <w:rsid w:val="00CA0A24"/>
    <w:rsid w:val="00CA0A43"/>
    <w:rsid w:val="00CA0B14"/>
    <w:rsid w:val="00CA0D0A"/>
    <w:rsid w:val="00CA12B5"/>
    <w:rsid w:val="00CA13E6"/>
    <w:rsid w:val="00CA1430"/>
    <w:rsid w:val="00CA14B9"/>
    <w:rsid w:val="00CA16EB"/>
    <w:rsid w:val="00CA1740"/>
    <w:rsid w:val="00CA18B5"/>
    <w:rsid w:val="00CA19E3"/>
    <w:rsid w:val="00CA1BE1"/>
    <w:rsid w:val="00CA1C69"/>
    <w:rsid w:val="00CA1D36"/>
    <w:rsid w:val="00CA1DB5"/>
    <w:rsid w:val="00CA1EBC"/>
    <w:rsid w:val="00CA1ED8"/>
    <w:rsid w:val="00CA1F55"/>
    <w:rsid w:val="00CA2251"/>
    <w:rsid w:val="00CA22CB"/>
    <w:rsid w:val="00CA2479"/>
    <w:rsid w:val="00CA263F"/>
    <w:rsid w:val="00CA268F"/>
    <w:rsid w:val="00CA26CE"/>
    <w:rsid w:val="00CA2740"/>
    <w:rsid w:val="00CA2839"/>
    <w:rsid w:val="00CA2899"/>
    <w:rsid w:val="00CA2955"/>
    <w:rsid w:val="00CA29DA"/>
    <w:rsid w:val="00CA2AB3"/>
    <w:rsid w:val="00CA2C70"/>
    <w:rsid w:val="00CA2CEF"/>
    <w:rsid w:val="00CA2D39"/>
    <w:rsid w:val="00CA2FBC"/>
    <w:rsid w:val="00CA30EE"/>
    <w:rsid w:val="00CA3594"/>
    <w:rsid w:val="00CA3626"/>
    <w:rsid w:val="00CA364D"/>
    <w:rsid w:val="00CA36C7"/>
    <w:rsid w:val="00CA3737"/>
    <w:rsid w:val="00CA37CC"/>
    <w:rsid w:val="00CA392B"/>
    <w:rsid w:val="00CA3951"/>
    <w:rsid w:val="00CA398C"/>
    <w:rsid w:val="00CA39FF"/>
    <w:rsid w:val="00CA3A79"/>
    <w:rsid w:val="00CA3AAB"/>
    <w:rsid w:val="00CA3CB3"/>
    <w:rsid w:val="00CA3E23"/>
    <w:rsid w:val="00CA3F2D"/>
    <w:rsid w:val="00CA3F40"/>
    <w:rsid w:val="00CA3F62"/>
    <w:rsid w:val="00CA3F96"/>
    <w:rsid w:val="00CA40D3"/>
    <w:rsid w:val="00CA41D3"/>
    <w:rsid w:val="00CA4282"/>
    <w:rsid w:val="00CA4302"/>
    <w:rsid w:val="00CA4363"/>
    <w:rsid w:val="00CA4463"/>
    <w:rsid w:val="00CA460B"/>
    <w:rsid w:val="00CA4653"/>
    <w:rsid w:val="00CA46D5"/>
    <w:rsid w:val="00CA480F"/>
    <w:rsid w:val="00CA4870"/>
    <w:rsid w:val="00CA48BD"/>
    <w:rsid w:val="00CA49F0"/>
    <w:rsid w:val="00CA4AB3"/>
    <w:rsid w:val="00CA4B55"/>
    <w:rsid w:val="00CA4B71"/>
    <w:rsid w:val="00CA4DA0"/>
    <w:rsid w:val="00CA4E89"/>
    <w:rsid w:val="00CA5354"/>
    <w:rsid w:val="00CA54A9"/>
    <w:rsid w:val="00CA5574"/>
    <w:rsid w:val="00CA5B4A"/>
    <w:rsid w:val="00CA5BF9"/>
    <w:rsid w:val="00CA5C32"/>
    <w:rsid w:val="00CA5CFC"/>
    <w:rsid w:val="00CA5DEF"/>
    <w:rsid w:val="00CA5E16"/>
    <w:rsid w:val="00CA5FDE"/>
    <w:rsid w:val="00CA60CB"/>
    <w:rsid w:val="00CA614C"/>
    <w:rsid w:val="00CA6153"/>
    <w:rsid w:val="00CA6228"/>
    <w:rsid w:val="00CA62E1"/>
    <w:rsid w:val="00CA636C"/>
    <w:rsid w:val="00CA6375"/>
    <w:rsid w:val="00CA645C"/>
    <w:rsid w:val="00CA6689"/>
    <w:rsid w:val="00CA67FB"/>
    <w:rsid w:val="00CA686D"/>
    <w:rsid w:val="00CA68E3"/>
    <w:rsid w:val="00CA690C"/>
    <w:rsid w:val="00CA6AA6"/>
    <w:rsid w:val="00CA6B74"/>
    <w:rsid w:val="00CA6D67"/>
    <w:rsid w:val="00CA6D9D"/>
    <w:rsid w:val="00CA6F19"/>
    <w:rsid w:val="00CA6F7D"/>
    <w:rsid w:val="00CA7016"/>
    <w:rsid w:val="00CA70DB"/>
    <w:rsid w:val="00CA725C"/>
    <w:rsid w:val="00CA72F9"/>
    <w:rsid w:val="00CA74B3"/>
    <w:rsid w:val="00CA757A"/>
    <w:rsid w:val="00CA76BF"/>
    <w:rsid w:val="00CA7740"/>
    <w:rsid w:val="00CA77C5"/>
    <w:rsid w:val="00CA7865"/>
    <w:rsid w:val="00CA79D1"/>
    <w:rsid w:val="00CA7A4D"/>
    <w:rsid w:val="00CA7BF0"/>
    <w:rsid w:val="00CA7C1A"/>
    <w:rsid w:val="00CA7C51"/>
    <w:rsid w:val="00CA7D6D"/>
    <w:rsid w:val="00CA7E9A"/>
    <w:rsid w:val="00CA9CDE"/>
    <w:rsid w:val="00CB00A3"/>
    <w:rsid w:val="00CB011F"/>
    <w:rsid w:val="00CB01D4"/>
    <w:rsid w:val="00CB0241"/>
    <w:rsid w:val="00CB026A"/>
    <w:rsid w:val="00CB0326"/>
    <w:rsid w:val="00CB0453"/>
    <w:rsid w:val="00CB04F7"/>
    <w:rsid w:val="00CB0550"/>
    <w:rsid w:val="00CB05E9"/>
    <w:rsid w:val="00CB0600"/>
    <w:rsid w:val="00CB0629"/>
    <w:rsid w:val="00CB07F3"/>
    <w:rsid w:val="00CB0816"/>
    <w:rsid w:val="00CB0B5E"/>
    <w:rsid w:val="00CB0CD1"/>
    <w:rsid w:val="00CB0D47"/>
    <w:rsid w:val="00CB0E4B"/>
    <w:rsid w:val="00CB0EAB"/>
    <w:rsid w:val="00CB0ED6"/>
    <w:rsid w:val="00CB0F5B"/>
    <w:rsid w:val="00CB0FE7"/>
    <w:rsid w:val="00CB11CA"/>
    <w:rsid w:val="00CB1347"/>
    <w:rsid w:val="00CB1562"/>
    <w:rsid w:val="00CB160F"/>
    <w:rsid w:val="00CB1682"/>
    <w:rsid w:val="00CB18DE"/>
    <w:rsid w:val="00CB1931"/>
    <w:rsid w:val="00CB19F6"/>
    <w:rsid w:val="00CB1E0E"/>
    <w:rsid w:val="00CB1E87"/>
    <w:rsid w:val="00CB1EF4"/>
    <w:rsid w:val="00CB1F3E"/>
    <w:rsid w:val="00CB1F63"/>
    <w:rsid w:val="00CB1FA3"/>
    <w:rsid w:val="00CB203C"/>
    <w:rsid w:val="00CB22B8"/>
    <w:rsid w:val="00CB23A2"/>
    <w:rsid w:val="00CB24C1"/>
    <w:rsid w:val="00CB2628"/>
    <w:rsid w:val="00CB275C"/>
    <w:rsid w:val="00CB27D8"/>
    <w:rsid w:val="00CB28D8"/>
    <w:rsid w:val="00CB28E0"/>
    <w:rsid w:val="00CB29B9"/>
    <w:rsid w:val="00CB29DB"/>
    <w:rsid w:val="00CB2B75"/>
    <w:rsid w:val="00CB2BA8"/>
    <w:rsid w:val="00CB2CB2"/>
    <w:rsid w:val="00CB2CBE"/>
    <w:rsid w:val="00CB2FEE"/>
    <w:rsid w:val="00CB316D"/>
    <w:rsid w:val="00CB3362"/>
    <w:rsid w:val="00CB345B"/>
    <w:rsid w:val="00CB3591"/>
    <w:rsid w:val="00CB35AD"/>
    <w:rsid w:val="00CB3612"/>
    <w:rsid w:val="00CB3843"/>
    <w:rsid w:val="00CB3AEF"/>
    <w:rsid w:val="00CB3BB4"/>
    <w:rsid w:val="00CB3BFB"/>
    <w:rsid w:val="00CB3C40"/>
    <w:rsid w:val="00CB3CFC"/>
    <w:rsid w:val="00CB3E43"/>
    <w:rsid w:val="00CB3E5E"/>
    <w:rsid w:val="00CB3F8F"/>
    <w:rsid w:val="00CB4027"/>
    <w:rsid w:val="00CB40F5"/>
    <w:rsid w:val="00CB415C"/>
    <w:rsid w:val="00CB43AE"/>
    <w:rsid w:val="00CB4406"/>
    <w:rsid w:val="00CB4423"/>
    <w:rsid w:val="00CB44AB"/>
    <w:rsid w:val="00CB46FA"/>
    <w:rsid w:val="00CB4727"/>
    <w:rsid w:val="00CB477B"/>
    <w:rsid w:val="00CB4AEC"/>
    <w:rsid w:val="00CB4BB0"/>
    <w:rsid w:val="00CB4DF9"/>
    <w:rsid w:val="00CB50FA"/>
    <w:rsid w:val="00CB5217"/>
    <w:rsid w:val="00CB528D"/>
    <w:rsid w:val="00CB52BE"/>
    <w:rsid w:val="00CB5374"/>
    <w:rsid w:val="00CB5444"/>
    <w:rsid w:val="00CB5830"/>
    <w:rsid w:val="00CB5ABB"/>
    <w:rsid w:val="00CB5B55"/>
    <w:rsid w:val="00CB5BC0"/>
    <w:rsid w:val="00CB5C8A"/>
    <w:rsid w:val="00CB5C8B"/>
    <w:rsid w:val="00CB5DFF"/>
    <w:rsid w:val="00CB5E61"/>
    <w:rsid w:val="00CB5EBE"/>
    <w:rsid w:val="00CB5F12"/>
    <w:rsid w:val="00CB5F93"/>
    <w:rsid w:val="00CB618D"/>
    <w:rsid w:val="00CB62BA"/>
    <w:rsid w:val="00CB64D7"/>
    <w:rsid w:val="00CB6501"/>
    <w:rsid w:val="00CB6533"/>
    <w:rsid w:val="00CB65BD"/>
    <w:rsid w:val="00CB6643"/>
    <w:rsid w:val="00CB66EE"/>
    <w:rsid w:val="00CB6726"/>
    <w:rsid w:val="00CB6AE4"/>
    <w:rsid w:val="00CB6B1F"/>
    <w:rsid w:val="00CB6C78"/>
    <w:rsid w:val="00CB6CB8"/>
    <w:rsid w:val="00CB6FD6"/>
    <w:rsid w:val="00CB6FE9"/>
    <w:rsid w:val="00CB705B"/>
    <w:rsid w:val="00CB7170"/>
    <w:rsid w:val="00CB72B5"/>
    <w:rsid w:val="00CB738C"/>
    <w:rsid w:val="00CB73D6"/>
    <w:rsid w:val="00CB74F0"/>
    <w:rsid w:val="00CB7516"/>
    <w:rsid w:val="00CB7694"/>
    <w:rsid w:val="00CB78E1"/>
    <w:rsid w:val="00CB7938"/>
    <w:rsid w:val="00CB799E"/>
    <w:rsid w:val="00CB7A69"/>
    <w:rsid w:val="00CB7A87"/>
    <w:rsid w:val="00CB7A8F"/>
    <w:rsid w:val="00CB7BAD"/>
    <w:rsid w:val="00CB7C66"/>
    <w:rsid w:val="00CB7CF3"/>
    <w:rsid w:val="00CC00F5"/>
    <w:rsid w:val="00CC0201"/>
    <w:rsid w:val="00CC02E0"/>
    <w:rsid w:val="00CC0339"/>
    <w:rsid w:val="00CC040E"/>
    <w:rsid w:val="00CC0416"/>
    <w:rsid w:val="00CC041D"/>
    <w:rsid w:val="00CC0986"/>
    <w:rsid w:val="00CC0B7F"/>
    <w:rsid w:val="00CC0E7E"/>
    <w:rsid w:val="00CC0EB6"/>
    <w:rsid w:val="00CC0F85"/>
    <w:rsid w:val="00CC0FE5"/>
    <w:rsid w:val="00CC1049"/>
    <w:rsid w:val="00CC1055"/>
    <w:rsid w:val="00CC111F"/>
    <w:rsid w:val="00CC11EC"/>
    <w:rsid w:val="00CC12B6"/>
    <w:rsid w:val="00CC1317"/>
    <w:rsid w:val="00CC1332"/>
    <w:rsid w:val="00CC15D2"/>
    <w:rsid w:val="00CC1690"/>
    <w:rsid w:val="00CC16F8"/>
    <w:rsid w:val="00CC171C"/>
    <w:rsid w:val="00CC188F"/>
    <w:rsid w:val="00CC1974"/>
    <w:rsid w:val="00CC19E5"/>
    <w:rsid w:val="00CC1DBC"/>
    <w:rsid w:val="00CC1DD7"/>
    <w:rsid w:val="00CC1E34"/>
    <w:rsid w:val="00CC2011"/>
    <w:rsid w:val="00CC203B"/>
    <w:rsid w:val="00CC20DD"/>
    <w:rsid w:val="00CC20F4"/>
    <w:rsid w:val="00CC2119"/>
    <w:rsid w:val="00CC2190"/>
    <w:rsid w:val="00CC21F1"/>
    <w:rsid w:val="00CC25F0"/>
    <w:rsid w:val="00CC2673"/>
    <w:rsid w:val="00CC267A"/>
    <w:rsid w:val="00CC27EA"/>
    <w:rsid w:val="00CC294E"/>
    <w:rsid w:val="00CC29F1"/>
    <w:rsid w:val="00CC2A01"/>
    <w:rsid w:val="00CC2AA0"/>
    <w:rsid w:val="00CC2AE8"/>
    <w:rsid w:val="00CC2BED"/>
    <w:rsid w:val="00CC2D93"/>
    <w:rsid w:val="00CC2E86"/>
    <w:rsid w:val="00CC30C5"/>
    <w:rsid w:val="00CC315C"/>
    <w:rsid w:val="00CC319A"/>
    <w:rsid w:val="00CC3320"/>
    <w:rsid w:val="00CC335D"/>
    <w:rsid w:val="00CC33E5"/>
    <w:rsid w:val="00CC346D"/>
    <w:rsid w:val="00CC3595"/>
    <w:rsid w:val="00CC363A"/>
    <w:rsid w:val="00CC3747"/>
    <w:rsid w:val="00CC3953"/>
    <w:rsid w:val="00CC39F7"/>
    <w:rsid w:val="00CC3B27"/>
    <w:rsid w:val="00CC3D07"/>
    <w:rsid w:val="00CC3E89"/>
    <w:rsid w:val="00CC3EA0"/>
    <w:rsid w:val="00CC3ED7"/>
    <w:rsid w:val="00CC4060"/>
    <w:rsid w:val="00CC4130"/>
    <w:rsid w:val="00CC423B"/>
    <w:rsid w:val="00CC4373"/>
    <w:rsid w:val="00CC4480"/>
    <w:rsid w:val="00CC4700"/>
    <w:rsid w:val="00CC48D5"/>
    <w:rsid w:val="00CC4AC8"/>
    <w:rsid w:val="00CC4B66"/>
    <w:rsid w:val="00CC4CCB"/>
    <w:rsid w:val="00CC4FCC"/>
    <w:rsid w:val="00CC50F2"/>
    <w:rsid w:val="00CC5162"/>
    <w:rsid w:val="00CC541D"/>
    <w:rsid w:val="00CC54C8"/>
    <w:rsid w:val="00CC55A8"/>
    <w:rsid w:val="00CC56B5"/>
    <w:rsid w:val="00CC577E"/>
    <w:rsid w:val="00CC587C"/>
    <w:rsid w:val="00CC58AA"/>
    <w:rsid w:val="00CC590A"/>
    <w:rsid w:val="00CC5B59"/>
    <w:rsid w:val="00CC5B99"/>
    <w:rsid w:val="00CC5CA7"/>
    <w:rsid w:val="00CC5E8D"/>
    <w:rsid w:val="00CC5EAC"/>
    <w:rsid w:val="00CC5EFB"/>
    <w:rsid w:val="00CC5F55"/>
    <w:rsid w:val="00CC6078"/>
    <w:rsid w:val="00CC6370"/>
    <w:rsid w:val="00CC6377"/>
    <w:rsid w:val="00CC637A"/>
    <w:rsid w:val="00CC639E"/>
    <w:rsid w:val="00CC6420"/>
    <w:rsid w:val="00CC6435"/>
    <w:rsid w:val="00CC648F"/>
    <w:rsid w:val="00CC65B2"/>
    <w:rsid w:val="00CC68F0"/>
    <w:rsid w:val="00CC68F2"/>
    <w:rsid w:val="00CC6A7E"/>
    <w:rsid w:val="00CC6AAF"/>
    <w:rsid w:val="00CC6B4C"/>
    <w:rsid w:val="00CC6C39"/>
    <w:rsid w:val="00CC6C5F"/>
    <w:rsid w:val="00CC6C6E"/>
    <w:rsid w:val="00CC6D8F"/>
    <w:rsid w:val="00CC6F78"/>
    <w:rsid w:val="00CC72F2"/>
    <w:rsid w:val="00CC7384"/>
    <w:rsid w:val="00CC73EC"/>
    <w:rsid w:val="00CC76A5"/>
    <w:rsid w:val="00CC77A6"/>
    <w:rsid w:val="00CC7A14"/>
    <w:rsid w:val="00CC7A18"/>
    <w:rsid w:val="00CC7B35"/>
    <w:rsid w:val="00CC7B45"/>
    <w:rsid w:val="00CC7C79"/>
    <w:rsid w:val="00CC7D24"/>
    <w:rsid w:val="00CC7D31"/>
    <w:rsid w:val="00CC7F57"/>
    <w:rsid w:val="00CC7FEA"/>
    <w:rsid w:val="00CD0189"/>
    <w:rsid w:val="00CD032E"/>
    <w:rsid w:val="00CD047B"/>
    <w:rsid w:val="00CD04D5"/>
    <w:rsid w:val="00CD054C"/>
    <w:rsid w:val="00CD05FA"/>
    <w:rsid w:val="00CD0661"/>
    <w:rsid w:val="00CD088A"/>
    <w:rsid w:val="00CD09D1"/>
    <w:rsid w:val="00CD09ED"/>
    <w:rsid w:val="00CD0A26"/>
    <w:rsid w:val="00CD0B53"/>
    <w:rsid w:val="00CD0BC3"/>
    <w:rsid w:val="00CD0C8B"/>
    <w:rsid w:val="00CD0DA1"/>
    <w:rsid w:val="00CD0E5D"/>
    <w:rsid w:val="00CD0F20"/>
    <w:rsid w:val="00CD0FFE"/>
    <w:rsid w:val="00CD1067"/>
    <w:rsid w:val="00CD10C7"/>
    <w:rsid w:val="00CD1188"/>
    <w:rsid w:val="00CD11A8"/>
    <w:rsid w:val="00CD123A"/>
    <w:rsid w:val="00CD123E"/>
    <w:rsid w:val="00CD13BE"/>
    <w:rsid w:val="00CD1446"/>
    <w:rsid w:val="00CD1654"/>
    <w:rsid w:val="00CD167F"/>
    <w:rsid w:val="00CD1731"/>
    <w:rsid w:val="00CD1908"/>
    <w:rsid w:val="00CD196A"/>
    <w:rsid w:val="00CD1A59"/>
    <w:rsid w:val="00CD1AE3"/>
    <w:rsid w:val="00CD1B01"/>
    <w:rsid w:val="00CD1BEA"/>
    <w:rsid w:val="00CD1C0A"/>
    <w:rsid w:val="00CD1D74"/>
    <w:rsid w:val="00CD1DDA"/>
    <w:rsid w:val="00CD1DF2"/>
    <w:rsid w:val="00CD1F6F"/>
    <w:rsid w:val="00CD2095"/>
    <w:rsid w:val="00CD2285"/>
    <w:rsid w:val="00CD2349"/>
    <w:rsid w:val="00CD24BE"/>
    <w:rsid w:val="00CD26B2"/>
    <w:rsid w:val="00CD26C4"/>
    <w:rsid w:val="00CD27F2"/>
    <w:rsid w:val="00CD2810"/>
    <w:rsid w:val="00CD2851"/>
    <w:rsid w:val="00CD2AA8"/>
    <w:rsid w:val="00CD2AB5"/>
    <w:rsid w:val="00CD2ACD"/>
    <w:rsid w:val="00CD2AD3"/>
    <w:rsid w:val="00CD2C3C"/>
    <w:rsid w:val="00CD2CA2"/>
    <w:rsid w:val="00CD2DD2"/>
    <w:rsid w:val="00CD2EC1"/>
    <w:rsid w:val="00CD2ED1"/>
    <w:rsid w:val="00CD2EE0"/>
    <w:rsid w:val="00CD2EFA"/>
    <w:rsid w:val="00CD3016"/>
    <w:rsid w:val="00CD30BC"/>
    <w:rsid w:val="00CD337B"/>
    <w:rsid w:val="00CD33A2"/>
    <w:rsid w:val="00CD33F5"/>
    <w:rsid w:val="00CD3533"/>
    <w:rsid w:val="00CD35B8"/>
    <w:rsid w:val="00CD38F9"/>
    <w:rsid w:val="00CD391B"/>
    <w:rsid w:val="00CD3949"/>
    <w:rsid w:val="00CD3A87"/>
    <w:rsid w:val="00CD3C99"/>
    <w:rsid w:val="00CD3DAE"/>
    <w:rsid w:val="00CD3EEA"/>
    <w:rsid w:val="00CD443C"/>
    <w:rsid w:val="00CD48F2"/>
    <w:rsid w:val="00CD4A33"/>
    <w:rsid w:val="00CD4B94"/>
    <w:rsid w:val="00CD4CC0"/>
    <w:rsid w:val="00CD4D52"/>
    <w:rsid w:val="00CD4EA4"/>
    <w:rsid w:val="00CD554D"/>
    <w:rsid w:val="00CD5636"/>
    <w:rsid w:val="00CD5648"/>
    <w:rsid w:val="00CD56A7"/>
    <w:rsid w:val="00CD57DA"/>
    <w:rsid w:val="00CD5807"/>
    <w:rsid w:val="00CD5946"/>
    <w:rsid w:val="00CD5B21"/>
    <w:rsid w:val="00CD5BD3"/>
    <w:rsid w:val="00CD5CD6"/>
    <w:rsid w:val="00CD5D0D"/>
    <w:rsid w:val="00CD5DD5"/>
    <w:rsid w:val="00CD5FDA"/>
    <w:rsid w:val="00CD6088"/>
    <w:rsid w:val="00CD612F"/>
    <w:rsid w:val="00CD6184"/>
    <w:rsid w:val="00CD61F6"/>
    <w:rsid w:val="00CD6243"/>
    <w:rsid w:val="00CD625C"/>
    <w:rsid w:val="00CD6297"/>
    <w:rsid w:val="00CD6406"/>
    <w:rsid w:val="00CD6562"/>
    <w:rsid w:val="00CD662C"/>
    <w:rsid w:val="00CD6660"/>
    <w:rsid w:val="00CD6699"/>
    <w:rsid w:val="00CD66A5"/>
    <w:rsid w:val="00CD66AC"/>
    <w:rsid w:val="00CD67D4"/>
    <w:rsid w:val="00CD680A"/>
    <w:rsid w:val="00CD6867"/>
    <w:rsid w:val="00CD696E"/>
    <w:rsid w:val="00CD6BCB"/>
    <w:rsid w:val="00CD6CDE"/>
    <w:rsid w:val="00CD6DDB"/>
    <w:rsid w:val="00CD6DED"/>
    <w:rsid w:val="00CD6F79"/>
    <w:rsid w:val="00CD7019"/>
    <w:rsid w:val="00CD7029"/>
    <w:rsid w:val="00CD70F8"/>
    <w:rsid w:val="00CD7187"/>
    <w:rsid w:val="00CD71C7"/>
    <w:rsid w:val="00CD73E2"/>
    <w:rsid w:val="00CD74E7"/>
    <w:rsid w:val="00CD7861"/>
    <w:rsid w:val="00CD7A72"/>
    <w:rsid w:val="00CD7AFD"/>
    <w:rsid w:val="00CD7B95"/>
    <w:rsid w:val="00CD7BA8"/>
    <w:rsid w:val="00CD7D59"/>
    <w:rsid w:val="00CD7EF8"/>
    <w:rsid w:val="00CE0023"/>
    <w:rsid w:val="00CE0122"/>
    <w:rsid w:val="00CE0251"/>
    <w:rsid w:val="00CE0424"/>
    <w:rsid w:val="00CE0521"/>
    <w:rsid w:val="00CE0666"/>
    <w:rsid w:val="00CE07AF"/>
    <w:rsid w:val="00CE081C"/>
    <w:rsid w:val="00CE0855"/>
    <w:rsid w:val="00CE08CA"/>
    <w:rsid w:val="00CE0969"/>
    <w:rsid w:val="00CE0976"/>
    <w:rsid w:val="00CE0BAC"/>
    <w:rsid w:val="00CE0EFC"/>
    <w:rsid w:val="00CE0F73"/>
    <w:rsid w:val="00CE1280"/>
    <w:rsid w:val="00CE1288"/>
    <w:rsid w:val="00CE12CA"/>
    <w:rsid w:val="00CE1356"/>
    <w:rsid w:val="00CE13D8"/>
    <w:rsid w:val="00CE1478"/>
    <w:rsid w:val="00CE159B"/>
    <w:rsid w:val="00CE1884"/>
    <w:rsid w:val="00CE1940"/>
    <w:rsid w:val="00CE19E9"/>
    <w:rsid w:val="00CE1A82"/>
    <w:rsid w:val="00CE1E70"/>
    <w:rsid w:val="00CE1E9C"/>
    <w:rsid w:val="00CE1FEB"/>
    <w:rsid w:val="00CE206D"/>
    <w:rsid w:val="00CE20A6"/>
    <w:rsid w:val="00CE20F1"/>
    <w:rsid w:val="00CE2115"/>
    <w:rsid w:val="00CE21BB"/>
    <w:rsid w:val="00CE2264"/>
    <w:rsid w:val="00CE231A"/>
    <w:rsid w:val="00CE2434"/>
    <w:rsid w:val="00CE24E9"/>
    <w:rsid w:val="00CE2562"/>
    <w:rsid w:val="00CE25F9"/>
    <w:rsid w:val="00CE28ED"/>
    <w:rsid w:val="00CE2C29"/>
    <w:rsid w:val="00CE2C77"/>
    <w:rsid w:val="00CE2D6D"/>
    <w:rsid w:val="00CE2DC9"/>
    <w:rsid w:val="00CE2F44"/>
    <w:rsid w:val="00CE2FF4"/>
    <w:rsid w:val="00CE318A"/>
    <w:rsid w:val="00CE31EA"/>
    <w:rsid w:val="00CE331D"/>
    <w:rsid w:val="00CE3425"/>
    <w:rsid w:val="00CE34A0"/>
    <w:rsid w:val="00CE34F5"/>
    <w:rsid w:val="00CE36C4"/>
    <w:rsid w:val="00CE3786"/>
    <w:rsid w:val="00CE37F0"/>
    <w:rsid w:val="00CE3822"/>
    <w:rsid w:val="00CE38B9"/>
    <w:rsid w:val="00CE3904"/>
    <w:rsid w:val="00CE3AA8"/>
    <w:rsid w:val="00CE3B79"/>
    <w:rsid w:val="00CE3BC0"/>
    <w:rsid w:val="00CE3DD9"/>
    <w:rsid w:val="00CE3E93"/>
    <w:rsid w:val="00CE3FA5"/>
    <w:rsid w:val="00CE401E"/>
    <w:rsid w:val="00CE4029"/>
    <w:rsid w:val="00CE404F"/>
    <w:rsid w:val="00CE424B"/>
    <w:rsid w:val="00CE4478"/>
    <w:rsid w:val="00CE4603"/>
    <w:rsid w:val="00CE46E8"/>
    <w:rsid w:val="00CE4824"/>
    <w:rsid w:val="00CE4838"/>
    <w:rsid w:val="00CE4A66"/>
    <w:rsid w:val="00CE4DD6"/>
    <w:rsid w:val="00CE4DDB"/>
    <w:rsid w:val="00CE4E97"/>
    <w:rsid w:val="00CE4FAD"/>
    <w:rsid w:val="00CE4FBE"/>
    <w:rsid w:val="00CE5713"/>
    <w:rsid w:val="00CE5779"/>
    <w:rsid w:val="00CE578C"/>
    <w:rsid w:val="00CE581B"/>
    <w:rsid w:val="00CE592B"/>
    <w:rsid w:val="00CE5A84"/>
    <w:rsid w:val="00CE5ADF"/>
    <w:rsid w:val="00CE5B11"/>
    <w:rsid w:val="00CE5C6E"/>
    <w:rsid w:val="00CE5D21"/>
    <w:rsid w:val="00CE618E"/>
    <w:rsid w:val="00CE61B5"/>
    <w:rsid w:val="00CE61CB"/>
    <w:rsid w:val="00CE62B9"/>
    <w:rsid w:val="00CE6375"/>
    <w:rsid w:val="00CE64D4"/>
    <w:rsid w:val="00CE65ED"/>
    <w:rsid w:val="00CE6670"/>
    <w:rsid w:val="00CE66C5"/>
    <w:rsid w:val="00CE6796"/>
    <w:rsid w:val="00CE67C2"/>
    <w:rsid w:val="00CE6899"/>
    <w:rsid w:val="00CE6A09"/>
    <w:rsid w:val="00CE6B34"/>
    <w:rsid w:val="00CE6BA0"/>
    <w:rsid w:val="00CE6C72"/>
    <w:rsid w:val="00CE6D31"/>
    <w:rsid w:val="00CE6ED8"/>
    <w:rsid w:val="00CE71B7"/>
    <w:rsid w:val="00CE721A"/>
    <w:rsid w:val="00CE7320"/>
    <w:rsid w:val="00CE7561"/>
    <w:rsid w:val="00CE75E8"/>
    <w:rsid w:val="00CE7831"/>
    <w:rsid w:val="00CE78F2"/>
    <w:rsid w:val="00CE7B11"/>
    <w:rsid w:val="00CE7C0D"/>
    <w:rsid w:val="00CF004B"/>
    <w:rsid w:val="00CF0097"/>
    <w:rsid w:val="00CF0181"/>
    <w:rsid w:val="00CF02C8"/>
    <w:rsid w:val="00CF02E7"/>
    <w:rsid w:val="00CF0329"/>
    <w:rsid w:val="00CF039E"/>
    <w:rsid w:val="00CF03E9"/>
    <w:rsid w:val="00CF0605"/>
    <w:rsid w:val="00CF0674"/>
    <w:rsid w:val="00CF079E"/>
    <w:rsid w:val="00CF07E8"/>
    <w:rsid w:val="00CF0858"/>
    <w:rsid w:val="00CF09CD"/>
    <w:rsid w:val="00CF09E8"/>
    <w:rsid w:val="00CF0A32"/>
    <w:rsid w:val="00CF0A8F"/>
    <w:rsid w:val="00CF0CBF"/>
    <w:rsid w:val="00CF0D12"/>
    <w:rsid w:val="00CF0EB6"/>
    <w:rsid w:val="00CF0F1E"/>
    <w:rsid w:val="00CF0F44"/>
    <w:rsid w:val="00CF10DF"/>
    <w:rsid w:val="00CF12CC"/>
    <w:rsid w:val="00CF12F1"/>
    <w:rsid w:val="00CF1354"/>
    <w:rsid w:val="00CF1479"/>
    <w:rsid w:val="00CF152C"/>
    <w:rsid w:val="00CF1741"/>
    <w:rsid w:val="00CF1939"/>
    <w:rsid w:val="00CF199D"/>
    <w:rsid w:val="00CF1A21"/>
    <w:rsid w:val="00CF1A3F"/>
    <w:rsid w:val="00CF1B7D"/>
    <w:rsid w:val="00CF1D67"/>
    <w:rsid w:val="00CF1E8F"/>
    <w:rsid w:val="00CF1F39"/>
    <w:rsid w:val="00CF1F63"/>
    <w:rsid w:val="00CF1F65"/>
    <w:rsid w:val="00CF2000"/>
    <w:rsid w:val="00CF21C4"/>
    <w:rsid w:val="00CF21E6"/>
    <w:rsid w:val="00CF21F5"/>
    <w:rsid w:val="00CF252C"/>
    <w:rsid w:val="00CF257F"/>
    <w:rsid w:val="00CF26D1"/>
    <w:rsid w:val="00CF27C0"/>
    <w:rsid w:val="00CF2A47"/>
    <w:rsid w:val="00CF2D4D"/>
    <w:rsid w:val="00CF303A"/>
    <w:rsid w:val="00CF31F3"/>
    <w:rsid w:val="00CF3237"/>
    <w:rsid w:val="00CF3471"/>
    <w:rsid w:val="00CF3477"/>
    <w:rsid w:val="00CF3651"/>
    <w:rsid w:val="00CF3659"/>
    <w:rsid w:val="00CF365E"/>
    <w:rsid w:val="00CF36DF"/>
    <w:rsid w:val="00CF3861"/>
    <w:rsid w:val="00CF3A8E"/>
    <w:rsid w:val="00CF3AF7"/>
    <w:rsid w:val="00CF3B1F"/>
    <w:rsid w:val="00CF3B2D"/>
    <w:rsid w:val="00CF3B6D"/>
    <w:rsid w:val="00CF3BC5"/>
    <w:rsid w:val="00CF3BF6"/>
    <w:rsid w:val="00CF3CCA"/>
    <w:rsid w:val="00CF3DDB"/>
    <w:rsid w:val="00CF3E87"/>
    <w:rsid w:val="00CF4232"/>
    <w:rsid w:val="00CF424B"/>
    <w:rsid w:val="00CF443A"/>
    <w:rsid w:val="00CF45F0"/>
    <w:rsid w:val="00CF48C5"/>
    <w:rsid w:val="00CF49C1"/>
    <w:rsid w:val="00CF4C26"/>
    <w:rsid w:val="00CF4CEB"/>
    <w:rsid w:val="00CF50C4"/>
    <w:rsid w:val="00CF50F1"/>
    <w:rsid w:val="00CF5291"/>
    <w:rsid w:val="00CF52E0"/>
    <w:rsid w:val="00CF53E2"/>
    <w:rsid w:val="00CF549D"/>
    <w:rsid w:val="00CF55ED"/>
    <w:rsid w:val="00CF592A"/>
    <w:rsid w:val="00CF5972"/>
    <w:rsid w:val="00CF5A52"/>
    <w:rsid w:val="00CF5A7D"/>
    <w:rsid w:val="00CF5AB8"/>
    <w:rsid w:val="00CF5AC7"/>
    <w:rsid w:val="00CF5B10"/>
    <w:rsid w:val="00CF5B5B"/>
    <w:rsid w:val="00CF5CAD"/>
    <w:rsid w:val="00CF5EFC"/>
    <w:rsid w:val="00CF5F5D"/>
    <w:rsid w:val="00CF5F7A"/>
    <w:rsid w:val="00CF61A0"/>
    <w:rsid w:val="00CF624B"/>
    <w:rsid w:val="00CF625B"/>
    <w:rsid w:val="00CF62B7"/>
    <w:rsid w:val="00CF64EC"/>
    <w:rsid w:val="00CF65A8"/>
    <w:rsid w:val="00CF65E4"/>
    <w:rsid w:val="00CF66C2"/>
    <w:rsid w:val="00CF672F"/>
    <w:rsid w:val="00CF687E"/>
    <w:rsid w:val="00CF6C40"/>
    <w:rsid w:val="00CF6C7A"/>
    <w:rsid w:val="00CF6CBE"/>
    <w:rsid w:val="00CF6F44"/>
    <w:rsid w:val="00CF7052"/>
    <w:rsid w:val="00CF71C8"/>
    <w:rsid w:val="00CF7221"/>
    <w:rsid w:val="00CF7573"/>
    <w:rsid w:val="00CF7764"/>
    <w:rsid w:val="00CF777A"/>
    <w:rsid w:val="00CF77CC"/>
    <w:rsid w:val="00CF7817"/>
    <w:rsid w:val="00CF788B"/>
    <w:rsid w:val="00CF79CF"/>
    <w:rsid w:val="00CF7AA2"/>
    <w:rsid w:val="00CF7AF8"/>
    <w:rsid w:val="00CF7B27"/>
    <w:rsid w:val="00D000F4"/>
    <w:rsid w:val="00D0023A"/>
    <w:rsid w:val="00D002CE"/>
    <w:rsid w:val="00D00314"/>
    <w:rsid w:val="00D00517"/>
    <w:rsid w:val="00D00797"/>
    <w:rsid w:val="00D007D3"/>
    <w:rsid w:val="00D0088D"/>
    <w:rsid w:val="00D009AC"/>
    <w:rsid w:val="00D00A2C"/>
    <w:rsid w:val="00D00B2E"/>
    <w:rsid w:val="00D00C5E"/>
    <w:rsid w:val="00D00D04"/>
    <w:rsid w:val="00D00E4E"/>
    <w:rsid w:val="00D00F4C"/>
    <w:rsid w:val="00D010A6"/>
    <w:rsid w:val="00D01207"/>
    <w:rsid w:val="00D012B8"/>
    <w:rsid w:val="00D0134E"/>
    <w:rsid w:val="00D0150D"/>
    <w:rsid w:val="00D0160D"/>
    <w:rsid w:val="00D01655"/>
    <w:rsid w:val="00D016AE"/>
    <w:rsid w:val="00D0172B"/>
    <w:rsid w:val="00D0176E"/>
    <w:rsid w:val="00D018C1"/>
    <w:rsid w:val="00D018C4"/>
    <w:rsid w:val="00D01A95"/>
    <w:rsid w:val="00D01CE7"/>
    <w:rsid w:val="00D01D6E"/>
    <w:rsid w:val="00D01F3B"/>
    <w:rsid w:val="00D0208A"/>
    <w:rsid w:val="00D020CD"/>
    <w:rsid w:val="00D0215D"/>
    <w:rsid w:val="00D02399"/>
    <w:rsid w:val="00D0240B"/>
    <w:rsid w:val="00D025E9"/>
    <w:rsid w:val="00D025F7"/>
    <w:rsid w:val="00D026AA"/>
    <w:rsid w:val="00D026D2"/>
    <w:rsid w:val="00D02749"/>
    <w:rsid w:val="00D029E9"/>
    <w:rsid w:val="00D02C0E"/>
    <w:rsid w:val="00D02DAB"/>
    <w:rsid w:val="00D02E6F"/>
    <w:rsid w:val="00D02EE7"/>
    <w:rsid w:val="00D02FCA"/>
    <w:rsid w:val="00D0303F"/>
    <w:rsid w:val="00D03084"/>
    <w:rsid w:val="00D030B1"/>
    <w:rsid w:val="00D03171"/>
    <w:rsid w:val="00D033C1"/>
    <w:rsid w:val="00D03425"/>
    <w:rsid w:val="00D03435"/>
    <w:rsid w:val="00D0349B"/>
    <w:rsid w:val="00D035A3"/>
    <w:rsid w:val="00D03719"/>
    <w:rsid w:val="00D0382A"/>
    <w:rsid w:val="00D0382C"/>
    <w:rsid w:val="00D03A5E"/>
    <w:rsid w:val="00D03C03"/>
    <w:rsid w:val="00D03DC6"/>
    <w:rsid w:val="00D03E40"/>
    <w:rsid w:val="00D03F2B"/>
    <w:rsid w:val="00D03F6E"/>
    <w:rsid w:val="00D03F73"/>
    <w:rsid w:val="00D03F8F"/>
    <w:rsid w:val="00D03FBC"/>
    <w:rsid w:val="00D0400C"/>
    <w:rsid w:val="00D041A7"/>
    <w:rsid w:val="00D0426D"/>
    <w:rsid w:val="00D044EE"/>
    <w:rsid w:val="00D04521"/>
    <w:rsid w:val="00D046F1"/>
    <w:rsid w:val="00D049FD"/>
    <w:rsid w:val="00D04ADA"/>
    <w:rsid w:val="00D04AF2"/>
    <w:rsid w:val="00D04BCB"/>
    <w:rsid w:val="00D04C8D"/>
    <w:rsid w:val="00D04CB0"/>
    <w:rsid w:val="00D04D0C"/>
    <w:rsid w:val="00D04E46"/>
    <w:rsid w:val="00D04E62"/>
    <w:rsid w:val="00D04EA3"/>
    <w:rsid w:val="00D04F29"/>
    <w:rsid w:val="00D051FF"/>
    <w:rsid w:val="00D052F3"/>
    <w:rsid w:val="00D054B6"/>
    <w:rsid w:val="00D05644"/>
    <w:rsid w:val="00D057E5"/>
    <w:rsid w:val="00D058EF"/>
    <w:rsid w:val="00D058F2"/>
    <w:rsid w:val="00D05908"/>
    <w:rsid w:val="00D05939"/>
    <w:rsid w:val="00D05949"/>
    <w:rsid w:val="00D059B0"/>
    <w:rsid w:val="00D05B36"/>
    <w:rsid w:val="00D05BE5"/>
    <w:rsid w:val="00D05C40"/>
    <w:rsid w:val="00D05D4A"/>
    <w:rsid w:val="00D05D79"/>
    <w:rsid w:val="00D05DD3"/>
    <w:rsid w:val="00D05E96"/>
    <w:rsid w:val="00D06032"/>
    <w:rsid w:val="00D060C9"/>
    <w:rsid w:val="00D061BF"/>
    <w:rsid w:val="00D0626A"/>
    <w:rsid w:val="00D06287"/>
    <w:rsid w:val="00D063FB"/>
    <w:rsid w:val="00D064AA"/>
    <w:rsid w:val="00D066B8"/>
    <w:rsid w:val="00D066D6"/>
    <w:rsid w:val="00D0681B"/>
    <w:rsid w:val="00D06843"/>
    <w:rsid w:val="00D06854"/>
    <w:rsid w:val="00D0686B"/>
    <w:rsid w:val="00D069E6"/>
    <w:rsid w:val="00D06C04"/>
    <w:rsid w:val="00D06D34"/>
    <w:rsid w:val="00D06D5E"/>
    <w:rsid w:val="00D06DBD"/>
    <w:rsid w:val="00D06F99"/>
    <w:rsid w:val="00D07017"/>
    <w:rsid w:val="00D07087"/>
    <w:rsid w:val="00D070AA"/>
    <w:rsid w:val="00D070EB"/>
    <w:rsid w:val="00D0710B"/>
    <w:rsid w:val="00D072A9"/>
    <w:rsid w:val="00D07447"/>
    <w:rsid w:val="00D07505"/>
    <w:rsid w:val="00D07528"/>
    <w:rsid w:val="00D076C4"/>
    <w:rsid w:val="00D076E1"/>
    <w:rsid w:val="00D077DF"/>
    <w:rsid w:val="00D078CF"/>
    <w:rsid w:val="00D07AD5"/>
    <w:rsid w:val="00D07ADE"/>
    <w:rsid w:val="00D07B3B"/>
    <w:rsid w:val="00D07BD2"/>
    <w:rsid w:val="00D07C64"/>
    <w:rsid w:val="00D07CC7"/>
    <w:rsid w:val="00D07CD2"/>
    <w:rsid w:val="00D07D2C"/>
    <w:rsid w:val="00D07D42"/>
    <w:rsid w:val="00D100AD"/>
    <w:rsid w:val="00D10128"/>
    <w:rsid w:val="00D10249"/>
    <w:rsid w:val="00D1029B"/>
    <w:rsid w:val="00D1032C"/>
    <w:rsid w:val="00D103A7"/>
    <w:rsid w:val="00D1041A"/>
    <w:rsid w:val="00D1044C"/>
    <w:rsid w:val="00D104BF"/>
    <w:rsid w:val="00D106A6"/>
    <w:rsid w:val="00D1078C"/>
    <w:rsid w:val="00D107AA"/>
    <w:rsid w:val="00D1084B"/>
    <w:rsid w:val="00D1087F"/>
    <w:rsid w:val="00D10ABD"/>
    <w:rsid w:val="00D10BF8"/>
    <w:rsid w:val="00D10C13"/>
    <w:rsid w:val="00D10E13"/>
    <w:rsid w:val="00D10E49"/>
    <w:rsid w:val="00D10E9E"/>
    <w:rsid w:val="00D10F3E"/>
    <w:rsid w:val="00D10F6A"/>
    <w:rsid w:val="00D1100A"/>
    <w:rsid w:val="00D11147"/>
    <w:rsid w:val="00D111B9"/>
    <w:rsid w:val="00D111E6"/>
    <w:rsid w:val="00D1136A"/>
    <w:rsid w:val="00D113E8"/>
    <w:rsid w:val="00D1140A"/>
    <w:rsid w:val="00D114C0"/>
    <w:rsid w:val="00D115C3"/>
    <w:rsid w:val="00D11637"/>
    <w:rsid w:val="00D11897"/>
    <w:rsid w:val="00D118F8"/>
    <w:rsid w:val="00D119A6"/>
    <w:rsid w:val="00D11AAD"/>
    <w:rsid w:val="00D11AD8"/>
    <w:rsid w:val="00D11E5C"/>
    <w:rsid w:val="00D11E5F"/>
    <w:rsid w:val="00D12181"/>
    <w:rsid w:val="00D1229A"/>
    <w:rsid w:val="00D122D6"/>
    <w:rsid w:val="00D124C8"/>
    <w:rsid w:val="00D1253C"/>
    <w:rsid w:val="00D12560"/>
    <w:rsid w:val="00D1257E"/>
    <w:rsid w:val="00D12648"/>
    <w:rsid w:val="00D126CA"/>
    <w:rsid w:val="00D12731"/>
    <w:rsid w:val="00D127D3"/>
    <w:rsid w:val="00D12975"/>
    <w:rsid w:val="00D129E6"/>
    <w:rsid w:val="00D129F5"/>
    <w:rsid w:val="00D12B84"/>
    <w:rsid w:val="00D12C03"/>
    <w:rsid w:val="00D12C1D"/>
    <w:rsid w:val="00D12C61"/>
    <w:rsid w:val="00D12DEF"/>
    <w:rsid w:val="00D12E53"/>
    <w:rsid w:val="00D12EC7"/>
    <w:rsid w:val="00D12F3A"/>
    <w:rsid w:val="00D13034"/>
    <w:rsid w:val="00D13041"/>
    <w:rsid w:val="00D13135"/>
    <w:rsid w:val="00D13230"/>
    <w:rsid w:val="00D13469"/>
    <w:rsid w:val="00D13556"/>
    <w:rsid w:val="00D136B9"/>
    <w:rsid w:val="00D1370B"/>
    <w:rsid w:val="00D138BF"/>
    <w:rsid w:val="00D13919"/>
    <w:rsid w:val="00D139B7"/>
    <w:rsid w:val="00D139CF"/>
    <w:rsid w:val="00D13B9B"/>
    <w:rsid w:val="00D13E1C"/>
    <w:rsid w:val="00D13E4E"/>
    <w:rsid w:val="00D13EFB"/>
    <w:rsid w:val="00D1402C"/>
    <w:rsid w:val="00D14036"/>
    <w:rsid w:val="00D14058"/>
    <w:rsid w:val="00D140C6"/>
    <w:rsid w:val="00D1423F"/>
    <w:rsid w:val="00D147B2"/>
    <w:rsid w:val="00D1486F"/>
    <w:rsid w:val="00D148CD"/>
    <w:rsid w:val="00D14956"/>
    <w:rsid w:val="00D14958"/>
    <w:rsid w:val="00D14A07"/>
    <w:rsid w:val="00D14A42"/>
    <w:rsid w:val="00D14C4F"/>
    <w:rsid w:val="00D14C59"/>
    <w:rsid w:val="00D14CF6"/>
    <w:rsid w:val="00D14D9C"/>
    <w:rsid w:val="00D14DC5"/>
    <w:rsid w:val="00D14F08"/>
    <w:rsid w:val="00D150E0"/>
    <w:rsid w:val="00D15238"/>
    <w:rsid w:val="00D15309"/>
    <w:rsid w:val="00D15564"/>
    <w:rsid w:val="00D15603"/>
    <w:rsid w:val="00D15626"/>
    <w:rsid w:val="00D156DF"/>
    <w:rsid w:val="00D15982"/>
    <w:rsid w:val="00D159AA"/>
    <w:rsid w:val="00D159B0"/>
    <w:rsid w:val="00D15B10"/>
    <w:rsid w:val="00D15C3F"/>
    <w:rsid w:val="00D15C7D"/>
    <w:rsid w:val="00D16285"/>
    <w:rsid w:val="00D163AF"/>
    <w:rsid w:val="00D1641B"/>
    <w:rsid w:val="00D16583"/>
    <w:rsid w:val="00D166D5"/>
    <w:rsid w:val="00D168C4"/>
    <w:rsid w:val="00D16A66"/>
    <w:rsid w:val="00D16F3F"/>
    <w:rsid w:val="00D170CD"/>
    <w:rsid w:val="00D17107"/>
    <w:rsid w:val="00D1719B"/>
    <w:rsid w:val="00D174FD"/>
    <w:rsid w:val="00D1788C"/>
    <w:rsid w:val="00D1793B"/>
    <w:rsid w:val="00D1796A"/>
    <w:rsid w:val="00D179D0"/>
    <w:rsid w:val="00D17CDD"/>
    <w:rsid w:val="00D17EC2"/>
    <w:rsid w:val="00D17F57"/>
    <w:rsid w:val="00D20029"/>
    <w:rsid w:val="00D20192"/>
    <w:rsid w:val="00D202D6"/>
    <w:rsid w:val="00D20316"/>
    <w:rsid w:val="00D20367"/>
    <w:rsid w:val="00D203E4"/>
    <w:rsid w:val="00D2051F"/>
    <w:rsid w:val="00D20690"/>
    <w:rsid w:val="00D207F3"/>
    <w:rsid w:val="00D20919"/>
    <w:rsid w:val="00D2095A"/>
    <w:rsid w:val="00D209D7"/>
    <w:rsid w:val="00D20D40"/>
    <w:rsid w:val="00D20FFC"/>
    <w:rsid w:val="00D2107A"/>
    <w:rsid w:val="00D2107C"/>
    <w:rsid w:val="00D211F1"/>
    <w:rsid w:val="00D21295"/>
    <w:rsid w:val="00D21307"/>
    <w:rsid w:val="00D214A1"/>
    <w:rsid w:val="00D2157C"/>
    <w:rsid w:val="00D215A9"/>
    <w:rsid w:val="00D215B4"/>
    <w:rsid w:val="00D2160B"/>
    <w:rsid w:val="00D21713"/>
    <w:rsid w:val="00D2182F"/>
    <w:rsid w:val="00D21923"/>
    <w:rsid w:val="00D21A79"/>
    <w:rsid w:val="00D21B8E"/>
    <w:rsid w:val="00D21C65"/>
    <w:rsid w:val="00D21CAD"/>
    <w:rsid w:val="00D21E52"/>
    <w:rsid w:val="00D21F00"/>
    <w:rsid w:val="00D21F74"/>
    <w:rsid w:val="00D22088"/>
    <w:rsid w:val="00D22110"/>
    <w:rsid w:val="00D22456"/>
    <w:rsid w:val="00D224E4"/>
    <w:rsid w:val="00D22514"/>
    <w:rsid w:val="00D2256F"/>
    <w:rsid w:val="00D22778"/>
    <w:rsid w:val="00D22965"/>
    <w:rsid w:val="00D22BA0"/>
    <w:rsid w:val="00D22CBF"/>
    <w:rsid w:val="00D22D9D"/>
    <w:rsid w:val="00D22DE9"/>
    <w:rsid w:val="00D22E0F"/>
    <w:rsid w:val="00D22E33"/>
    <w:rsid w:val="00D22E60"/>
    <w:rsid w:val="00D22E64"/>
    <w:rsid w:val="00D22F13"/>
    <w:rsid w:val="00D23186"/>
    <w:rsid w:val="00D232A8"/>
    <w:rsid w:val="00D2338D"/>
    <w:rsid w:val="00D2343A"/>
    <w:rsid w:val="00D237B2"/>
    <w:rsid w:val="00D23855"/>
    <w:rsid w:val="00D23892"/>
    <w:rsid w:val="00D23928"/>
    <w:rsid w:val="00D239A7"/>
    <w:rsid w:val="00D23B60"/>
    <w:rsid w:val="00D23E54"/>
    <w:rsid w:val="00D23E5A"/>
    <w:rsid w:val="00D23E5F"/>
    <w:rsid w:val="00D23F47"/>
    <w:rsid w:val="00D23F4C"/>
    <w:rsid w:val="00D23FE2"/>
    <w:rsid w:val="00D2407F"/>
    <w:rsid w:val="00D24318"/>
    <w:rsid w:val="00D2434D"/>
    <w:rsid w:val="00D2457F"/>
    <w:rsid w:val="00D245CA"/>
    <w:rsid w:val="00D24674"/>
    <w:rsid w:val="00D24787"/>
    <w:rsid w:val="00D247E8"/>
    <w:rsid w:val="00D2497C"/>
    <w:rsid w:val="00D24A02"/>
    <w:rsid w:val="00D24C2E"/>
    <w:rsid w:val="00D24D0B"/>
    <w:rsid w:val="00D24DB3"/>
    <w:rsid w:val="00D24E64"/>
    <w:rsid w:val="00D24E77"/>
    <w:rsid w:val="00D25142"/>
    <w:rsid w:val="00D254A7"/>
    <w:rsid w:val="00D25600"/>
    <w:rsid w:val="00D2573B"/>
    <w:rsid w:val="00D25753"/>
    <w:rsid w:val="00D25877"/>
    <w:rsid w:val="00D258EC"/>
    <w:rsid w:val="00D25986"/>
    <w:rsid w:val="00D25A11"/>
    <w:rsid w:val="00D26323"/>
    <w:rsid w:val="00D2641E"/>
    <w:rsid w:val="00D264C3"/>
    <w:rsid w:val="00D264E7"/>
    <w:rsid w:val="00D2657A"/>
    <w:rsid w:val="00D265B7"/>
    <w:rsid w:val="00D2668E"/>
    <w:rsid w:val="00D267D8"/>
    <w:rsid w:val="00D2688F"/>
    <w:rsid w:val="00D26BD1"/>
    <w:rsid w:val="00D26C98"/>
    <w:rsid w:val="00D26D16"/>
    <w:rsid w:val="00D26E57"/>
    <w:rsid w:val="00D26F0E"/>
    <w:rsid w:val="00D2701B"/>
    <w:rsid w:val="00D2711F"/>
    <w:rsid w:val="00D2712B"/>
    <w:rsid w:val="00D2713A"/>
    <w:rsid w:val="00D27142"/>
    <w:rsid w:val="00D2715A"/>
    <w:rsid w:val="00D271F9"/>
    <w:rsid w:val="00D2722C"/>
    <w:rsid w:val="00D273EF"/>
    <w:rsid w:val="00D27407"/>
    <w:rsid w:val="00D27418"/>
    <w:rsid w:val="00D27690"/>
    <w:rsid w:val="00D276F2"/>
    <w:rsid w:val="00D27771"/>
    <w:rsid w:val="00D27AA7"/>
    <w:rsid w:val="00D27BA7"/>
    <w:rsid w:val="00D27D73"/>
    <w:rsid w:val="00D27E18"/>
    <w:rsid w:val="00D30040"/>
    <w:rsid w:val="00D301E6"/>
    <w:rsid w:val="00D30257"/>
    <w:rsid w:val="00D302E6"/>
    <w:rsid w:val="00D303B7"/>
    <w:rsid w:val="00D3061A"/>
    <w:rsid w:val="00D30677"/>
    <w:rsid w:val="00D307E5"/>
    <w:rsid w:val="00D308FD"/>
    <w:rsid w:val="00D30CC9"/>
    <w:rsid w:val="00D30E4B"/>
    <w:rsid w:val="00D30E90"/>
    <w:rsid w:val="00D30F1F"/>
    <w:rsid w:val="00D31063"/>
    <w:rsid w:val="00D310F3"/>
    <w:rsid w:val="00D3125E"/>
    <w:rsid w:val="00D31272"/>
    <w:rsid w:val="00D3133D"/>
    <w:rsid w:val="00D3144B"/>
    <w:rsid w:val="00D31647"/>
    <w:rsid w:val="00D3165F"/>
    <w:rsid w:val="00D316C4"/>
    <w:rsid w:val="00D317EA"/>
    <w:rsid w:val="00D3198A"/>
    <w:rsid w:val="00D319D0"/>
    <w:rsid w:val="00D31A2C"/>
    <w:rsid w:val="00D31AEF"/>
    <w:rsid w:val="00D31BA3"/>
    <w:rsid w:val="00D31BBB"/>
    <w:rsid w:val="00D31D27"/>
    <w:rsid w:val="00D31DF3"/>
    <w:rsid w:val="00D31F17"/>
    <w:rsid w:val="00D31F67"/>
    <w:rsid w:val="00D31FB6"/>
    <w:rsid w:val="00D322AF"/>
    <w:rsid w:val="00D32554"/>
    <w:rsid w:val="00D325BA"/>
    <w:rsid w:val="00D325DE"/>
    <w:rsid w:val="00D32679"/>
    <w:rsid w:val="00D3279A"/>
    <w:rsid w:val="00D32841"/>
    <w:rsid w:val="00D32B99"/>
    <w:rsid w:val="00D32BB8"/>
    <w:rsid w:val="00D32BDB"/>
    <w:rsid w:val="00D32CBD"/>
    <w:rsid w:val="00D32FC0"/>
    <w:rsid w:val="00D330D4"/>
    <w:rsid w:val="00D330FB"/>
    <w:rsid w:val="00D3310E"/>
    <w:rsid w:val="00D3312B"/>
    <w:rsid w:val="00D3314F"/>
    <w:rsid w:val="00D33284"/>
    <w:rsid w:val="00D332E2"/>
    <w:rsid w:val="00D3345E"/>
    <w:rsid w:val="00D338CC"/>
    <w:rsid w:val="00D33A5F"/>
    <w:rsid w:val="00D33A81"/>
    <w:rsid w:val="00D33B0C"/>
    <w:rsid w:val="00D33BAA"/>
    <w:rsid w:val="00D33C2A"/>
    <w:rsid w:val="00D33FE0"/>
    <w:rsid w:val="00D34030"/>
    <w:rsid w:val="00D3413F"/>
    <w:rsid w:val="00D34330"/>
    <w:rsid w:val="00D34577"/>
    <w:rsid w:val="00D34604"/>
    <w:rsid w:val="00D34852"/>
    <w:rsid w:val="00D34864"/>
    <w:rsid w:val="00D34916"/>
    <w:rsid w:val="00D34A20"/>
    <w:rsid w:val="00D34A40"/>
    <w:rsid w:val="00D34E66"/>
    <w:rsid w:val="00D34EB1"/>
    <w:rsid w:val="00D34F36"/>
    <w:rsid w:val="00D35111"/>
    <w:rsid w:val="00D35464"/>
    <w:rsid w:val="00D354A3"/>
    <w:rsid w:val="00D35567"/>
    <w:rsid w:val="00D355E7"/>
    <w:rsid w:val="00D3560D"/>
    <w:rsid w:val="00D35653"/>
    <w:rsid w:val="00D35750"/>
    <w:rsid w:val="00D358C7"/>
    <w:rsid w:val="00D358F8"/>
    <w:rsid w:val="00D3598D"/>
    <w:rsid w:val="00D35D14"/>
    <w:rsid w:val="00D35D88"/>
    <w:rsid w:val="00D35E1A"/>
    <w:rsid w:val="00D35F18"/>
    <w:rsid w:val="00D35F35"/>
    <w:rsid w:val="00D362A4"/>
    <w:rsid w:val="00D3646E"/>
    <w:rsid w:val="00D36485"/>
    <w:rsid w:val="00D365B7"/>
    <w:rsid w:val="00D366B5"/>
    <w:rsid w:val="00D36706"/>
    <w:rsid w:val="00D368BF"/>
    <w:rsid w:val="00D3692A"/>
    <w:rsid w:val="00D3693D"/>
    <w:rsid w:val="00D36AF8"/>
    <w:rsid w:val="00D36B57"/>
    <w:rsid w:val="00D36E4F"/>
    <w:rsid w:val="00D36E71"/>
    <w:rsid w:val="00D37089"/>
    <w:rsid w:val="00D37273"/>
    <w:rsid w:val="00D37794"/>
    <w:rsid w:val="00D37795"/>
    <w:rsid w:val="00D377FF"/>
    <w:rsid w:val="00D37819"/>
    <w:rsid w:val="00D3784E"/>
    <w:rsid w:val="00D378FB"/>
    <w:rsid w:val="00D37B2B"/>
    <w:rsid w:val="00D37BC1"/>
    <w:rsid w:val="00D37BC9"/>
    <w:rsid w:val="00D37C4C"/>
    <w:rsid w:val="00D37CDF"/>
    <w:rsid w:val="00D37D87"/>
    <w:rsid w:val="00D37E1C"/>
    <w:rsid w:val="00D37F19"/>
    <w:rsid w:val="00D37F3C"/>
    <w:rsid w:val="00D400A8"/>
    <w:rsid w:val="00D400BA"/>
    <w:rsid w:val="00D400E3"/>
    <w:rsid w:val="00D40143"/>
    <w:rsid w:val="00D40257"/>
    <w:rsid w:val="00D4046D"/>
    <w:rsid w:val="00D40534"/>
    <w:rsid w:val="00D4056D"/>
    <w:rsid w:val="00D40629"/>
    <w:rsid w:val="00D40640"/>
    <w:rsid w:val="00D4077D"/>
    <w:rsid w:val="00D40915"/>
    <w:rsid w:val="00D4094A"/>
    <w:rsid w:val="00D40962"/>
    <w:rsid w:val="00D40A34"/>
    <w:rsid w:val="00D40B00"/>
    <w:rsid w:val="00D40B33"/>
    <w:rsid w:val="00D40BE3"/>
    <w:rsid w:val="00D40C1D"/>
    <w:rsid w:val="00D40DF6"/>
    <w:rsid w:val="00D40FFF"/>
    <w:rsid w:val="00D411DF"/>
    <w:rsid w:val="00D41265"/>
    <w:rsid w:val="00D41359"/>
    <w:rsid w:val="00D413BE"/>
    <w:rsid w:val="00D414E4"/>
    <w:rsid w:val="00D41503"/>
    <w:rsid w:val="00D41580"/>
    <w:rsid w:val="00D415D0"/>
    <w:rsid w:val="00D41725"/>
    <w:rsid w:val="00D4185D"/>
    <w:rsid w:val="00D418C5"/>
    <w:rsid w:val="00D4193A"/>
    <w:rsid w:val="00D41A92"/>
    <w:rsid w:val="00D41DA3"/>
    <w:rsid w:val="00D41E22"/>
    <w:rsid w:val="00D41F53"/>
    <w:rsid w:val="00D42010"/>
    <w:rsid w:val="00D4201D"/>
    <w:rsid w:val="00D420AF"/>
    <w:rsid w:val="00D421F4"/>
    <w:rsid w:val="00D422C4"/>
    <w:rsid w:val="00D42440"/>
    <w:rsid w:val="00D4253E"/>
    <w:rsid w:val="00D42750"/>
    <w:rsid w:val="00D4280D"/>
    <w:rsid w:val="00D4288A"/>
    <w:rsid w:val="00D428F6"/>
    <w:rsid w:val="00D42A08"/>
    <w:rsid w:val="00D42A8B"/>
    <w:rsid w:val="00D42AD2"/>
    <w:rsid w:val="00D42AE5"/>
    <w:rsid w:val="00D42B55"/>
    <w:rsid w:val="00D43058"/>
    <w:rsid w:val="00D4318F"/>
    <w:rsid w:val="00D432D7"/>
    <w:rsid w:val="00D4334B"/>
    <w:rsid w:val="00D43364"/>
    <w:rsid w:val="00D4340B"/>
    <w:rsid w:val="00D43473"/>
    <w:rsid w:val="00D43498"/>
    <w:rsid w:val="00D4349F"/>
    <w:rsid w:val="00D43500"/>
    <w:rsid w:val="00D436A2"/>
    <w:rsid w:val="00D438BF"/>
    <w:rsid w:val="00D43A17"/>
    <w:rsid w:val="00D43A77"/>
    <w:rsid w:val="00D43B82"/>
    <w:rsid w:val="00D43C84"/>
    <w:rsid w:val="00D44068"/>
    <w:rsid w:val="00D440F8"/>
    <w:rsid w:val="00D44221"/>
    <w:rsid w:val="00D445F2"/>
    <w:rsid w:val="00D445F7"/>
    <w:rsid w:val="00D44681"/>
    <w:rsid w:val="00D44694"/>
    <w:rsid w:val="00D448AD"/>
    <w:rsid w:val="00D449CC"/>
    <w:rsid w:val="00D44A01"/>
    <w:rsid w:val="00D44B75"/>
    <w:rsid w:val="00D44C0A"/>
    <w:rsid w:val="00D44C4F"/>
    <w:rsid w:val="00D44C59"/>
    <w:rsid w:val="00D44CA6"/>
    <w:rsid w:val="00D44E40"/>
    <w:rsid w:val="00D44E7E"/>
    <w:rsid w:val="00D44F63"/>
    <w:rsid w:val="00D44F73"/>
    <w:rsid w:val="00D44F98"/>
    <w:rsid w:val="00D44FA9"/>
    <w:rsid w:val="00D452FA"/>
    <w:rsid w:val="00D45324"/>
    <w:rsid w:val="00D4552B"/>
    <w:rsid w:val="00D455B5"/>
    <w:rsid w:val="00D45682"/>
    <w:rsid w:val="00D4571E"/>
    <w:rsid w:val="00D457CC"/>
    <w:rsid w:val="00D458E1"/>
    <w:rsid w:val="00D45B07"/>
    <w:rsid w:val="00D45B43"/>
    <w:rsid w:val="00D45CED"/>
    <w:rsid w:val="00D45ECD"/>
    <w:rsid w:val="00D45FE7"/>
    <w:rsid w:val="00D462FC"/>
    <w:rsid w:val="00D46457"/>
    <w:rsid w:val="00D464CA"/>
    <w:rsid w:val="00D464E8"/>
    <w:rsid w:val="00D46740"/>
    <w:rsid w:val="00D468AE"/>
    <w:rsid w:val="00D46A8D"/>
    <w:rsid w:val="00D46B51"/>
    <w:rsid w:val="00D46BA5"/>
    <w:rsid w:val="00D46C90"/>
    <w:rsid w:val="00D46CD8"/>
    <w:rsid w:val="00D46D93"/>
    <w:rsid w:val="00D46DA3"/>
    <w:rsid w:val="00D46F15"/>
    <w:rsid w:val="00D47021"/>
    <w:rsid w:val="00D471E8"/>
    <w:rsid w:val="00D47299"/>
    <w:rsid w:val="00D47381"/>
    <w:rsid w:val="00D473E8"/>
    <w:rsid w:val="00D47465"/>
    <w:rsid w:val="00D475C7"/>
    <w:rsid w:val="00D47613"/>
    <w:rsid w:val="00D4765E"/>
    <w:rsid w:val="00D4788D"/>
    <w:rsid w:val="00D478C9"/>
    <w:rsid w:val="00D47A29"/>
    <w:rsid w:val="00D47B9F"/>
    <w:rsid w:val="00D47DE0"/>
    <w:rsid w:val="00D47E2B"/>
    <w:rsid w:val="00D47EBF"/>
    <w:rsid w:val="00D47F0D"/>
    <w:rsid w:val="00D47FEE"/>
    <w:rsid w:val="00D500F3"/>
    <w:rsid w:val="00D5017C"/>
    <w:rsid w:val="00D50235"/>
    <w:rsid w:val="00D502B5"/>
    <w:rsid w:val="00D50608"/>
    <w:rsid w:val="00D5088A"/>
    <w:rsid w:val="00D50984"/>
    <w:rsid w:val="00D50A44"/>
    <w:rsid w:val="00D50AD4"/>
    <w:rsid w:val="00D50ADE"/>
    <w:rsid w:val="00D50D9D"/>
    <w:rsid w:val="00D50F12"/>
    <w:rsid w:val="00D5102A"/>
    <w:rsid w:val="00D510F4"/>
    <w:rsid w:val="00D5131B"/>
    <w:rsid w:val="00D5138A"/>
    <w:rsid w:val="00D51390"/>
    <w:rsid w:val="00D513C0"/>
    <w:rsid w:val="00D513C6"/>
    <w:rsid w:val="00D51425"/>
    <w:rsid w:val="00D51554"/>
    <w:rsid w:val="00D51698"/>
    <w:rsid w:val="00D51859"/>
    <w:rsid w:val="00D5186E"/>
    <w:rsid w:val="00D5193F"/>
    <w:rsid w:val="00D51A4E"/>
    <w:rsid w:val="00D51B56"/>
    <w:rsid w:val="00D51FEE"/>
    <w:rsid w:val="00D52195"/>
    <w:rsid w:val="00D52300"/>
    <w:rsid w:val="00D52336"/>
    <w:rsid w:val="00D52408"/>
    <w:rsid w:val="00D5243A"/>
    <w:rsid w:val="00D524FF"/>
    <w:rsid w:val="00D525DF"/>
    <w:rsid w:val="00D52725"/>
    <w:rsid w:val="00D5277C"/>
    <w:rsid w:val="00D52868"/>
    <w:rsid w:val="00D5298B"/>
    <w:rsid w:val="00D529A7"/>
    <w:rsid w:val="00D52B19"/>
    <w:rsid w:val="00D52BA1"/>
    <w:rsid w:val="00D52BAD"/>
    <w:rsid w:val="00D52BAF"/>
    <w:rsid w:val="00D52C94"/>
    <w:rsid w:val="00D52CC5"/>
    <w:rsid w:val="00D52D1B"/>
    <w:rsid w:val="00D52D9E"/>
    <w:rsid w:val="00D52E0D"/>
    <w:rsid w:val="00D52FEA"/>
    <w:rsid w:val="00D53107"/>
    <w:rsid w:val="00D53292"/>
    <w:rsid w:val="00D534B5"/>
    <w:rsid w:val="00D534CB"/>
    <w:rsid w:val="00D5364A"/>
    <w:rsid w:val="00D53A6A"/>
    <w:rsid w:val="00D53AEC"/>
    <w:rsid w:val="00D53BBA"/>
    <w:rsid w:val="00D53CAE"/>
    <w:rsid w:val="00D53CC7"/>
    <w:rsid w:val="00D53D27"/>
    <w:rsid w:val="00D53D86"/>
    <w:rsid w:val="00D53E85"/>
    <w:rsid w:val="00D53F4E"/>
    <w:rsid w:val="00D53FD1"/>
    <w:rsid w:val="00D53FDE"/>
    <w:rsid w:val="00D5404A"/>
    <w:rsid w:val="00D54135"/>
    <w:rsid w:val="00D5414B"/>
    <w:rsid w:val="00D5421A"/>
    <w:rsid w:val="00D542FA"/>
    <w:rsid w:val="00D545EF"/>
    <w:rsid w:val="00D546F3"/>
    <w:rsid w:val="00D546FF"/>
    <w:rsid w:val="00D547EF"/>
    <w:rsid w:val="00D549AD"/>
    <w:rsid w:val="00D549C5"/>
    <w:rsid w:val="00D54A08"/>
    <w:rsid w:val="00D54A5A"/>
    <w:rsid w:val="00D54AD4"/>
    <w:rsid w:val="00D54B5B"/>
    <w:rsid w:val="00D54D41"/>
    <w:rsid w:val="00D54F56"/>
    <w:rsid w:val="00D54F89"/>
    <w:rsid w:val="00D54FF8"/>
    <w:rsid w:val="00D5531D"/>
    <w:rsid w:val="00D55493"/>
    <w:rsid w:val="00D55687"/>
    <w:rsid w:val="00D5592C"/>
    <w:rsid w:val="00D559F5"/>
    <w:rsid w:val="00D55A24"/>
    <w:rsid w:val="00D55AD5"/>
    <w:rsid w:val="00D55B1E"/>
    <w:rsid w:val="00D55E3D"/>
    <w:rsid w:val="00D55F3C"/>
    <w:rsid w:val="00D56139"/>
    <w:rsid w:val="00D561B2"/>
    <w:rsid w:val="00D5622E"/>
    <w:rsid w:val="00D5628A"/>
    <w:rsid w:val="00D562D1"/>
    <w:rsid w:val="00D562D5"/>
    <w:rsid w:val="00D5630D"/>
    <w:rsid w:val="00D564C5"/>
    <w:rsid w:val="00D564F9"/>
    <w:rsid w:val="00D566B5"/>
    <w:rsid w:val="00D566DA"/>
    <w:rsid w:val="00D566DB"/>
    <w:rsid w:val="00D56B00"/>
    <w:rsid w:val="00D56BF8"/>
    <w:rsid w:val="00D56C89"/>
    <w:rsid w:val="00D56DC3"/>
    <w:rsid w:val="00D56E10"/>
    <w:rsid w:val="00D56E8C"/>
    <w:rsid w:val="00D56EDB"/>
    <w:rsid w:val="00D56F9C"/>
    <w:rsid w:val="00D56FDA"/>
    <w:rsid w:val="00D5714F"/>
    <w:rsid w:val="00D571C6"/>
    <w:rsid w:val="00D5727F"/>
    <w:rsid w:val="00D576CA"/>
    <w:rsid w:val="00D578D8"/>
    <w:rsid w:val="00D57925"/>
    <w:rsid w:val="00D579DD"/>
    <w:rsid w:val="00D57AAE"/>
    <w:rsid w:val="00D57B83"/>
    <w:rsid w:val="00D57BEE"/>
    <w:rsid w:val="00D57C16"/>
    <w:rsid w:val="00D57C70"/>
    <w:rsid w:val="00D57DEF"/>
    <w:rsid w:val="00D57DF9"/>
    <w:rsid w:val="00D57F41"/>
    <w:rsid w:val="00D60172"/>
    <w:rsid w:val="00D601C5"/>
    <w:rsid w:val="00D601E6"/>
    <w:rsid w:val="00D603DC"/>
    <w:rsid w:val="00D60477"/>
    <w:rsid w:val="00D60544"/>
    <w:rsid w:val="00D606B4"/>
    <w:rsid w:val="00D6070E"/>
    <w:rsid w:val="00D60734"/>
    <w:rsid w:val="00D6085C"/>
    <w:rsid w:val="00D6095E"/>
    <w:rsid w:val="00D609EB"/>
    <w:rsid w:val="00D60A0A"/>
    <w:rsid w:val="00D60BB1"/>
    <w:rsid w:val="00D60C50"/>
    <w:rsid w:val="00D610DA"/>
    <w:rsid w:val="00D61253"/>
    <w:rsid w:val="00D6132F"/>
    <w:rsid w:val="00D613FD"/>
    <w:rsid w:val="00D615D7"/>
    <w:rsid w:val="00D6164F"/>
    <w:rsid w:val="00D617B9"/>
    <w:rsid w:val="00D617DB"/>
    <w:rsid w:val="00D61913"/>
    <w:rsid w:val="00D61AB2"/>
    <w:rsid w:val="00D61AF5"/>
    <w:rsid w:val="00D61AF7"/>
    <w:rsid w:val="00D61BD2"/>
    <w:rsid w:val="00D61C13"/>
    <w:rsid w:val="00D61CB6"/>
    <w:rsid w:val="00D61D76"/>
    <w:rsid w:val="00D61DAA"/>
    <w:rsid w:val="00D61F34"/>
    <w:rsid w:val="00D6214C"/>
    <w:rsid w:val="00D6216D"/>
    <w:rsid w:val="00D621E1"/>
    <w:rsid w:val="00D6238B"/>
    <w:rsid w:val="00D62443"/>
    <w:rsid w:val="00D62518"/>
    <w:rsid w:val="00D62570"/>
    <w:rsid w:val="00D625C5"/>
    <w:rsid w:val="00D6266A"/>
    <w:rsid w:val="00D62739"/>
    <w:rsid w:val="00D627C7"/>
    <w:rsid w:val="00D627F7"/>
    <w:rsid w:val="00D62908"/>
    <w:rsid w:val="00D6298E"/>
    <w:rsid w:val="00D629D1"/>
    <w:rsid w:val="00D629F9"/>
    <w:rsid w:val="00D62B56"/>
    <w:rsid w:val="00D62C40"/>
    <w:rsid w:val="00D62C77"/>
    <w:rsid w:val="00D62DC7"/>
    <w:rsid w:val="00D62EBD"/>
    <w:rsid w:val="00D631EB"/>
    <w:rsid w:val="00D631F4"/>
    <w:rsid w:val="00D63237"/>
    <w:rsid w:val="00D6328C"/>
    <w:rsid w:val="00D63345"/>
    <w:rsid w:val="00D633F4"/>
    <w:rsid w:val="00D634F2"/>
    <w:rsid w:val="00D63524"/>
    <w:rsid w:val="00D63565"/>
    <w:rsid w:val="00D63648"/>
    <w:rsid w:val="00D6373B"/>
    <w:rsid w:val="00D63872"/>
    <w:rsid w:val="00D6388B"/>
    <w:rsid w:val="00D63894"/>
    <w:rsid w:val="00D638C1"/>
    <w:rsid w:val="00D6391B"/>
    <w:rsid w:val="00D63945"/>
    <w:rsid w:val="00D639E5"/>
    <w:rsid w:val="00D63A6A"/>
    <w:rsid w:val="00D63B88"/>
    <w:rsid w:val="00D63B97"/>
    <w:rsid w:val="00D63DE4"/>
    <w:rsid w:val="00D64025"/>
    <w:rsid w:val="00D6407E"/>
    <w:rsid w:val="00D641F5"/>
    <w:rsid w:val="00D64228"/>
    <w:rsid w:val="00D6428A"/>
    <w:rsid w:val="00D64426"/>
    <w:rsid w:val="00D646E6"/>
    <w:rsid w:val="00D647EF"/>
    <w:rsid w:val="00D649BD"/>
    <w:rsid w:val="00D64B92"/>
    <w:rsid w:val="00D64CE0"/>
    <w:rsid w:val="00D64E22"/>
    <w:rsid w:val="00D64EDA"/>
    <w:rsid w:val="00D65198"/>
    <w:rsid w:val="00D65232"/>
    <w:rsid w:val="00D6525B"/>
    <w:rsid w:val="00D652B5"/>
    <w:rsid w:val="00D65321"/>
    <w:rsid w:val="00D654CC"/>
    <w:rsid w:val="00D654F6"/>
    <w:rsid w:val="00D6560F"/>
    <w:rsid w:val="00D6576B"/>
    <w:rsid w:val="00D65AE2"/>
    <w:rsid w:val="00D65B47"/>
    <w:rsid w:val="00D65B59"/>
    <w:rsid w:val="00D65C0A"/>
    <w:rsid w:val="00D65D1B"/>
    <w:rsid w:val="00D65DD6"/>
    <w:rsid w:val="00D65E40"/>
    <w:rsid w:val="00D65E9A"/>
    <w:rsid w:val="00D65ED4"/>
    <w:rsid w:val="00D65EF3"/>
    <w:rsid w:val="00D65FEB"/>
    <w:rsid w:val="00D66090"/>
    <w:rsid w:val="00D66155"/>
    <w:rsid w:val="00D66214"/>
    <w:rsid w:val="00D662A5"/>
    <w:rsid w:val="00D66669"/>
    <w:rsid w:val="00D666A1"/>
    <w:rsid w:val="00D668A9"/>
    <w:rsid w:val="00D669D9"/>
    <w:rsid w:val="00D66CFA"/>
    <w:rsid w:val="00D66D38"/>
    <w:rsid w:val="00D66E1B"/>
    <w:rsid w:val="00D66ED4"/>
    <w:rsid w:val="00D6706E"/>
    <w:rsid w:val="00D67075"/>
    <w:rsid w:val="00D67116"/>
    <w:rsid w:val="00D67196"/>
    <w:rsid w:val="00D67272"/>
    <w:rsid w:val="00D6728B"/>
    <w:rsid w:val="00D673C9"/>
    <w:rsid w:val="00D675A8"/>
    <w:rsid w:val="00D675BE"/>
    <w:rsid w:val="00D6762B"/>
    <w:rsid w:val="00D67696"/>
    <w:rsid w:val="00D6772C"/>
    <w:rsid w:val="00D677F7"/>
    <w:rsid w:val="00D678B7"/>
    <w:rsid w:val="00D6793C"/>
    <w:rsid w:val="00D67998"/>
    <w:rsid w:val="00D67AAC"/>
    <w:rsid w:val="00D67B27"/>
    <w:rsid w:val="00D67C31"/>
    <w:rsid w:val="00D67D01"/>
    <w:rsid w:val="00D67DA1"/>
    <w:rsid w:val="00D700A6"/>
    <w:rsid w:val="00D700D5"/>
    <w:rsid w:val="00D700D8"/>
    <w:rsid w:val="00D701DE"/>
    <w:rsid w:val="00D70280"/>
    <w:rsid w:val="00D702A9"/>
    <w:rsid w:val="00D702DF"/>
    <w:rsid w:val="00D70356"/>
    <w:rsid w:val="00D70366"/>
    <w:rsid w:val="00D70494"/>
    <w:rsid w:val="00D70623"/>
    <w:rsid w:val="00D70684"/>
    <w:rsid w:val="00D706EA"/>
    <w:rsid w:val="00D7073C"/>
    <w:rsid w:val="00D708B0"/>
    <w:rsid w:val="00D7092E"/>
    <w:rsid w:val="00D709C1"/>
    <w:rsid w:val="00D70B90"/>
    <w:rsid w:val="00D70DCD"/>
    <w:rsid w:val="00D70E93"/>
    <w:rsid w:val="00D70FCF"/>
    <w:rsid w:val="00D7116D"/>
    <w:rsid w:val="00D713DE"/>
    <w:rsid w:val="00D71418"/>
    <w:rsid w:val="00D71740"/>
    <w:rsid w:val="00D7186A"/>
    <w:rsid w:val="00D71A2C"/>
    <w:rsid w:val="00D720F5"/>
    <w:rsid w:val="00D721EC"/>
    <w:rsid w:val="00D72498"/>
    <w:rsid w:val="00D724F8"/>
    <w:rsid w:val="00D72505"/>
    <w:rsid w:val="00D728D9"/>
    <w:rsid w:val="00D728F3"/>
    <w:rsid w:val="00D729D0"/>
    <w:rsid w:val="00D72A2F"/>
    <w:rsid w:val="00D72B77"/>
    <w:rsid w:val="00D72B95"/>
    <w:rsid w:val="00D72D8A"/>
    <w:rsid w:val="00D730B2"/>
    <w:rsid w:val="00D73606"/>
    <w:rsid w:val="00D7373B"/>
    <w:rsid w:val="00D7380B"/>
    <w:rsid w:val="00D738BF"/>
    <w:rsid w:val="00D738EC"/>
    <w:rsid w:val="00D7391D"/>
    <w:rsid w:val="00D73983"/>
    <w:rsid w:val="00D73A8F"/>
    <w:rsid w:val="00D73B9B"/>
    <w:rsid w:val="00D73BAC"/>
    <w:rsid w:val="00D73E9A"/>
    <w:rsid w:val="00D73F14"/>
    <w:rsid w:val="00D73FD7"/>
    <w:rsid w:val="00D740BA"/>
    <w:rsid w:val="00D7429F"/>
    <w:rsid w:val="00D742D3"/>
    <w:rsid w:val="00D74330"/>
    <w:rsid w:val="00D7460D"/>
    <w:rsid w:val="00D74806"/>
    <w:rsid w:val="00D74827"/>
    <w:rsid w:val="00D74854"/>
    <w:rsid w:val="00D74883"/>
    <w:rsid w:val="00D748ED"/>
    <w:rsid w:val="00D748FE"/>
    <w:rsid w:val="00D74A3C"/>
    <w:rsid w:val="00D74A43"/>
    <w:rsid w:val="00D74ADF"/>
    <w:rsid w:val="00D74AF6"/>
    <w:rsid w:val="00D74BE5"/>
    <w:rsid w:val="00D74C48"/>
    <w:rsid w:val="00D74CF6"/>
    <w:rsid w:val="00D74D08"/>
    <w:rsid w:val="00D74E56"/>
    <w:rsid w:val="00D7518B"/>
    <w:rsid w:val="00D751B1"/>
    <w:rsid w:val="00D7536C"/>
    <w:rsid w:val="00D75437"/>
    <w:rsid w:val="00D75665"/>
    <w:rsid w:val="00D7567E"/>
    <w:rsid w:val="00D75871"/>
    <w:rsid w:val="00D75874"/>
    <w:rsid w:val="00D75A58"/>
    <w:rsid w:val="00D75EC8"/>
    <w:rsid w:val="00D75F38"/>
    <w:rsid w:val="00D75F96"/>
    <w:rsid w:val="00D76182"/>
    <w:rsid w:val="00D761E2"/>
    <w:rsid w:val="00D762B6"/>
    <w:rsid w:val="00D76373"/>
    <w:rsid w:val="00D767D7"/>
    <w:rsid w:val="00D768BF"/>
    <w:rsid w:val="00D7692D"/>
    <w:rsid w:val="00D76A6B"/>
    <w:rsid w:val="00D76C46"/>
    <w:rsid w:val="00D76E12"/>
    <w:rsid w:val="00D76E97"/>
    <w:rsid w:val="00D76EBE"/>
    <w:rsid w:val="00D76EC4"/>
    <w:rsid w:val="00D76F77"/>
    <w:rsid w:val="00D77051"/>
    <w:rsid w:val="00D770CD"/>
    <w:rsid w:val="00D7710C"/>
    <w:rsid w:val="00D772C4"/>
    <w:rsid w:val="00D77398"/>
    <w:rsid w:val="00D7739C"/>
    <w:rsid w:val="00D77479"/>
    <w:rsid w:val="00D7762E"/>
    <w:rsid w:val="00D77653"/>
    <w:rsid w:val="00D776A0"/>
    <w:rsid w:val="00D77737"/>
    <w:rsid w:val="00D77979"/>
    <w:rsid w:val="00D779C3"/>
    <w:rsid w:val="00D779D2"/>
    <w:rsid w:val="00D77B1D"/>
    <w:rsid w:val="00D77BB9"/>
    <w:rsid w:val="00D77DC2"/>
    <w:rsid w:val="00D77DE4"/>
    <w:rsid w:val="00D77E51"/>
    <w:rsid w:val="00D77EA1"/>
    <w:rsid w:val="00D77EC6"/>
    <w:rsid w:val="00D80138"/>
    <w:rsid w:val="00D801F0"/>
    <w:rsid w:val="00D8021F"/>
    <w:rsid w:val="00D80279"/>
    <w:rsid w:val="00D80383"/>
    <w:rsid w:val="00D80601"/>
    <w:rsid w:val="00D8060D"/>
    <w:rsid w:val="00D80648"/>
    <w:rsid w:val="00D8074E"/>
    <w:rsid w:val="00D807D5"/>
    <w:rsid w:val="00D808AE"/>
    <w:rsid w:val="00D80999"/>
    <w:rsid w:val="00D80D92"/>
    <w:rsid w:val="00D80E60"/>
    <w:rsid w:val="00D80EF0"/>
    <w:rsid w:val="00D80FEE"/>
    <w:rsid w:val="00D81161"/>
    <w:rsid w:val="00D81466"/>
    <w:rsid w:val="00D816A3"/>
    <w:rsid w:val="00D8171E"/>
    <w:rsid w:val="00D81727"/>
    <w:rsid w:val="00D8179B"/>
    <w:rsid w:val="00D817D4"/>
    <w:rsid w:val="00D8199A"/>
    <w:rsid w:val="00D81A2B"/>
    <w:rsid w:val="00D81B10"/>
    <w:rsid w:val="00D81B2D"/>
    <w:rsid w:val="00D81C42"/>
    <w:rsid w:val="00D81C8E"/>
    <w:rsid w:val="00D81D15"/>
    <w:rsid w:val="00D81D3B"/>
    <w:rsid w:val="00D81D64"/>
    <w:rsid w:val="00D81EAA"/>
    <w:rsid w:val="00D81EBF"/>
    <w:rsid w:val="00D81EF2"/>
    <w:rsid w:val="00D81FED"/>
    <w:rsid w:val="00D82112"/>
    <w:rsid w:val="00D82276"/>
    <w:rsid w:val="00D822E6"/>
    <w:rsid w:val="00D8233F"/>
    <w:rsid w:val="00D823C6"/>
    <w:rsid w:val="00D824E6"/>
    <w:rsid w:val="00D8254C"/>
    <w:rsid w:val="00D8286C"/>
    <w:rsid w:val="00D828A8"/>
    <w:rsid w:val="00D8297C"/>
    <w:rsid w:val="00D829A5"/>
    <w:rsid w:val="00D829F2"/>
    <w:rsid w:val="00D82A4A"/>
    <w:rsid w:val="00D82ACC"/>
    <w:rsid w:val="00D82AED"/>
    <w:rsid w:val="00D82BD6"/>
    <w:rsid w:val="00D82BE5"/>
    <w:rsid w:val="00D82E59"/>
    <w:rsid w:val="00D82F72"/>
    <w:rsid w:val="00D82F98"/>
    <w:rsid w:val="00D8312C"/>
    <w:rsid w:val="00D8327F"/>
    <w:rsid w:val="00D832E9"/>
    <w:rsid w:val="00D83449"/>
    <w:rsid w:val="00D8352A"/>
    <w:rsid w:val="00D83554"/>
    <w:rsid w:val="00D835BD"/>
    <w:rsid w:val="00D835FC"/>
    <w:rsid w:val="00D8363E"/>
    <w:rsid w:val="00D8364D"/>
    <w:rsid w:val="00D83813"/>
    <w:rsid w:val="00D8381F"/>
    <w:rsid w:val="00D83920"/>
    <w:rsid w:val="00D83C67"/>
    <w:rsid w:val="00D83C93"/>
    <w:rsid w:val="00D83D48"/>
    <w:rsid w:val="00D83F7B"/>
    <w:rsid w:val="00D840F4"/>
    <w:rsid w:val="00D84180"/>
    <w:rsid w:val="00D841CF"/>
    <w:rsid w:val="00D84316"/>
    <w:rsid w:val="00D843A1"/>
    <w:rsid w:val="00D844C7"/>
    <w:rsid w:val="00D84563"/>
    <w:rsid w:val="00D84584"/>
    <w:rsid w:val="00D84691"/>
    <w:rsid w:val="00D84706"/>
    <w:rsid w:val="00D84858"/>
    <w:rsid w:val="00D8498E"/>
    <w:rsid w:val="00D84A73"/>
    <w:rsid w:val="00D84C07"/>
    <w:rsid w:val="00D84C0A"/>
    <w:rsid w:val="00D84E2B"/>
    <w:rsid w:val="00D84EDC"/>
    <w:rsid w:val="00D8506E"/>
    <w:rsid w:val="00D8511F"/>
    <w:rsid w:val="00D851B4"/>
    <w:rsid w:val="00D851E8"/>
    <w:rsid w:val="00D852B4"/>
    <w:rsid w:val="00D85415"/>
    <w:rsid w:val="00D8557D"/>
    <w:rsid w:val="00D8564C"/>
    <w:rsid w:val="00D85747"/>
    <w:rsid w:val="00D8574B"/>
    <w:rsid w:val="00D858A8"/>
    <w:rsid w:val="00D85969"/>
    <w:rsid w:val="00D8599C"/>
    <w:rsid w:val="00D85A48"/>
    <w:rsid w:val="00D85AFD"/>
    <w:rsid w:val="00D85B74"/>
    <w:rsid w:val="00D85C5F"/>
    <w:rsid w:val="00D85C7D"/>
    <w:rsid w:val="00D85C9B"/>
    <w:rsid w:val="00D85DD5"/>
    <w:rsid w:val="00D85DDA"/>
    <w:rsid w:val="00D85E6D"/>
    <w:rsid w:val="00D85F7F"/>
    <w:rsid w:val="00D85FBF"/>
    <w:rsid w:val="00D86198"/>
    <w:rsid w:val="00D8629D"/>
    <w:rsid w:val="00D864B7"/>
    <w:rsid w:val="00D864F3"/>
    <w:rsid w:val="00D866A6"/>
    <w:rsid w:val="00D866D1"/>
    <w:rsid w:val="00D86758"/>
    <w:rsid w:val="00D86904"/>
    <w:rsid w:val="00D86BCA"/>
    <w:rsid w:val="00D86CA3"/>
    <w:rsid w:val="00D86CC6"/>
    <w:rsid w:val="00D86FE0"/>
    <w:rsid w:val="00D871CE"/>
    <w:rsid w:val="00D87203"/>
    <w:rsid w:val="00D87226"/>
    <w:rsid w:val="00D87498"/>
    <w:rsid w:val="00D87524"/>
    <w:rsid w:val="00D8774A"/>
    <w:rsid w:val="00D87825"/>
    <w:rsid w:val="00D878FD"/>
    <w:rsid w:val="00D879C5"/>
    <w:rsid w:val="00D879F5"/>
    <w:rsid w:val="00D87A59"/>
    <w:rsid w:val="00D87BF9"/>
    <w:rsid w:val="00D87D1F"/>
    <w:rsid w:val="00D87D65"/>
    <w:rsid w:val="00D87DB2"/>
    <w:rsid w:val="00D87E67"/>
    <w:rsid w:val="00D87EE2"/>
    <w:rsid w:val="00D900BE"/>
    <w:rsid w:val="00D902E7"/>
    <w:rsid w:val="00D90368"/>
    <w:rsid w:val="00D903EC"/>
    <w:rsid w:val="00D9041A"/>
    <w:rsid w:val="00D90481"/>
    <w:rsid w:val="00D9048C"/>
    <w:rsid w:val="00D90843"/>
    <w:rsid w:val="00D90A93"/>
    <w:rsid w:val="00D90BF4"/>
    <w:rsid w:val="00D90C3C"/>
    <w:rsid w:val="00D90D27"/>
    <w:rsid w:val="00D90E3A"/>
    <w:rsid w:val="00D90E3C"/>
    <w:rsid w:val="00D90F8C"/>
    <w:rsid w:val="00D91311"/>
    <w:rsid w:val="00D9132F"/>
    <w:rsid w:val="00D91366"/>
    <w:rsid w:val="00D9136E"/>
    <w:rsid w:val="00D91382"/>
    <w:rsid w:val="00D913A9"/>
    <w:rsid w:val="00D913F9"/>
    <w:rsid w:val="00D91506"/>
    <w:rsid w:val="00D9156E"/>
    <w:rsid w:val="00D91647"/>
    <w:rsid w:val="00D9196D"/>
    <w:rsid w:val="00D919E1"/>
    <w:rsid w:val="00D91A62"/>
    <w:rsid w:val="00D91B03"/>
    <w:rsid w:val="00D91B8A"/>
    <w:rsid w:val="00D91BDB"/>
    <w:rsid w:val="00D91CA4"/>
    <w:rsid w:val="00D91D39"/>
    <w:rsid w:val="00D91E30"/>
    <w:rsid w:val="00D922D2"/>
    <w:rsid w:val="00D922D8"/>
    <w:rsid w:val="00D92347"/>
    <w:rsid w:val="00D9235C"/>
    <w:rsid w:val="00D923C9"/>
    <w:rsid w:val="00D9276C"/>
    <w:rsid w:val="00D92842"/>
    <w:rsid w:val="00D92982"/>
    <w:rsid w:val="00D929DD"/>
    <w:rsid w:val="00D929F2"/>
    <w:rsid w:val="00D92A12"/>
    <w:rsid w:val="00D92C79"/>
    <w:rsid w:val="00D92C95"/>
    <w:rsid w:val="00D92C97"/>
    <w:rsid w:val="00D92D0D"/>
    <w:rsid w:val="00D92DEB"/>
    <w:rsid w:val="00D92E05"/>
    <w:rsid w:val="00D92F7C"/>
    <w:rsid w:val="00D93238"/>
    <w:rsid w:val="00D93256"/>
    <w:rsid w:val="00D93738"/>
    <w:rsid w:val="00D93889"/>
    <w:rsid w:val="00D93984"/>
    <w:rsid w:val="00D93A1D"/>
    <w:rsid w:val="00D93C54"/>
    <w:rsid w:val="00D93D50"/>
    <w:rsid w:val="00D93D8E"/>
    <w:rsid w:val="00D93E2B"/>
    <w:rsid w:val="00D93E5B"/>
    <w:rsid w:val="00D93FA5"/>
    <w:rsid w:val="00D9405D"/>
    <w:rsid w:val="00D940A7"/>
    <w:rsid w:val="00D941FC"/>
    <w:rsid w:val="00D942FE"/>
    <w:rsid w:val="00D9440B"/>
    <w:rsid w:val="00D94458"/>
    <w:rsid w:val="00D94527"/>
    <w:rsid w:val="00D945DE"/>
    <w:rsid w:val="00D945F1"/>
    <w:rsid w:val="00D94601"/>
    <w:rsid w:val="00D94923"/>
    <w:rsid w:val="00D949EE"/>
    <w:rsid w:val="00D94A9D"/>
    <w:rsid w:val="00D94B7A"/>
    <w:rsid w:val="00D94CD8"/>
    <w:rsid w:val="00D94DC6"/>
    <w:rsid w:val="00D94DE7"/>
    <w:rsid w:val="00D94E88"/>
    <w:rsid w:val="00D95224"/>
    <w:rsid w:val="00D9539B"/>
    <w:rsid w:val="00D954AC"/>
    <w:rsid w:val="00D95541"/>
    <w:rsid w:val="00D955E5"/>
    <w:rsid w:val="00D95664"/>
    <w:rsid w:val="00D95994"/>
    <w:rsid w:val="00D95A0E"/>
    <w:rsid w:val="00D95D2A"/>
    <w:rsid w:val="00D95D4B"/>
    <w:rsid w:val="00D96220"/>
    <w:rsid w:val="00D96373"/>
    <w:rsid w:val="00D9642C"/>
    <w:rsid w:val="00D968DD"/>
    <w:rsid w:val="00D96902"/>
    <w:rsid w:val="00D96AAF"/>
    <w:rsid w:val="00D96D62"/>
    <w:rsid w:val="00D96D9D"/>
    <w:rsid w:val="00D96E71"/>
    <w:rsid w:val="00D96EA3"/>
    <w:rsid w:val="00D97013"/>
    <w:rsid w:val="00D97121"/>
    <w:rsid w:val="00D97157"/>
    <w:rsid w:val="00D97321"/>
    <w:rsid w:val="00D973DC"/>
    <w:rsid w:val="00D976CB"/>
    <w:rsid w:val="00D977BB"/>
    <w:rsid w:val="00D9794F"/>
    <w:rsid w:val="00D97B1B"/>
    <w:rsid w:val="00D97B6D"/>
    <w:rsid w:val="00D97B70"/>
    <w:rsid w:val="00D97D71"/>
    <w:rsid w:val="00D97E41"/>
    <w:rsid w:val="00D97E71"/>
    <w:rsid w:val="00D97E9F"/>
    <w:rsid w:val="00DA0147"/>
    <w:rsid w:val="00DA04D0"/>
    <w:rsid w:val="00DA0514"/>
    <w:rsid w:val="00DA05F4"/>
    <w:rsid w:val="00DA08BF"/>
    <w:rsid w:val="00DA0B62"/>
    <w:rsid w:val="00DA0BE8"/>
    <w:rsid w:val="00DA0C6E"/>
    <w:rsid w:val="00DA0CB2"/>
    <w:rsid w:val="00DA0DAE"/>
    <w:rsid w:val="00DA0E2B"/>
    <w:rsid w:val="00DA0F99"/>
    <w:rsid w:val="00DA1000"/>
    <w:rsid w:val="00DA1103"/>
    <w:rsid w:val="00DA11AA"/>
    <w:rsid w:val="00DA132F"/>
    <w:rsid w:val="00DA1381"/>
    <w:rsid w:val="00DA1416"/>
    <w:rsid w:val="00DA1460"/>
    <w:rsid w:val="00DA146B"/>
    <w:rsid w:val="00DA18BE"/>
    <w:rsid w:val="00DA1B0C"/>
    <w:rsid w:val="00DA1C38"/>
    <w:rsid w:val="00DA1C8B"/>
    <w:rsid w:val="00DA1CCE"/>
    <w:rsid w:val="00DA1D3E"/>
    <w:rsid w:val="00DA1E8B"/>
    <w:rsid w:val="00DA1EFA"/>
    <w:rsid w:val="00DA1F1E"/>
    <w:rsid w:val="00DA1F50"/>
    <w:rsid w:val="00DA1FB0"/>
    <w:rsid w:val="00DA234C"/>
    <w:rsid w:val="00DA239D"/>
    <w:rsid w:val="00DA25E6"/>
    <w:rsid w:val="00DA26D5"/>
    <w:rsid w:val="00DA29D1"/>
    <w:rsid w:val="00DA29DC"/>
    <w:rsid w:val="00DA2A0D"/>
    <w:rsid w:val="00DA2C6E"/>
    <w:rsid w:val="00DA2EEA"/>
    <w:rsid w:val="00DA2F0D"/>
    <w:rsid w:val="00DA305E"/>
    <w:rsid w:val="00DA3093"/>
    <w:rsid w:val="00DA3176"/>
    <w:rsid w:val="00DA3177"/>
    <w:rsid w:val="00DA3279"/>
    <w:rsid w:val="00DA3373"/>
    <w:rsid w:val="00DA3399"/>
    <w:rsid w:val="00DA340F"/>
    <w:rsid w:val="00DA34B6"/>
    <w:rsid w:val="00DA361A"/>
    <w:rsid w:val="00DA36E5"/>
    <w:rsid w:val="00DA36F2"/>
    <w:rsid w:val="00DA37C5"/>
    <w:rsid w:val="00DA38C5"/>
    <w:rsid w:val="00DA38CD"/>
    <w:rsid w:val="00DA3A07"/>
    <w:rsid w:val="00DA3A6C"/>
    <w:rsid w:val="00DA3CAD"/>
    <w:rsid w:val="00DA3CCF"/>
    <w:rsid w:val="00DA3CD8"/>
    <w:rsid w:val="00DA3E64"/>
    <w:rsid w:val="00DA3F7E"/>
    <w:rsid w:val="00DA40D2"/>
    <w:rsid w:val="00DA41B6"/>
    <w:rsid w:val="00DA420E"/>
    <w:rsid w:val="00DA42DE"/>
    <w:rsid w:val="00DA4537"/>
    <w:rsid w:val="00DA4566"/>
    <w:rsid w:val="00DA45EF"/>
    <w:rsid w:val="00DA4703"/>
    <w:rsid w:val="00DA48C4"/>
    <w:rsid w:val="00DA4993"/>
    <w:rsid w:val="00DA49F3"/>
    <w:rsid w:val="00DA4BD0"/>
    <w:rsid w:val="00DA4BDC"/>
    <w:rsid w:val="00DA4D5A"/>
    <w:rsid w:val="00DA4D8A"/>
    <w:rsid w:val="00DA4ECD"/>
    <w:rsid w:val="00DA4F43"/>
    <w:rsid w:val="00DA4F92"/>
    <w:rsid w:val="00DA5091"/>
    <w:rsid w:val="00DA5131"/>
    <w:rsid w:val="00DA5417"/>
    <w:rsid w:val="00DA5489"/>
    <w:rsid w:val="00DA5533"/>
    <w:rsid w:val="00DA56E8"/>
    <w:rsid w:val="00DA5867"/>
    <w:rsid w:val="00DA587F"/>
    <w:rsid w:val="00DA58C4"/>
    <w:rsid w:val="00DA59A3"/>
    <w:rsid w:val="00DA5A61"/>
    <w:rsid w:val="00DA5B1A"/>
    <w:rsid w:val="00DA5CAD"/>
    <w:rsid w:val="00DA5D55"/>
    <w:rsid w:val="00DA5DAB"/>
    <w:rsid w:val="00DA6087"/>
    <w:rsid w:val="00DA61EB"/>
    <w:rsid w:val="00DA6299"/>
    <w:rsid w:val="00DA6459"/>
    <w:rsid w:val="00DA669E"/>
    <w:rsid w:val="00DA6763"/>
    <w:rsid w:val="00DA67B9"/>
    <w:rsid w:val="00DA67E4"/>
    <w:rsid w:val="00DA6961"/>
    <w:rsid w:val="00DA6A3D"/>
    <w:rsid w:val="00DA6A89"/>
    <w:rsid w:val="00DA6B19"/>
    <w:rsid w:val="00DA6BF0"/>
    <w:rsid w:val="00DA6CB4"/>
    <w:rsid w:val="00DA6D8F"/>
    <w:rsid w:val="00DA6E7F"/>
    <w:rsid w:val="00DA6ED9"/>
    <w:rsid w:val="00DA7099"/>
    <w:rsid w:val="00DA712F"/>
    <w:rsid w:val="00DA71AE"/>
    <w:rsid w:val="00DA75EF"/>
    <w:rsid w:val="00DA76DD"/>
    <w:rsid w:val="00DA7884"/>
    <w:rsid w:val="00DA7934"/>
    <w:rsid w:val="00DA795D"/>
    <w:rsid w:val="00DA7AC9"/>
    <w:rsid w:val="00DA7DDB"/>
    <w:rsid w:val="00DA7E1A"/>
    <w:rsid w:val="00DA7EBC"/>
    <w:rsid w:val="00DB00C1"/>
    <w:rsid w:val="00DB0159"/>
    <w:rsid w:val="00DB017D"/>
    <w:rsid w:val="00DB02D6"/>
    <w:rsid w:val="00DB047B"/>
    <w:rsid w:val="00DB04FC"/>
    <w:rsid w:val="00DB0610"/>
    <w:rsid w:val="00DB08A4"/>
    <w:rsid w:val="00DB08AD"/>
    <w:rsid w:val="00DB099E"/>
    <w:rsid w:val="00DB0A57"/>
    <w:rsid w:val="00DB0A73"/>
    <w:rsid w:val="00DB0A9F"/>
    <w:rsid w:val="00DB0ACE"/>
    <w:rsid w:val="00DB0BA5"/>
    <w:rsid w:val="00DB0CFC"/>
    <w:rsid w:val="00DB1094"/>
    <w:rsid w:val="00DB1326"/>
    <w:rsid w:val="00DB13FE"/>
    <w:rsid w:val="00DB154D"/>
    <w:rsid w:val="00DB173A"/>
    <w:rsid w:val="00DB1767"/>
    <w:rsid w:val="00DB17B4"/>
    <w:rsid w:val="00DB17EE"/>
    <w:rsid w:val="00DB1868"/>
    <w:rsid w:val="00DB1889"/>
    <w:rsid w:val="00DB1BDC"/>
    <w:rsid w:val="00DB1C74"/>
    <w:rsid w:val="00DB1CA1"/>
    <w:rsid w:val="00DB1D5E"/>
    <w:rsid w:val="00DB1F57"/>
    <w:rsid w:val="00DB1F63"/>
    <w:rsid w:val="00DB1F6C"/>
    <w:rsid w:val="00DB2356"/>
    <w:rsid w:val="00DB256B"/>
    <w:rsid w:val="00DB2625"/>
    <w:rsid w:val="00DB2692"/>
    <w:rsid w:val="00DB274F"/>
    <w:rsid w:val="00DB2818"/>
    <w:rsid w:val="00DB286B"/>
    <w:rsid w:val="00DB28A5"/>
    <w:rsid w:val="00DB28A9"/>
    <w:rsid w:val="00DB2994"/>
    <w:rsid w:val="00DB2C13"/>
    <w:rsid w:val="00DB2D35"/>
    <w:rsid w:val="00DB2F07"/>
    <w:rsid w:val="00DB2F41"/>
    <w:rsid w:val="00DB2FAD"/>
    <w:rsid w:val="00DB3183"/>
    <w:rsid w:val="00DB3271"/>
    <w:rsid w:val="00DB3340"/>
    <w:rsid w:val="00DB3460"/>
    <w:rsid w:val="00DB3536"/>
    <w:rsid w:val="00DB36A1"/>
    <w:rsid w:val="00DB36F0"/>
    <w:rsid w:val="00DB377D"/>
    <w:rsid w:val="00DB37D9"/>
    <w:rsid w:val="00DB382F"/>
    <w:rsid w:val="00DB3850"/>
    <w:rsid w:val="00DB3876"/>
    <w:rsid w:val="00DB38F7"/>
    <w:rsid w:val="00DB396A"/>
    <w:rsid w:val="00DB3A02"/>
    <w:rsid w:val="00DB3A95"/>
    <w:rsid w:val="00DB3C0B"/>
    <w:rsid w:val="00DB3CA2"/>
    <w:rsid w:val="00DB3CAB"/>
    <w:rsid w:val="00DB3FA5"/>
    <w:rsid w:val="00DB4044"/>
    <w:rsid w:val="00DB40AB"/>
    <w:rsid w:val="00DB42BD"/>
    <w:rsid w:val="00DB434F"/>
    <w:rsid w:val="00DB43FA"/>
    <w:rsid w:val="00DB448B"/>
    <w:rsid w:val="00DB465D"/>
    <w:rsid w:val="00DB46F4"/>
    <w:rsid w:val="00DB48C0"/>
    <w:rsid w:val="00DB4995"/>
    <w:rsid w:val="00DB4C12"/>
    <w:rsid w:val="00DB4E09"/>
    <w:rsid w:val="00DB4EBD"/>
    <w:rsid w:val="00DB4F5B"/>
    <w:rsid w:val="00DB521E"/>
    <w:rsid w:val="00DB5645"/>
    <w:rsid w:val="00DB5676"/>
    <w:rsid w:val="00DB58FA"/>
    <w:rsid w:val="00DB5A12"/>
    <w:rsid w:val="00DB5ADE"/>
    <w:rsid w:val="00DB5B2B"/>
    <w:rsid w:val="00DB5BAC"/>
    <w:rsid w:val="00DB5C11"/>
    <w:rsid w:val="00DB5C22"/>
    <w:rsid w:val="00DB5C60"/>
    <w:rsid w:val="00DB5C6C"/>
    <w:rsid w:val="00DB5E0E"/>
    <w:rsid w:val="00DB60AE"/>
    <w:rsid w:val="00DB61EF"/>
    <w:rsid w:val="00DB6200"/>
    <w:rsid w:val="00DB623B"/>
    <w:rsid w:val="00DB6311"/>
    <w:rsid w:val="00DB639A"/>
    <w:rsid w:val="00DB6493"/>
    <w:rsid w:val="00DB656B"/>
    <w:rsid w:val="00DB68B6"/>
    <w:rsid w:val="00DB68D5"/>
    <w:rsid w:val="00DB6932"/>
    <w:rsid w:val="00DB698C"/>
    <w:rsid w:val="00DB69B3"/>
    <w:rsid w:val="00DB69C6"/>
    <w:rsid w:val="00DB6BD8"/>
    <w:rsid w:val="00DB6BEB"/>
    <w:rsid w:val="00DB6C30"/>
    <w:rsid w:val="00DB6CFF"/>
    <w:rsid w:val="00DB6E26"/>
    <w:rsid w:val="00DB6E9A"/>
    <w:rsid w:val="00DB7087"/>
    <w:rsid w:val="00DB70EE"/>
    <w:rsid w:val="00DB718D"/>
    <w:rsid w:val="00DB71AE"/>
    <w:rsid w:val="00DB71BD"/>
    <w:rsid w:val="00DB71DB"/>
    <w:rsid w:val="00DB7259"/>
    <w:rsid w:val="00DB72B3"/>
    <w:rsid w:val="00DB72CD"/>
    <w:rsid w:val="00DB73A2"/>
    <w:rsid w:val="00DB73D1"/>
    <w:rsid w:val="00DB75D9"/>
    <w:rsid w:val="00DB75E6"/>
    <w:rsid w:val="00DB77C7"/>
    <w:rsid w:val="00DB7805"/>
    <w:rsid w:val="00DB7806"/>
    <w:rsid w:val="00DB7884"/>
    <w:rsid w:val="00DB788E"/>
    <w:rsid w:val="00DB7920"/>
    <w:rsid w:val="00DB7AC1"/>
    <w:rsid w:val="00DB7C27"/>
    <w:rsid w:val="00DB7C4D"/>
    <w:rsid w:val="00DB7D09"/>
    <w:rsid w:val="00DB7D18"/>
    <w:rsid w:val="00DB7DB5"/>
    <w:rsid w:val="00DB7E1E"/>
    <w:rsid w:val="00DB7EFC"/>
    <w:rsid w:val="00DB7F1E"/>
    <w:rsid w:val="00DB7F7C"/>
    <w:rsid w:val="00DC0196"/>
    <w:rsid w:val="00DC01D7"/>
    <w:rsid w:val="00DC022C"/>
    <w:rsid w:val="00DC0284"/>
    <w:rsid w:val="00DC0350"/>
    <w:rsid w:val="00DC05EA"/>
    <w:rsid w:val="00DC0661"/>
    <w:rsid w:val="00DC0776"/>
    <w:rsid w:val="00DC0895"/>
    <w:rsid w:val="00DC08D8"/>
    <w:rsid w:val="00DC0A6F"/>
    <w:rsid w:val="00DC0AE5"/>
    <w:rsid w:val="00DC0C32"/>
    <w:rsid w:val="00DC0DFF"/>
    <w:rsid w:val="00DC0EDB"/>
    <w:rsid w:val="00DC0EEB"/>
    <w:rsid w:val="00DC0F29"/>
    <w:rsid w:val="00DC0F6D"/>
    <w:rsid w:val="00DC0F8C"/>
    <w:rsid w:val="00DC1146"/>
    <w:rsid w:val="00DC1196"/>
    <w:rsid w:val="00DC1249"/>
    <w:rsid w:val="00DC1252"/>
    <w:rsid w:val="00DC1525"/>
    <w:rsid w:val="00DC16AB"/>
    <w:rsid w:val="00DC1761"/>
    <w:rsid w:val="00DC1813"/>
    <w:rsid w:val="00DC185F"/>
    <w:rsid w:val="00DC18E2"/>
    <w:rsid w:val="00DC1929"/>
    <w:rsid w:val="00DC1946"/>
    <w:rsid w:val="00DC1A81"/>
    <w:rsid w:val="00DC1C09"/>
    <w:rsid w:val="00DC1C33"/>
    <w:rsid w:val="00DC1CBB"/>
    <w:rsid w:val="00DC1CE2"/>
    <w:rsid w:val="00DC1D9F"/>
    <w:rsid w:val="00DC1E29"/>
    <w:rsid w:val="00DC1EBA"/>
    <w:rsid w:val="00DC2194"/>
    <w:rsid w:val="00DC2298"/>
    <w:rsid w:val="00DC2363"/>
    <w:rsid w:val="00DC2625"/>
    <w:rsid w:val="00DC267B"/>
    <w:rsid w:val="00DC26DE"/>
    <w:rsid w:val="00DC27D4"/>
    <w:rsid w:val="00DC2896"/>
    <w:rsid w:val="00DC28C2"/>
    <w:rsid w:val="00DC295E"/>
    <w:rsid w:val="00DC29B4"/>
    <w:rsid w:val="00DC29FC"/>
    <w:rsid w:val="00DC2B03"/>
    <w:rsid w:val="00DC2B19"/>
    <w:rsid w:val="00DC2B74"/>
    <w:rsid w:val="00DC2C04"/>
    <w:rsid w:val="00DC2D36"/>
    <w:rsid w:val="00DC2DA7"/>
    <w:rsid w:val="00DC30F5"/>
    <w:rsid w:val="00DC3105"/>
    <w:rsid w:val="00DC32E0"/>
    <w:rsid w:val="00DC33AA"/>
    <w:rsid w:val="00DC3453"/>
    <w:rsid w:val="00DC3605"/>
    <w:rsid w:val="00DC3686"/>
    <w:rsid w:val="00DC378E"/>
    <w:rsid w:val="00DC3968"/>
    <w:rsid w:val="00DC3BD2"/>
    <w:rsid w:val="00DC3C6A"/>
    <w:rsid w:val="00DC3E5E"/>
    <w:rsid w:val="00DC3E9C"/>
    <w:rsid w:val="00DC3EDF"/>
    <w:rsid w:val="00DC4177"/>
    <w:rsid w:val="00DC4295"/>
    <w:rsid w:val="00DC4357"/>
    <w:rsid w:val="00DC446E"/>
    <w:rsid w:val="00DC4658"/>
    <w:rsid w:val="00DC465F"/>
    <w:rsid w:val="00DC4689"/>
    <w:rsid w:val="00DC46C7"/>
    <w:rsid w:val="00DC47CB"/>
    <w:rsid w:val="00DC47DF"/>
    <w:rsid w:val="00DC47EA"/>
    <w:rsid w:val="00DC47F0"/>
    <w:rsid w:val="00DC47F3"/>
    <w:rsid w:val="00DC48E3"/>
    <w:rsid w:val="00DC4B2F"/>
    <w:rsid w:val="00DC4D34"/>
    <w:rsid w:val="00DC52AD"/>
    <w:rsid w:val="00DC5314"/>
    <w:rsid w:val="00DC53D8"/>
    <w:rsid w:val="00DC53EF"/>
    <w:rsid w:val="00DC5400"/>
    <w:rsid w:val="00DC5544"/>
    <w:rsid w:val="00DC554C"/>
    <w:rsid w:val="00DC56DB"/>
    <w:rsid w:val="00DC580A"/>
    <w:rsid w:val="00DC580D"/>
    <w:rsid w:val="00DC582B"/>
    <w:rsid w:val="00DC59F4"/>
    <w:rsid w:val="00DC5A9B"/>
    <w:rsid w:val="00DC5B02"/>
    <w:rsid w:val="00DC5BD0"/>
    <w:rsid w:val="00DC5EFC"/>
    <w:rsid w:val="00DC6305"/>
    <w:rsid w:val="00DC6393"/>
    <w:rsid w:val="00DC63F8"/>
    <w:rsid w:val="00DC653E"/>
    <w:rsid w:val="00DC65DF"/>
    <w:rsid w:val="00DC6980"/>
    <w:rsid w:val="00DC69C8"/>
    <w:rsid w:val="00DC69F5"/>
    <w:rsid w:val="00DC69FF"/>
    <w:rsid w:val="00DC6A1E"/>
    <w:rsid w:val="00DC6B28"/>
    <w:rsid w:val="00DC6F62"/>
    <w:rsid w:val="00DC70D5"/>
    <w:rsid w:val="00DC7100"/>
    <w:rsid w:val="00DC71DC"/>
    <w:rsid w:val="00DC738F"/>
    <w:rsid w:val="00DC742A"/>
    <w:rsid w:val="00DC74ED"/>
    <w:rsid w:val="00DC7514"/>
    <w:rsid w:val="00DC767C"/>
    <w:rsid w:val="00DC7784"/>
    <w:rsid w:val="00DC7813"/>
    <w:rsid w:val="00DC78B3"/>
    <w:rsid w:val="00DC7A49"/>
    <w:rsid w:val="00DC7A89"/>
    <w:rsid w:val="00DC7AA2"/>
    <w:rsid w:val="00DC7B54"/>
    <w:rsid w:val="00DC7C47"/>
    <w:rsid w:val="00DC7C65"/>
    <w:rsid w:val="00DC7EE3"/>
    <w:rsid w:val="00DC7EFE"/>
    <w:rsid w:val="00DC7FB3"/>
    <w:rsid w:val="00DC7FD4"/>
    <w:rsid w:val="00DC7FDC"/>
    <w:rsid w:val="00DD0035"/>
    <w:rsid w:val="00DD017A"/>
    <w:rsid w:val="00DD03A1"/>
    <w:rsid w:val="00DD044B"/>
    <w:rsid w:val="00DD05F9"/>
    <w:rsid w:val="00DD0652"/>
    <w:rsid w:val="00DD06D6"/>
    <w:rsid w:val="00DD0876"/>
    <w:rsid w:val="00DD0C0D"/>
    <w:rsid w:val="00DD0D09"/>
    <w:rsid w:val="00DD0DB0"/>
    <w:rsid w:val="00DD0E63"/>
    <w:rsid w:val="00DD0FA0"/>
    <w:rsid w:val="00DD130B"/>
    <w:rsid w:val="00DD1330"/>
    <w:rsid w:val="00DD1359"/>
    <w:rsid w:val="00DD151F"/>
    <w:rsid w:val="00DD1790"/>
    <w:rsid w:val="00DD18D8"/>
    <w:rsid w:val="00DD1D15"/>
    <w:rsid w:val="00DD1E1E"/>
    <w:rsid w:val="00DD1E4D"/>
    <w:rsid w:val="00DD1ED7"/>
    <w:rsid w:val="00DD207C"/>
    <w:rsid w:val="00DD20A6"/>
    <w:rsid w:val="00DD269C"/>
    <w:rsid w:val="00DD2867"/>
    <w:rsid w:val="00DD2A2E"/>
    <w:rsid w:val="00DD2AB3"/>
    <w:rsid w:val="00DD2ADC"/>
    <w:rsid w:val="00DD2AF2"/>
    <w:rsid w:val="00DD2B63"/>
    <w:rsid w:val="00DD2D5D"/>
    <w:rsid w:val="00DD2EC0"/>
    <w:rsid w:val="00DD2FE1"/>
    <w:rsid w:val="00DD3012"/>
    <w:rsid w:val="00DD31A0"/>
    <w:rsid w:val="00DD3256"/>
    <w:rsid w:val="00DD3285"/>
    <w:rsid w:val="00DD331B"/>
    <w:rsid w:val="00DD3478"/>
    <w:rsid w:val="00DD356A"/>
    <w:rsid w:val="00DD3775"/>
    <w:rsid w:val="00DD385C"/>
    <w:rsid w:val="00DD3986"/>
    <w:rsid w:val="00DD3A7B"/>
    <w:rsid w:val="00DD3ADC"/>
    <w:rsid w:val="00DD3D4F"/>
    <w:rsid w:val="00DD3DAB"/>
    <w:rsid w:val="00DD3DE0"/>
    <w:rsid w:val="00DD3E8E"/>
    <w:rsid w:val="00DD3F0D"/>
    <w:rsid w:val="00DD3F94"/>
    <w:rsid w:val="00DD3FD1"/>
    <w:rsid w:val="00DD3FE2"/>
    <w:rsid w:val="00DD4123"/>
    <w:rsid w:val="00DD41C3"/>
    <w:rsid w:val="00DD4335"/>
    <w:rsid w:val="00DD4660"/>
    <w:rsid w:val="00DD48B7"/>
    <w:rsid w:val="00DD48B8"/>
    <w:rsid w:val="00DD494B"/>
    <w:rsid w:val="00DD49CA"/>
    <w:rsid w:val="00DD4AB3"/>
    <w:rsid w:val="00DD4B7F"/>
    <w:rsid w:val="00DD4BF2"/>
    <w:rsid w:val="00DD4ED7"/>
    <w:rsid w:val="00DD4EF0"/>
    <w:rsid w:val="00DD4F80"/>
    <w:rsid w:val="00DD507E"/>
    <w:rsid w:val="00DD51F2"/>
    <w:rsid w:val="00DD549F"/>
    <w:rsid w:val="00DD5527"/>
    <w:rsid w:val="00DD566C"/>
    <w:rsid w:val="00DD5756"/>
    <w:rsid w:val="00DD5769"/>
    <w:rsid w:val="00DD57C4"/>
    <w:rsid w:val="00DD57F9"/>
    <w:rsid w:val="00DD5818"/>
    <w:rsid w:val="00DD5AA5"/>
    <w:rsid w:val="00DD5AE0"/>
    <w:rsid w:val="00DD5B27"/>
    <w:rsid w:val="00DD5B2C"/>
    <w:rsid w:val="00DD5CF6"/>
    <w:rsid w:val="00DD5D52"/>
    <w:rsid w:val="00DD5D5C"/>
    <w:rsid w:val="00DD5E8C"/>
    <w:rsid w:val="00DD5E8D"/>
    <w:rsid w:val="00DD5F2B"/>
    <w:rsid w:val="00DD5F86"/>
    <w:rsid w:val="00DD6044"/>
    <w:rsid w:val="00DD60F0"/>
    <w:rsid w:val="00DD610B"/>
    <w:rsid w:val="00DD646A"/>
    <w:rsid w:val="00DD6559"/>
    <w:rsid w:val="00DD6591"/>
    <w:rsid w:val="00DD65D8"/>
    <w:rsid w:val="00DD662C"/>
    <w:rsid w:val="00DD6658"/>
    <w:rsid w:val="00DD696C"/>
    <w:rsid w:val="00DD6A27"/>
    <w:rsid w:val="00DD6B78"/>
    <w:rsid w:val="00DD6CDC"/>
    <w:rsid w:val="00DD6E19"/>
    <w:rsid w:val="00DD7019"/>
    <w:rsid w:val="00DD70D4"/>
    <w:rsid w:val="00DD7151"/>
    <w:rsid w:val="00DD7215"/>
    <w:rsid w:val="00DD7230"/>
    <w:rsid w:val="00DD7293"/>
    <w:rsid w:val="00DD7299"/>
    <w:rsid w:val="00DD73C7"/>
    <w:rsid w:val="00DD73E7"/>
    <w:rsid w:val="00DD73E8"/>
    <w:rsid w:val="00DD7417"/>
    <w:rsid w:val="00DD742A"/>
    <w:rsid w:val="00DD74A7"/>
    <w:rsid w:val="00DD78B8"/>
    <w:rsid w:val="00DD78CB"/>
    <w:rsid w:val="00DD79A1"/>
    <w:rsid w:val="00DD79C6"/>
    <w:rsid w:val="00DD7AC3"/>
    <w:rsid w:val="00DD7AD6"/>
    <w:rsid w:val="00DD7AF7"/>
    <w:rsid w:val="00DD7C10"/>
    <w:rsid w:val="00DD7D91"/>
    <w:rsid w:val="00DD7E6B"/>
    <w:rsid w:val="00DD7F36"/>
    <w:rsid w:val="00DD7F6C"/>
    <w:rsid w:val="00DE009F"/>
    <w:rsid w:val="00DE010C"/>
    <w:rsid w:val="00DE02A6"/>
    <w:rsid w:val="00DE02AC"/>
    <w:rsid w:val="00DE0421"/>
    <w:rsid w:val="00DE04B2"/>
    <w:rsid w:val="00DE04D6"/>
    <w:rsid w:val="00DE0538"/>
    <w:rsid w:val="00DE0563"/>
    <w:rsid w:val="00DE060C"/>
    <w:rsid w:val="00DE0714"/>
    <w:rsid w:val="00DE079F"/>
    <w:rsid w:val="00DE07C3"/>
    <w:rsid w:val="00DE083B"/>
    <w:rsid w:val="00DE08F3"/>
    <w:rsid w:val="00DE0978"/>
    <w:rsid w:val="00DE09DE"/>
    <w:rsid w:val="00DE09EF"/>
    <w:rsid w:val="00DE0AA9"/>
    <w:rsid w:val="00DE0BFE"/>
    <w:rsid w:val="00DE0D0A"/>
    <w:rsid w:val="00DE0F75"/>
    <w:rsid w:val="00DE0F84"/>
    <w:rsid w:val="00DE0F85"/>
    <w:rsid w:val="00DE10D4"/>
    <w:rsid w:val="00DE1183"/>
    <w:rsid w:val="00DE1205"/>
    <w:rsid w:val="00DE12B7"/>
    <w:rsid w:val="00DE135D"/>
    <w:rsid w:val="00DE144E"/>
    <w:rsid w:val="00DE1538"/>
    <w:rsid w:val="00DE163E"/>
    <w:rsid w:val="00DE17AA"/>
    <w:rsid w:val="00DE1803"/>
    <w:rsid w:val="00DE195F"/>
    <w:rsid w:val="00DE1987"/>
    <w:rsid w:val="00DE19F3"/>
    <w:rsid w:val="00DE1A40"/>
    <w:rsid w:val="00DE1A64"/>
    <w:rsid w:val="00DE1B1B"/>
    <w:rsid w:val="00DE1B89"/>
    <w:rsid w:val="00DE1BCC"/>
    <w:rsid w:val="00DE1CF7"/>
    <w:rsid w:val="00DE1DF6"/>
    <w:rsid w:val="00DE20C7"/>
    <w:rsid w:val="00DE2156"/>
    <w:rsid w:val="00DE221B"/>
    <w:rsid w:val="00DE2618"/>
    <w:rsid w:val="00DE2646"/>
    <w:rsid w:val="00DE2760"/>
    <w:rsid w:val="00DE29E3"/>
    <w:rsid w:val="00DE29F2"/>
    <w:rsid w:val="00DE2B2A"/>
    <w:rsid w:val="00DE2BD2"/>
    <w:rsid w:val="00DE2C61"/>
    <w:rsid w:val="00DE2C7C"/>
    <w:rsid w:val="00DE2C86"/>
    <w:rsid w:val="00DE2D0D"/>
    <w:rsid w:val="00DE2D15"/>
    <w:rsid w:val="00DE2D96"/>
    <w:rsid w:val="00DE2F5A"/>
    <w:rsid w:val="00DE31B9"/>
    <w:rsid w:val="00DE332C"/>
    <w:rsid w:val="00DE34DE"/>
    <w:rsid w:val="00DE350B"/>
    <w:rsid w:val="00DE35FE"/>
    <w:rsid w:val="00DE3929"/>
    <w:rsid w:val="00DE3A3C"/>
    <w:rsid w:val="00DE3A7E"/>
    <w:rsid w:val="00DE3AE2"/>
    <w:rsid w:val="00DE3B13"/>
    <w:rsid w:val="00DE3C63"/>
    <w:rsid w:val="00DE3CE8"/>
    <w:rsid w:val="00DE3E6A"/>
    <w:rsid w:val="00DE3EBA"/>
    <w:rsid w:val="00DE3F2C"/>
    <w:rsid w:val="00DE3F95"/>
    <w:rsid w:val="00DE3FAF"/>
    <w:rsid w:val="00DE3FCF"/>
    <w:rsid w:val="00DE3FFC"/>
    <w:rsid w:val="00DE41B3"/>
    <w:rsid w:val="00DE435E"/>
    <w:rsid w:val="00DE43BF"/>
    <w:rsid w:val="00DE4B77"/>
    <w:rsid w:val="00DE4DB6"/>
    <w:rsid w:val="00DE4DCE"/>
    <w:rsid w:val="00DE4F5A"/>
    <w:rsid w:val="00DE4FED"/>
    <w:rsid w:val="00DE507A"/>
    <w:rsid w:val="00DE5087"/>
    <w:rsid w:val="00DE510C"/>
    <w:rsid w:val="00DE5157"/>
    <w:rsid w:val="00DE51EC"/>
    <w:rsid w:val="00DE52B1"/>
    <w:rsid w:val="00DE5460"/>
    <w:rsid w:val="00DE55D9"/>
    <w:rsid w:val="00DE5608"/>
    <w:rsid w:val="00DE5726"/>
    <w:rsid w:val="00DE5763"/>
    <w:rsid w:val="00DE58D0"/>
    <w:rsid w:val="00DE59A3"/>
    <w:rsid w:val="00DE5B00"/>
    <w:rsid w:val="00DE5B8B"/>
    <w:rsid w:val="00DE5BE8"/>
    <w:rsid w:val="00DE5E70"/>
    <w:rsid w:val="00DE5EF7"/>
    <w:rsid w:val="00DE5F37"/>
    <w:rsid w:val="00DE609E"/>
    <w:rsid w:val="00DE6250"/>
    <w:rsid w:val="00DE629E"/>
    <w:rsid w:val="00DE642D"/>
    <w:rsid w:val="00DE649B"/>
    <w:rsid w:val="00DE654F"/>
    <w:rsid w:val="00DE656C"/>
    <w:rsid w:val="00DE6772"/>
    <w:rsid w:val="00DE67AC"/>
    <w:rsid w:val="00DE67C7"/>
    <w:rsid w:val="00DE68A6"/>
    <w:rsid w:val="00DE68FA"/>
    <w:rsid w:val="00DE6925"/>
    <w:rsid w:val="00DE6BCD"/>
    <w:rsid w:val="00DE6CEA"/>
    <w:rsid w:val="00DE6D57"/>
    <w:rsid w:val="00DE6FA2"/>
    <w:rsid w:val="00DE708D"/>
    <w:rsid w:val="00DE721A"/>
    <w:rsid w:val="00DE783A"/>
    <w:rsid w:val="00DE7848"/>
    <w:rsid w:val="00DE7BCF"/>
    <w:rsid w:val="00DE7C72"/>
    <w:rsid w:val="00DE7E42"/>
    <w:rsid w:val="00DE7E67"/>
    <w:rsid w:val="00DE7EBD"/>
    <w:rsid w:val="00DE7F5C"/>
    <w:rsid w:val="00DF01A2"/>
    <w:rsid w:val="00DF01AB"/>
    <w:rsid w:val="00DF0427"/>
    <w:rsid w:val="00DF0459"/>
    <w:rsid w:val="00DF0490"/>
    <w:rsid w:val="00DF04D8"/>
    <w:rsid w:val="00DF06BC"/>
    <w:rsid w:val="00DF06ED"/>
    <w:rsid w:val="00DF07E4"/>
    <w:rsid w:val="00DF0956"/>
    <w:rsid w:val="00DF0A1A"/>
    <w:rsid w:val="00DF0B6E"/>
    <w:rsid w:val="00DF0BFB"/>
    <w:rsid w:val="00DF0E4D"/>
    <w:rsid w:val="00DF0EED"/>
    <w:rsid w:val="00DF0FF5"/>
    <w:rsid w:val="00DF100B"/>
    <w:rsid w:val="00DF1033"/>
    <w:rsid w:val="00DF1057"/>
    <w:rsid w:val="00DF105C"/>
    <w:rsid w:val="00DF10AF"/>
    <w:rsid w:val="00DF1104"/>
    <w:rsid w:val="00DF114A"/>
    <w:rsid w:val="00DF11AD"/>
    <w:rsid w:val="00DF12EA"/>
    <w:rsid w:val="00DF1484"/>
    <w:rsid w:val="00DF1575"/>
    <w:rsid w:val="00DF1595"/>
    <w:rsid w:val="00DF15E0"/>
    <w:rsid w:val="00DF15EF"/>
    <w:rsid w:val="00DF1712"/>
    <w:rsid w:val="00DF172A"/>
    <w:rsid w:val="00DF18AD"/>
    <w:rsid w:val="00DF18B2"/>
    <w:rsid w:val="00DF18C3"/>
    <w:rsid w:val="00DF199D"/>
    <w:rsid w:val="00DF1CA5"/>
    <w:rsid w:val="00DF1D83"/>
    <w:rsid w:val="00DF1FB8"/>
    <w:rsid w:val="00DF1FE6"/>
    <w:rsid w:val="00DF20F2"/>
    <w:rsid w:val="00DF227A"/>
    <w:rsid w:val="00DF2526"/>
    <w:rsid w:val="00DF25A8"/>
    <w:rsid w:val="00DF2670"/>
    <w:rsid w:val="00DF26B3"/>
    <w:rsid w:val="00DF2812"/>
    <w:rsid w:val="00DF2917"/>
    <w:rsid w:val="00DF2976"/>
    <w:rsid w:val="00DF297C"/>
    <w:rsid w:val="00DF2B13"/>
    <w:rsid w:val="00DF2BEB"/>
    <w:rsid w:val="00DF2C21"/>
    <w:rsid w:val="00DF2D84"/>
    <w:rsid w:val="00DF2E57"/>
    <w:rsid w:val="00DF2E81"/>
    <w:rsid w:val="00DF30B8"/>
    <w:rsid w:val="00DF30ED"/>
    <w:rsid w:val="00DF3283"/>
    <w:rsid w:val="00DF34A2"/>
    <w:rsid w:val="00DF373F"/>
    <w:rsid w:val="00DF37A0"/>
    <w:rsid w:val="00DF37C9"/>
    <w:rsid w:val="00DF38F3"/>
    <w:rsid w:val="00DF3A3D"/>
    <w:rsid w:val="00DF3A89"/>
    <w:rsid w:val="00DF3AD1"/>
    <w:rsid w:val="00DF3B63"/>
    <w:rsid w:val="00DF3C1E"/>
    <w:rsid w:val="00DF3D16"/>
    <w:rsid w:val="00DF3DE0"/>
    <w:rsid w:val="00DF3EC6"/>
    <w:rsid w:val="00DF408D"/>
    <w:rsid w:val="00DF4304"/>
    <w:rsid w:val="00DF450A"/>
    <w:rsid w:val="00DF45F8"/>
    <w:rsid w:val="00DF462A"/>
    <w:rsid w:val="00DF46E5"/>
    <w:rsid w:val="00DF48C9"/>
    <w:rsid w:val="00DF49C1"/>
    <w:rsid w:val="00DF4AE6"/>
    <w:rsid w:val="00DF4AF9"/>
    <w:rsid w:val="00DF4C60"/>
    <w:rsid w:val="00DF4D70"/>
    <w:rsid w:val="00DF4DA4"/>
    <w:rsid w:val="00DF5082"/>
    <w:rsid w:val="00DF520E"/>
    <w:rsid w:val="00DF53DD"/>
    <w:rsid w:val="00DF53ED"/>
    <w:rsid w:val="00DF55C6"/>
    <w:rsid w:val="00DF5611"/>
    <w:rsid w:val="00DF56B8"/>
    <w:rsid w:val="00DF56D6"/>
    <w:rsid w:val="00DF5744"/>
    <w:rsid w:val="00DF57C0"/>
    <w:rsid w:val="00DF5A0C"/>
    <w:rsid w:val="00DF5B25"/>
    <w:rsid w:val="00DF5B3D"/>
    <w:rsid w:val="00DF5B3F"/>
    <w:rsid w:val="00DF5BB3"/>
    <w:rsid w:val="00DF5C0E"/>
    <w:rsid w:val="00DF5CB0"/>
    <w:rsid w:val="00DF5EC2"/>
    <w:rsid w:val="00DF60BB"/>
    <w:rsid w:val="00DF61F4"/>
    <w:rsid w:val="00DF65DF"/>
    <w:rsid w:val="00DF6677"/>
    <w:rsid w:val="00DF67DA"/>
    <w:rsid w:val="00DF67FF"/>
    <w:rsid w:val="00DF69BA"/>
    <w:rsid w:val="00DF6BB3"/>
    <w:rsid w:val="00DF6DE2"/>
    <w:rsid w:val="00DF6E8C"/>
    <w:rsid w:val="00DF6F36"/>
    <w:rsid w:val="00DF6FA6"/>
    <w:rsid w:val="00DF6FDB"/>
    <w:rsid w:val="00DF7048"/>
    <w:rsid w:val="00DF70A9"/>
    <w:rsid w:val="00DF75A2"/>
    <w:rsid w:val="00DF78BB"/>
    <w:rsid w:val="00DF7986"/>
    <w:rsid w:val="00DF79E1"/>
    <w:rsid w:val="00DF7A27"/>
    <w:rsid w:val="00DF7AA2"/>
    <w:rsid w:val="00DF7AC9"/>
    <w:rsid w:val="00DF7AD7"/>
    <w:rsid w:val="00DF7CA2"/>
    <w:rsid w:val="00DF7E94"/>
    <w:rsid w:val="00E0010A"/>
    <w:rsid w:val="00E002C6"/>
    <w:rsid w:val="00E002F8"/>
    <w:rsid w:val="00E0040A"/>
    <w:rsid w:val="00E00464"/>
    <w:rsid w:val="00E004C4"/>
    <w:rsid w:val="00E004F0"/>
    <w:rsid w:val="00E00760"/>
    <w:rsid w:val="00E00AEF"/>
    <w:rsid w:val="00E00B6D"/>
    <w:rsid w:val="00E00BBE"/>
    <w:rsid w:val="00E00C15"/>
    <w:rsid w:val="00E00C3F"/>
    <w:rsid w:val="00E00C71"/>
    <w:rsid w:val="00E00D10"/>
    <w:rsid w:val="00E00D19"/>
    <w:rsid w:val="00E00D57"/>
    <w:rsid w:val="00E01254"/>
    <w:rsid w:val="00E0135D"/>
    <w:rsid w:val="00E01596"/>
    <w:rsid w:val="00E016DF"/>
    <w:rsid w:val="00E01936"/>
    <w:rsid w:val="00E01A9B"/>
    <w:rsid w:val="00E01AE4"/>
    <w:rsid w:val="00E01B30"/>
    <w:rsid w:val="00E01B44"/>
    <w:rsid w:val="00E01E53"/>
    <w:rsid w:val="00E0209A"/>
    <w:rsid w:val="00E02325"/>
    <w:rsid w:val="00E0232C"/>
    <w:rsid w:val="00E0234A"/>
    <w:rsid w:val="00E023EB"/>
    <w:rsid w:val="00E024A4"/>
    <w:rsid w:val="00E024D4"/>
    <w:rsid w:val="00E025A4"/>
    <w:rsid w:val="00E025C9"/>
    <w:rsid w:val="00E025D9"/>
    <w:rsid w:val="00E0271A"/>
    <w:rsid w:val="00E02778"/>
    <w:rsid w:val="00E02893"/>
    <w:rsid w:val="00E02AE4"/>
    <w:rsid w:val="00E02B12"/>
    <w:rsid w:val="00E02B64"/>
    <w:rsid w:val="00E02BC3"/>
    <w:rsid w:val="00E02E30"/>
    <w:rsid w:val="00E02EC6"/>
    <w:rsid w:val="00E02F48"/>
    <w:rsid w:val="00E02FFC"/>
    <w:rsid w:val="00E03021"/>
    <w:rsid w:val="00E0347C"/>
    <w:rsid w:val="00E036E6"/>
    <w:rsid w:val="00E03735"/>
    <w:rsid w:val="00E03790"/>
    <w:rsid w:val="00E037BF"/>
    <w:rsid w:val="00E038AC"/>
    <w:rsid w:val="00E03A07"/>
    <w:rsid w:val="00E03A4F"/>
    <w:rsid w:val="00E03BC6"/>
    <w:rsid w:val="00E03BD6"/>
    <w:rsid w:val="00E03BD7"/>
    <w:rsid w:val="00E03C3C"/>
    <w:rsid w:val="00E03C3E"/>
    <w:rsid w:val="00E03CD9"/>
    <w:rsid w:val="00E03D41"/>
    <w:rsid w:val="00E03F36"/>
    <w:rsid w:val="00E0428E"/>
    <w:rsid w:val="00E04299"/>
    <w:rsid w:val="00E04510"/>
    <w:rsid w:val="00E04585"/>
    <w:rsid w:val="00E04671"/>
    <w:rsid w:val="00E046B5"/>
    <w:rsid w:val="00E0482A"/>
    <w:rsid w:val="00E04A23"/>
    <w:rsid w:val="00E04B12"/>
    <w:rsid w:val="00E04B5A"/>
    <w:rsid w:val="00E05043"/>
    <w:rsid w:val="00E0530A"/>
    <w:rsid w:val="00E0530C"/>
    <w:rsid w:val="00E0540C"/>
    <w:rsid w:val="00E05434"/>
    <w:rsid w:val="00E05597"/>
    <w:rsid w:val="00E056B6"/>
    <w:rsid w:val="00E05755"/>
    <w:rsid w:val="00E0575C"/>
    <w:rsid w:val="00E05883"/>
    <w:rsid w:val="00E05A9E"/>
    <w:rsid w:val="00E05AA3"/>
    <w:rsid w:val="00E05B39"/>
    <w:rsid w:val="00E05CDA"/>
    <w:rsid w:val="00E05D44"/>
    <w:rsid w:val="00E05D53"/>
    <w:rsid w:val="00E05E4C"/>
    <w:rsid w:val="00E061D3"/>
    <w:rsid w:val="00E064BE"/>
    <w:rsid w:val="00E06675"/>
    <w:rsid w:val="00E06732"/>
    <w:rsid w:val="00E06754"/>
    <w:rsid w:val="00E0676A"/>
    <w:rsid w:val="00E068A1"/>
    <w:rsid w:val="00E06A29"/>
    <w:rsid w:val="00E06BE2"/>
    <w:rsid w:val="00E06C63"/>
    <w:rsid w:val="00E06D8B"/>
    <w:rsid w:val="00E06DC1"/>
    <w:rsid w:val="00E0701D"/>
    <w:rsid w:val="00E07204"/>
    <w:rsid w:val="00E07269"/>
    <w:rsid w:val="00E0731B"/>
    <w:rsid w:val="00E0746F"/>
    <w:rsid w:val="00E077AD"/>
    <w:rsid w:val="00E078CB"/>
    <w:rsid w:val="00E07A6A"/>
    <w:rsid w:val="00E07DE1"/>
    <w:rsid w:val="00E07EEF"/>
    <w:rsid w:val="00E1013E"/>
    <w:rsid w:val="00E1016F"/>
    <w:rsid w:val="00E10335"/>
    <w:rsid w:val="00E1039D"/>
    <w:rsid w:val="00E10439"/>
    <w:rsid w:val="00E105A8"/>
    <w:rsid w:val="00E105E6"/>
    <w:rsid w:val="00E10778"/>
    <w:rsid w:val="00E108CA"/>
    <w:rsid w:val="00E109EA"/>
    <w:rsid w:val="00E10A94"/>
    <w:rsid w:val="00E10AA7"/>
    <w:rsid w:val="00E10C18"/>
    <w:rsid w:val="00E10C6E"/>
    <w:rsid w:val="00E110D6"/>
    <w:rsid w:val="00E110E7"/>
    <w:rsid w:val="00E11182"/>
    <w:rsid w:val="00E111E2"/>
    <w:rsid w:val="00E113F2"/>
    <w:rsid w:val="00E11443"/>
    <w:rsid w:val="00E11550"/>
    <w:rsid w:val="00E11660"/>
    <w:rsid w:val="00E11723"/>
    <w:rsid w:val="00E11793"/>
    <w:rsid w:val="00E117D3"/>
    <w:rsid w:val="00E118F9"/>
    <w:rsid w:val="00E11B0B"/>
    <w:rsid w:val="00E11B20"/>
    <w:rsid w:val="00E11BC1"/>
    <w:rsid w:val="00E11EA5"/>
    <w:rsid w:val="00E11ED9"/>
    <w:rsid w:val="00E11F56"/>
    <w:rsid w:val="00E12030"/>
    <w:rsid w:val="00E12142"/>
    <w:rsid w:val="00E121AC"/>
    <w:rsid w:val="00E121BA"/>
    <w:rsid w:val="00E1231F"/>
    <w:rsid w:val="00E12362"/>
    <w:rsid w:val="00E12392"/>
    <w:rsid w:val="00E12465"/>
    <w:rsid w:val="00E124A0"/>
    <w:rsid w:val="00E1255E"/>
    <w:rsid w:val="00E125C7"/>
    <w:rsid w:val="00E1266F"/>
    <w:rsid w:val="00E12673"/>
    <w:rsid w:val="00E12827"/>
    <w:rsid w:val="00E12845"/>
    <w:rsid w:val="00E12970"/>
    <w:rsid w:val="00E129CF"/>
    <w:rsid w:val="00E12A33"/>
    <w:rsid w:val="00E12C16"/>
    <w:rsid w:val="00E12CF9"/>
    <w:rsid w:val="00E12D09"/>
    <w:rsid w:val="00E12F01"/>
    <w:rsid w:val="00E12FB8"/>
    <w:rsid w:val="00E12FB9"/>
    <w:rsid w:val="00E12FC6"/>
    <w:rsid w:val="00E13158"/>
    <w:rsid w:val="00E13191"/>
    <w:rsid w:val="00E132BB"/>
    <w:rsid w:val="00E136DC"/>
    <w:rsid w:val="00E13899"/>
    <w:rsid w:val="00E139BF"/>
    <w:rsid w:val="00E13A47"/>
    <w:rsid w:val="00E13A92"/>
    <w:rsid w:val="00E13C41"/>
    <w:rsid w:val="00E13DCE"/>
    <w:rsid w:val="00E13EE0"/>
    <w:rsid w:val="00E13EF7"/>
    <w:rsid w:val="00E13F75"/>
    <w:rsid w:val="00E13FBD"/>
    <w:rsid w:val="00E1406D"/>
    <w:rsid w:val="00E14120"/>
    <w:rsid w:val="00E14256"/>
    <w:rsid w:val="00E142CB"/>
    <w:rsid w:val="00E14301"/>
    <w:rsid w:val="00E1443A"/>
    <w:rsid w:val="00E1448A"/>
    <w:rsid w:val="00E144B7"/>
    <w:rsid w:val="00E1455E"/>
    <w:rsid w:val="00E1463E"/>
    <w:rsid w:val="00E146B5"/>
    <w:rsid w:val="00E14749"/>
    <w:rsid w:val="00E147E0"/>
    <w:rsid w:val="00E147E1"/>
    <w:rsid w:val="00E1495A"/>
    <w:rsid w:val="00E1496C"/>
    <w:rsid w:val="00E14984"/>
    <w:rsid w:val="00E1498F"/>
    <w:rsid w:val="00E149A1"/>
    <w:rsid w:val="00E149B0"/>
    <w:rsid w:val="00E14CCD"/>
    <w:rsid w:val="00E14E4D"/>
    <w:rsid w:val="00E15059"/>
    <w:rsid w:val="00E15162"/>
    <w:rsid w:val="00E15183"/>
    <w:rsid w:val="00E15184"/>
    <w:rsid w:val="00E152D7"/>
    <w:rsid w:val="00E152DF"/>
    <w:rsid w:val="00E153FC"/>
    <w:rsid w:val="00E15467"/>
    <w:rsid w:val="00E154E3"/>
    <w:rsid w:val="00E15704"/>
    <w:rsid w:val="00E1573A"/>
    <w:rsid w:val="00E15749"/>
    <w:rsid w:val="00E15A9E"/>
    <w:rsid w:val="00E15DE2"/>
    <w:rsid w:val="00E15DFE"/>
    <w:rsid w:val="00E15FBD"/>
    <w:rsid w:val="00E15FFD"/>
    <w:rsid w:val="00E1602B"/>
    <w:rsid w:val="00E161FA"/>
    <w:rsid w:val="00E164A6"/>
    <w:rsid w:val="00E16519"/>
    <w:rsid w:val="00E1666C"/>
    <w:rsid w:val="00E16ADD"/>
    <w:rsid w:val="00E16AEB"/>
    <w:rsid w:val="00E16C1C"/>
    <w:rsid w:val="00E16CBE"/>
    <w:rsid w:val="00E16DD9"/>
    <w:rsid w:val="00E16F1B"/>
    <w:rsid w:val="00E17216"/>
    <w:rsid w:val="00E17314"/>
    <w:rsid w:val="00E17334"/>
    <w:rsid w:val="00E174A1"/>
    <w:rsid w:val="00E17622"/>
    <w:rsid w:val="00E1779D"/>
    <w:rsid w:val="00E177A0"/>
    <w:rsid w:val="00E177F6"/>
    <w:rsid w:val="00E17867"/>
    <w:rsid w:val="00E17955"/>
    <w:rsid w:val="00E17A87"/>
    <w:rsid w:val="00E17AF2"/>
    <w:rsid w:val="00E17B9A"/>
    <w:rsid w:val="00E17EAF"/>
    <w:rsid w:val="00E17EDD"/>
    <w:rsid w:val="00E17F01"/>
    <w:rsid w:val="00E17F4B"/>
    <w:rsid w:val="00E17FA2"/>
    <w:rsid w:val="00E200CB"/>
    <w:rsid w:val="00E2020B"/>
    <w:rsid w:val="00E2022F"/>
    <w:rsid w:val="00E2026E"/>
    <w:rsid w:val="00E203D1"/>
    <w:rsid w:val="00E203DD"/>
    <w:rsid w:val="00E204DB"/>
    <w:rsid w:val="00E204E0"/>
    <w:rsid w:val="00E2051D"/>
    <w:rsid w:val="00E205B8"/>
    <w:rsid w:val="00E20903"/>
    <w:rsid w:val="00E2091D"/>
    <w:rsid w:val="00E20AFC"/>
    <w:rsid w:val="00E20BC6"/>
    <w:rsid w:val="00E20C31"/>
    <w:rsid w:val="00E20CC3"/>
    <w:rsid w:val="00E20E4C"/>
    <w:rsid w:val="00E20ECF"/>
    <w:rsid w:val="00E20F7D"/>
    <w:rsid w:val="00E20FEF"/>
    <w:rsid w:val="00E21021"/>
    <w:rsid w:val="00E2105C"/>
    <w:rsid w:val="00E2105F"/>
    <w:rsid w:val="00E210A8"/>
    <w:rsid w:val="00E213C3"/>
    <w:rsid w:val="00E21493"/>
    <w:rsid w:val="00E214A6"/>
    <w:rsid w:val="00E214CD"/>
    <w:rsid w:val="00E21502"/>
    <w:rsid w:val="00E21513"/>
    <w:rsid w:val="00E216F6"/>
    <w:rsid w:val="00E218DA"/>
    <w:rsid w:val="00E21D14"/>
    <w:rsid w:val="00E21F26"/>
    <w:rsid w:val="00E21F7C"/>
    <w:rsid w:val="00E21FD7"/>
    <w:rsid w:val="00E2205B"/>
    <w:rsid w:val="00E22094"/>
    <w:rsid w:val="00E22288"/>
    <w:rsid w:val="00E222CF"/>
    <w:rsid w:val="00E22302"/>
    <w:rsid w:val="00E22330"/>
    <w:rsid w:val="00E22343"/>
    <w:rsid w:val="00E2235D"/>
    <w:rsid w:val="00E22459"/>
    <w:rsid w:val="00E22476"/>
    <w:rsid w:val="00E22775"/>
    <w:rsid w:val="00E228B1"/>
    <w:rsid w:val="00E22A9C"/>
    <w:rsid w:val="00E22B86"/>
    <w:rsid w:val="00E22D1E"/>
    <w:rsid w:val="00E22DE4"/>
    <w:rsid w:val="00E22E91"/>
    <w:rsid w:val="00E22EA8"/>
    <w:rsid w:val="00E22EEC"/>
    <w:rsid w:val="00E22F50"/>
    <w:rsid w:val="00E23188"/>
    <w:rsid w:val="00E231F2"/>
    <w:rsid w:val="00E23284"/>
    <w:rsid w:val="00E2330B"/>
    <w:rsid w:val="00E234D1"/>
    <w:rsid w:val="00E2351F"/>
    <w:rsid w:val="00E2367E"/>
    <w:rsid w:val="00E23819"/>
    <w:rsid w:val="00E23975"/>
    <w:rsid w:val="00E23988"/>
    <w:rsid w:val="00E23A81"/>
    <w:rsid w:val="00E23B06"/>
    <w:rsid w:val="00E23B16"/>
    <w:rsid w:val="00E23B9A"/>
    <w:rsid w:val="00E23D74"/>
    <w:rsid w:val="00E23DB7"/>
    <w:rsid w:val="00E23F42"/>
    <w:rsid w:val="00E24053"/>
    <w:rsid w:val="00E24139"/>
    <w:rsid w:val="00E24187"/>
    <w:rsid w:val="00E2419F"/>
    <w:rsid w:val="00E24221"/>
    <w:rsid w:val="00E2431F"/>
    <w:rsid w:val="00E2467F"/>
    <w:rsid w:val="00E246E9"/>
    <w:rsid w:val="00E24792"/>
    <w:rsid w:val="00E247D9"/>
    <w:rsid w:val="00E248E5"/>
    <w:rsid w:val="00E24A4C"/>
    <w:rsid w:val="00E24A51"/>
    <w:rsid w:val="00E24A7C"/>
    <w:rsid w:val="00E24BD0"/>
    <w:rsid w:val="00E24BEE"/>
    <w:rsid w:val="00E24C5F"/>
    <w:rsid w:val="00E24C7B"/>
    <w:rsid w:val="00E24C83"/>
    <w:rsid w:val="00E24E37"/>
    <w:rsid w:val="00E24F04"/>
    <w:rsid w:val="00E24F5C"/>
    <w:rsid w:val="00E24FD4"/>
    <w:rsid w:val="00E25054"/>
    <w:rsid w:val="00E25083"/>
    <w:rsid w:val="00E25090"/>
    <w:rsid w:val="00E25161"/>
    <w:rsid w:val="00E251D4"/>
    <w:rsid w:val="00E252B9"/>
    <w:rsid w:val="00E2530B"/>
    <w:rsid w:val="00E25375"/>
    <w:rsid w:val="00E25383"/>
    <w:rsid w:val="00E2541E"/>
    <w:rsid w:val="00E2549E"/>
    <w:rsid w:val="00E254D1"/>
    <w:rsid w:val="00E2550B"/>
    <w:rsid w:val="00E2570E"/>
    <w:rsid w:val="00E2573A"/>
    <w:rsid w:val="00E2595C"/>
    <w:rsid w:val="00E259FE"/>
    <w:rsid w:val="00E25A55"/>
    <w:rsid w:val="00E25F93"/>
    <w:rsid w:val="00E260C2"/>
    <w:rsid w:val="00E26251"/>
    <w:rsid w:val="00E26404"/>
    <w:rsid w:val="00E2643D"/>
    <w:rsid w:val="00E26745"/>
    <w:rsid w:val="00E269AD"/>
    <w:rsid w:val="00E26B5E"/>
    <w:rsid w:val="00E26C59"/>
    <w:rsid w:val="00E26D88"/>
    <w:rsid w:val="00E26E17"/>
    <w:rsid w:val="00E26E8F"/>
    <w:rsid w:val="00E2713D"/>
    <w:rsid w:val="00E27398"/>
    <w:rsid w:val="00E27488"/>
    <w:rsid w:val="00E2756B"/>
    <w:rsid w:val="00E2763C"/>
    <w:rsid w:val="00E276CA"/>
    <w:rsid w:val="00E27703"/>
    <w:rsid w:val="00E27890"/>
    <w:rsid w:val="00E278DF"/>
    <w:rsid w:val="00E2792B"/>
    <w:rsid w:val="00E27980"/>
    <w:rsid w:val="00E27A41"/>
    <w:rsid w:val="00E27ABF"/>
    <w:rsid w:val="00E27C28"/>
    <w:rsid w:val="00E27D07"/>
    <w:rsid w:val="00E27DF9"/>
    <w:rsid w:val="00E27EBD"/>
    <w:rsid w:val="00E27F23"/>
    <w:rsid w:val="00E27F7E"/>
    <w:rsid w:val="00E300BC"/>
    <w:rsid w:val="00E303EB"/>
    <w:rsid w:val="00E303F0"/>
    <w:rsid w:val="00E3056A"/>
    <w:rsid w:val="00E3061A"/>
    <w:rsid w:val="00E30705"/>
    <w:rsid w:val="00E3083A"/>
    <w:rsid w:val="00E309FF"/>
    <w:rsid w:val="00E30A99"/>
    <w:rsid w:val="00E30B1D"/>
    <w:rsid w:val="00E30B5A"/>
    <w:rsid w:val="00E30BB5"/>
    <w:rsid w:val="00E30BB6"/>
    <w:rsid w:val="00E30C59"/>
    <w:rsid w:val="00E311F4"/>
    <w:rsid w:val="00E3120B"/>
    <w:rsid w:val="00E3123D"/>
    <w:rsid w:val="00E3126B"/>
    <w:rsid w:val="00E3127D"/>
    <w:rsid w:val="00E3144C"/>
    <w:rsid w:val="00E31461"/>
    <w:rsid w:val="00E31518"/>
    <w:rsid w:val="00E31539"/>
    <w:rsid w:val="00E317A0"/>
    <w:rsid w:val="00E31817"/>
    <w:rsid w:val="00E31A3D"/>
    <w:rsid w:val="00E31B28"/>
    <w:rsid w:val="00E31C0D"/>
    <w:rsid w:val="00E31D43"/>
    <w:rsid w:val="00E31D6C"/>
    <w:rsid w:val="00E31D7C"/>
    <w:rsid w:val="00E31E70"/>
    <w:rsid w:val="00E31EB3"/>
    <w:rsid w:val="00E31EBF"/>
    <w:rsid w:val="00E31FCC"/>
    <w:rsid w:val="00E320C2"/>
    <w:rsid w:val="00E3211B"/>
    <w:rsid w:val="00E32297"/>
    <w:rsid w:val="00E322E7"/>
    <w:rsid w:val="00E32492"/>
    <w:rsid w:val="00E3259B"/>
    <w:rsid w:val="00E32608"/>
    <w:rsid w:val="00E32679"/>
    <w:rsid w:val="00E32685"/>
    <w:rsid w:val="00E327CD"/>
    <w:rsid w:val="00E32913"/>
    <w:rsid w:val="00E32A66"/>
    <w:rsid w:val="00E32C46"/>
    <w:rsid w:val="00E32CC0"/>
    <w:rsid w:val="00E32ED4"/>
    <w:rsid w:val="00E32F04"/>
    <w:rsid w:val="00E32F19"/>
    <w:rsid w:val="00E33099"/>
    <w:rsid w:val="00E33175"/>
    <w:rsid w:val="00E3335E"/>
    <w:rsid w:val="00E334D2"/>
    <w:rsid w:val="00E335BE"/>
    <w:rsid w:val="00E3362C"/>
    <w:rsid w:val="00E33687"/>
    <w:rsid w:val="00E336BF"/>
    <w:rsid w:val="00E336EC"/>
    <w:rsid w:val="00E33941"/>
    <w:rsid w:val="00E33B29"/>
    <w:rsid w:val="00E33DD9"/>
    <w:rsid w:val="00E34188"/>
    <w:rsid w:val="00E34253"/>
    <w:rsid w:val="00E34273"/>
    <w:rsid w:val="00E346BD"/>
    <w:rsid w:val="00E34724"/>
    <w:rsid w:val="00E3476A"/>
    <w:rsid w:val="00E349B6"/>
    <w:rsid w:val="00E34A91"/>
    <w:rsid w:val="00E34B6E"/>
    <w:rsid w:val="00E34E8D"/>
    <w:rsid w:val="00E35088"/>
    <w:rsid w:val="00E3518B"/>
    <w:rsid w:val="00E351B9"/>
    <w:rsid w:val="00E35227"/>
    <w:rsid w:val="00E35404"/>
    <w:rsid w:val="00E35495"/>
    <w:rsid w:val="00E3549F"/>
    <w:rsid w:val="00E35559"/>
    <w:rsid w:val="00E3559F"/>
    <w:rsid w:val="00E355CE"/>
    <w:rsid w:val="00E35680"/>
    <w:rsid w:val="00E357A0"/>
    <w:rsid w:val="00E35ADC"/>
    <w:rsid w:val="00E35B3F"/>
    <w:rsid w:val="00E35D36"/>
    <w:rsid w:val="00E35EAB"/>
    <w:rsid w:val="00E35EE2"/>
    <w:rsid w:val="00E3601C"/>
    <w:rsid w:val="00E360D3"/>
    <w:rsid w:val="00E36150"/>
    <w:rsid w:val="00E361C2"/>
    <w:rsid w:val="00E361E0"/>
    <w:rsid w:val="00E36256"/>
    <w:rsid w:val="00E3626D"/>
    <w:rsid w:val="00E362D8"/>
    <w:rsid w:val="00E364B1"/>
    <w:rsid w:val="00E366AA"/>
    <w:rsid w:val="00E36B85"/>
    <w:rsid w:val="00E36C1A"/>
    <w:rsid w:val="00E36D17"/>
    <w:rsid w:val="00E36DA1"/>
    <w:rsid w:val="00E36DB9"/>
    <w:rsid w:val="00E370CE"/>
    <w:rsid w:val="00E3723A"/>
    <w:rsid w:val="00E3723D"/>
    <w:rsid w:val="00E37514"/>
    <w:rsid w:val="00E377A3"/>
    <w:rsid w:val="00E377FD"/>
    <w:rsid w:val="00E37854"/>
    <w:rsid w:val="00E37860"/>
    <w:rsid w:val="00E378F9"/>
    <w:rsid w:val="00E37911"/>
    <w:rsid w:val="00E379E3"/>
    <w:rsid w:val="00E37BC1"/>
    <w:rsid w:val="00E40167"/>
    <w:rsid w:val="00E4022F"/>
    <w:rsid w:val="00E40378"/>
    <w:rsid w:val="00E404C0"/>
    <w:rsid w:val="00E40562"/>
    <w:rsid w:val="00E40570"/>
    <w:rsid w:val="00E4084E"/>
    <w:rsid w:val="00E408B6"/>
    <w:rsid w:val="00E40998"/>
    <w:rsid w:val="00E409BC"/>
    <w:rsid w:val="00E40AA8"/>
    <w:rsid w:val="00E40B0E"/>
    <w:rsid w:val="00E40BBB"/>
    <w:rsid w:val="00E40CDC"/>
    <w:rsid w:val="00E40D21"/>
    <w:rsid w:val="00E40DDC"/>
    <w:rsid w:val="00E40EA4"/>
    <w:rsid w:val="00E4103F"/>
    <w:rsid w:val="00E41052"/>
    <w:rsid w:val="00E4105E"/>
    <w:rsid w:val="00E41107"/>
    <w:rsid w:val="00E4138D"/>
    <w:rsid w:val="00E413B8"/>
    <w:rsid w:val="00E41500"/>
    <w:rsid w:val="00E41629"/>
    <w:rsid w:val="00E41640"/>
    <w:rsid w:val="00E416BC"/>
    <w:rsid w:val="00E416E0"/>
    <w:rsid w:val="00E418EB"/>
    <w:rsid w:val="00E4198E"/>
    <w:rsid w:val="00E419AF"/>
    <w:rsid w:val="00E41B00"/>
    <w:rsid w:val="00E41BD2"/>
    <w:rsid w:val="00E41C29"/>
    <w:rsid w:val="00E41CCE"/>
    <w:rsid w:val="00E41E58"/>
    <w:rsid w:val="00E41EE3"/>
    <w:rsid w:val="00E41F6B"/>
    <w:rsid w:val="00E41FF9"/>
    <w:rsid w:val="00E425FB"/>
    <w:rsid w:val="00E42650"/>
    <w:rsid w:val="00E42766"/>
    <w:rsid w:val="00E42885"/>
    <w:rsid w:val="00E42966"/>
    <w:rsid w:val="00E42A13"/>
    <w:rsid w:val="00E42A33"/>
    <w:rsid w:val="00E42A6A"/>
    <w:rsid w:val="00E42B6B"/>
    <w:rsid w:val="00E42BE1"/>
    <w:rsid w:val="00E42C29"/>
    <w:rsid w:val="00E42CE2"/>
    <w:rsid w:val="00E42DA0"/>
    <w:rsid w:val="00E42DE9"/>
    <w:rsid w:val="00E43044"/>
    <w:rsid w:val="00E431A8"/>
    <w:rsid w:val="00E43218"/>
    <w:rsid w:val="00E432AE"/>
    <w:rsid w:val="00E43597"/>
    <w:rsid w:val="00E436CD"/>
    <w:rsid w:val="00E43789"/>
    <w:rsid w:val="00E43894"/>
    <w:rsid w:val="00E43B59"/>
    <w:rsid w:val="00E43CFD"/>
    <w:rsid w:val="00E43D1E"/>
    <w:rsid w:val="00E43D67"/>
    <w:rsid w:val="00E43EF5"/>
    <w:rsid w:val="00E43EF6"/>
    <w:rsid w:val="00E43FDC"/>
    <w:rsid w:val="00E44008"/>
    <w:rsid w:val="00E4415B"/>
    <w:rsid w:val="00E4437F"/>
    <w:rsid w:val="00E44407"/>
    <w:rsid w:val="00E44437"/>
    <w:rsid w:val="00E444C1"/>
    <w:rsid w:val="00E4458F"/>
    <w:rsid w:val="00E446B4"/>
    <w:rsid w:val="00E446DE"/>
    <w:rsid w:val="00E446E0"/>
    <w:rsid w:val="00E446F1"/>
    <w:rsid w:val="00E44851"/>
    <w:rsid w:val="00E44883"/>
    <w:rsid w:val="00E44AC6"/>
    <w:rsid w:val="00E44B5C"/>
    <w:rsid w:val="00E44BC7"/>
    <w:rsid w:val="00E44D16"/>
    <w:rsid w:val="00E44D82"/>
    <w:rsid w:val="00E44D99"/>
    <w:rsid w:val="00E44EF2"/>
    <w:rsid w:val="00E44EFA"/>
    <w:rsid w:val="00E44F42"/>
    <w:rsid w:val="00E44F5A"/>
    <w:rsid w:val="00E452D5"/>
    <w:rsid w:val="00E454A7"/>
    <w:rsid w:val="00E45597"/>
    <w:rsid w:val="00E455D4"/>
    <w:rsid w:val="00E4564E"/>
    <w:rsid w:val="00E4572D"/>
    <w:rsid w:val="00E4578E"/>
    <w:rsid w:val="00E45794"/>
    <w:rsid w:val="00E458FC"/>
    <w:rsid w:val="00E459E2"/>
    <w:rsid w:val="00E45A40"/>
    <w:rsid w:val="00E45CA6"/>
    <w:rsid w:val="00E45DDA"/>
    <w:rsid w:val="00E45E17"/>
    <w:rsid w:val="00E45F49"/>
    <w:rsid w:val="00E46056"/>
    <w:rsid w:val="00E462FF"/>
    <w:rsid w:val="00E46300"/>
    <w:rsid w:val="00E46354"/>
    <w:rsid w:val="00E46383"/>
    <w:rsid w:val="00E463A3"/>
    <w:rsid w:val="00E46423"/>
    <w:rsid w:val="00E46519"/>
    <w:rsid w:val="00E4666C"/>
    <w:rsid w:val="00E46714"/>
    <w:rsid w:val="00E4672C"/>
    <w:rsid w:val="00E4679B"/>
    <w:rsid w:val="00E467E9"/>
    <w:rsid w:val="00E46886"/>
    <w:rsid w:val="00E46916"/>
    <w:rsid w:val="00E46F91"/>
    <w:rsid w:val="00E47667"/>
    <w:rsid w:val="00E47749"/>
    <w:rsid w:val="00E477AA"/>
    <w:rsid w:val="00E477E2"/>
    <w:rsid w:val="00E477F3"/>
    <w:rsid w:val="00E4781D"/>
    <w:rsid w:val="00E4795B"/>
    <w:rsid w:val="00E479DA"/>
    <w:rsid w:val="00E47AEF"/>
    <w:rsid w:val="00E47D98"/>
    <w:rsid w:val="00E47DDD"/>
    <w:rsid w:val="00E47F27"/>
    <w:rsid w:val="00E50141"/>
    <w:rsid w:val="00E50271"/>
    <w:rsid w:val="00E502BF"/>
    <w:rsid w:val="00E503BB"/>
    <w:rsid w:val="00E504FC"/>
    <w:rsid w:val="00E5057B"/>
    <w:rsid w:val="00E506E9"/>
    <w:rsid w:val="00E50746"/>
    <w:rsid w:val="00E50849"/>
    <w:rsid w:val="00E50887"/>
    <w:rsid w:val="00E5089F"/>
    <w:rsid w:val="00E509CD"/>
    <w:rsid w:val="00E50ABB"/>
    <w:rsid w:val="00E50B4D"/>
    <w:rsid w:val="00E50B77"/>
    <w:rsid w:val="00E50D04"/>
    <w:rsid w:val="00E50D13"/>
    <w:rsid w:val="00E50FE6"/>
    <w:rsid w:val="00E5112C"/>
    <w:rsid w:val="00E511BE"/>
    <w:rsid w:val="00E512FF"/>
    <w:rsid w:val="00E51392"/>
    <w:rsid w:val="00E5151F"/>
    <w:rsid w:val="00E515DF"/>
    <w:rsid w:val="00E515FC"/>
    <w:rsid w:val="00E5161F"/>
    <w:rsid w:val="00E5182D"/>
    <w:rsid w:val="00E51901"/>
    <w:rsid w:val="00E519E9"/>
    <w:rsid w:val="00E51A04"/>
    <w:rsid w:val="00E51BFC"/>
    <w:rsid w:val="00E51C2C"/>
    <w:rsid w:val="00E51DA6"/>
    <w:rsid w:val="00E51DF2"/>
    <w:rsid w:val="00E51F19"/>
    <w:rsid w:val="00E51F1E"/>
    <w:rsid w:val="00E521A9"/>
    <w:rsid w:val="00E5235C"/>
    <w:rsid w:val="00E523B2"/>
    <w:rsid w:val="00E52494"/>
    <w:rsid w:val="00E52537"/>
    <w:rsid w:val="00E5279B"/>
    <w:rsid w:val="00E5281E"/>
    <w:rsid w:val="00E52972"/>
    <w:rsid w:val="00E52982"/>
    <w:rsid w:val="00E5299C"/>
    <w:rsid w:val="00E52C42"/>
    <w:rsid w:val="00E52C95"/>
    <w:rsid w:val="00E52C9B"/>
    <w:rsid w:val="00E52CBD"/>
    <w:rsid w:val="00E52D73"/>
    <w:rsid w:val="00E52DBB"/>
    <w:rsid w:val="00E52EA0"/>
    <w:rsid w:val="00E52EA6"/>
    <w:rsid w:val="00E532B4"/>
    <w:rsid w:val="00E53354"/>
    <w:rsid w:val="00E533C4"/>
    <w:rsid w:val="00E53431"/>
    <w:rsid w:val="00E53453"/>
    <w:rsid w:val="00E534AB"/>
    <w:rsid w:val="00E534D1"/>
    <w:rsid w:val="00E5353A"/>
    <w:rsid w:val="00E53551"/>
    <w:rsid w:val="00E535AA"/>
    <w:rsid w:val="00E5378A"/>
    <w:rsid w:val="00E53871"/>
    <w:rsid w:val="00E53877"/>
    <w:rsid w:val="00E53A2F"/>
    <w:rsid w:val="00E53AB4"/>
    <w:rsid w:val="00E53B02"/>
    <w:rsid w:val="00E53B48"/>
    <w:rsid w:val="00E53B75"/>
    <w:rsid w:val="00E53BA3"/>
    <w:rsid w:val="00E53C06"/>
    <w:rsid w:val="00E53C7E"/>
    <w:rsid w:val="00E53C90"/>
    <w:rsid w:val="00E53DAE"/>
    <w:rsid w:val="00E53E89"/>
    <w:rsid w:val="00E5401C"/>
    <w:rsid w:val="00E541C3"/>
    <w:rsid w:val="00E54331"/>
    <w:rsid w:val="00E5481F"/>
    <w:rsid w:val="00E54849"/>
    <w:rsid w:val="00E54860"/>
    <w:rsid w:val="00E5488B"/>
    <w:rsid w:val="00E54A0B"/>
    <w:rsid w:val="00E54B61"/>
    <w:rsid w:val="00E54D33"/>
    <w:rsid w:val="00E54E3B"/>
    <w:rsid w:val="00E54F74"/>
    <w:rsid w:val="00E5540C"/>
    <w:rsid w:val="00E556CA"/>
    <w:rsid w:val="00E556F9"/>
    <w:rsid w:val="00E559B2"/>
    <w:rsid w:val="00E559D6"/>
    <w:rsid w:val="00E55A20"/>
    <w:rsid w:val="00E55A29"/>
    <w:rsid w:val="00E55D4D"/>
    <w:rsid w:val="00E55E3A"/>
    <w:rsid w:val="00E55E6A"/>
    <w:rsid w:val="00E55EAE"/>
    <w:rsid w:val="00E561C5"/>
    <w:rsid w:val="00E561EA"/>
    <w:rsid w:val="00E5632B"/>
    <w:rsid w:val="00E563F1"/>
    <w:rsid w:val="00E564D5"/>
    <w:rsid w:val="00E56733"/>
    <w:rsid w:val="00E567A8"/>
    <w:rsid w:val="00E56AB9"/>
    <w:rsid w:val="00E56CEE"/>
    <w:rsid w:val="00E56E1F"/>
    <w:rsid w:val="00E56EBF"/>
    <w:rsid w:val="00E56F02"/>
    <w:rsid w:val="00E57134"/>
    <w:rsid w:val="00E57152"/>
    <w:rsid w:val="00E5722E"/>
    <w:rsid w:val="00E572BF"/>
    <w:rsid w:val="00E573E3"/>
    <w:rsid w:val="00E57495"/>
    <w:rsid w:val="00E574CF"/>
    <w:rsid w:val="00E5754A"/>
    <w:rsid w:val="00E57555"/>
    <w:rsid w:val="00E57565"/>
    <w:rsid w:val="00E575CA"/>
    <w:rsid w:val="00E575CB"/>
    <w:rsid w:val="00E5765A"/>
    <w:rsid w:val="00E576A3"/>
    <w:rsid w:val="00E576BD"/>
    <w:rsid w:val="00E577A1"/>
    <w:rsid w:val="00E57857"/>
    <w:rsid w:val="00E57883"/>
    <w:rsid w:val="00E57BD4"/>
    <w:rsid w:val="00E57DBF"/>
    <w:rsid w:val="00E57E95"/>
    <w:rsid w:val="00E57F13"/>
    <w:rsid w:val="00E57F33"/>
    <w:rsid w:val="00E6011A"/>
    <w:rsid w:val="00E6011D"/>
    <w:rsid w:val="00E602DC"/>
    <w:rsid w:val="00E60395"/>
    <w:rsid w:val="00E60650"/>
    <w:rsid w:val="00E6067D"/>
    <w:rsid w:val="00E60757"/>
    <w:rsid w:val="00E6075A"/>
    <w:rsid w:val="00E608D7"/>
    <w:rsid w:val="00E60A09"/>
    <w:rsid w:val="00E60B21"/>
    <w:rsid w:val="00E60B69"/>
    <w:rsid w:val="00E60BF0"/>
    <w:rsid w:val="00E60F96"/>
    <w:rsid w:val="00E6105C"/>
    <w:rsid w:val="00E6108C"/>
    <w:rsid w:val="00E6111D"/>
    <w:rsid w:val="00E61165"/>
    <w:rsid w:val="00E615EC"/>
    <w:rsid w:val="00E616D7"/>
    <w:rsid w:val="00E61921"/>
    <w:rsid w:val="00E61923"/>
    <w:rsid w:val="00E61985"/>
    <w:rsid w:val="00E619D0"/>
    <w:rsid w:val="00E61AF7"/>
    <w:rsid w:val="00E61F0F"/>
    <w:rsid w:val="00E6201D"/>
    <w:rsid w:val="00E6226B"/>
    <w:rsid w:val="00E6243F"/>
    <w:rsid w:val="00E6247E"/>
    <w:rsid w:val="00E62530"/>
    <w:rsid w:val="00E626AF"/>
    <w:rsid w:val="00E6287B"/>
    <w:rsid w:val="00E6287D"/>
    <w:rsid w:val="00E6293F"/>
    <w:rsid w:val="00E629F4"/>
    <w:rsid w:val="00E62A68"/>
    <w:rsid w:val="00E62A7B"/>
    <w:rsid w:val="00E62A80"/>
    <w:rsid w:val="00E62BE1"/>
    <w:rsid w:val="00E62BF9"/>
    <w:rsid w:val="00E62D42"/>
    <w:rsid w:val="00E62E9D"/>
    <w:rsid w:val="00E62F09"/>
    <w:rsid w:val="00E62F45"/>
    <w:rsid w:val="00E62FE6"/>
    <w:rsid w:val="00E63059"/>
    <w:rsid w:val="00E630C4"/>
    <w:rsid w:val="00E63133"/>
    <w:rsid w:val="00E631CC"/>
    <w:rsid w:val="00E63205"/>
    <w:rsid w:val="00E63219"/>
    <w:rsid w:val="00E63284"/>
    <w:rsid w:val="00E6346D"/>
    <w:rsid w:val="00E6353E"/>
    <w:rsid w:val="00E636B5"/>
    <w:rsid w:val="00E6372F"/>
    <w:rsid w:val="00E63776"/>
    <w:rsid w:val="00E63838"/>
    <w:rsid w:val="00E63898"/>
    <w:rsid w:val="00E638B9"/>
    <w:rsid w:val="00E63916"/>
    <w:rsid w:val="00E6392F"/>
    <w:rsid w:val="00E639BD"/>
    <w:rsid w:val="00E63A66"/>
    <w:rsid w:val="00E63A68"/>
    <w:rsid w:val="00E63AD7"/>
    <w:rsid w:val="00E63AF1"/>
    <w:rsid w:val="00E63B61"/>
    <w:rsid w:val="00E63BA2"/>
    <w:rsid w:val="00E63C86"/>
    <w:rsid w:val="00E63D77"/>
    <w:rsid w:val="00E63F29"/>
    <w:rsid w:val="00E64053"/>
    <w:rsid w:val="00E64055"/>
    <w:rsid w:val="00E64299"/>
    <w:rsid w:val="00E6435E"/>
    <w:rsid w:val="00E64423"/>
    <w:rsid w:val="00E64434"/>
    <w:rsid w:val="00E64450"/>
    <w:rsid w:val="00E64514"/>
    <w:rsid w:val="00E6468D"/>
    <w:rsid w:val="00E64730"/>
    <w:rsid w:val="00E64839"/>
    <w:rsid w:val="00E648F7"/>
    <w:rsid w:val="00E649A2"/>
    <w:rsid w:val="00E64B5B"/>
    <w:rsid w:val="00E64C4E"/>
    <w:rsid w:val="00E64C98"/>
    <w:rsid w:val="00E64E83"/>
    <w:rsid w:val="00E64F57"/>
    <w:rsid w:val="00E65194"/>
    <w:rsid w:val="00E65291"/>
    <w:rsid w:val="00E652F1"/>
    <w:rsid w:val="00E65423"/>
    <w:rsid w:val="00E65446"/>
    <w:rsid w:val="00E6552F"/>
    <w:rsid w:val="00E655DF"/>
    <w:rsid w:val="00E65646"/>
    <w:rsid w:val="00E6568C"/>
    <w:rsid w:val="00E6568D"/>
    <w:rsid w:val="00E657E8"/>
    <w:rsid w:val="00E65971"/>
    <w:rsid w:val="00E65A79"/>
    <w:rsid w:val="00E65BE6"/>
    <w:rsid w:val="00E65C01"/>
    <w:rsid w:val="00E65C12"/>
    <w:rsid w:val="00E65C55"/>
    <w:rsid w:val="00E65D87"/>
    <w:rsid w:val="00E65E1D"/>
    <w:rsid w:val="00E65E1E"/>
    <w:rsid w:val="00E65E7C"/>
    <w:rsid w:val="00E65E99"/>
    <w:rsid w:val="00E65EC7"/>
    <w:rsid w:val="00E6608E"/>
    <w:rsid w:val="00E66168"/>
    <w:rsid w:val="00E662E4"/>
    <w:rsid w:val="00E662ED"/>
    <w:rsid w:val="00E6661D"/>
    <w:rsid w:val="00E6666C"/>
    <w:rsid w:val="00E6678A"/>
    <w:rsid w:val="00E66797"/>
    <w:rsid w:val="00E668ED"/>
    <w:rsid w:val="00E66B8E"/>
    <w:rsid w:val="00E66C0E"/>
    <w:rsid w:val="00E66C82"/>
    <w:rsid w:val="00E66CF6"/>
    <w:rsid w:val="00E66D51"/>
    <w:rsid w:val="00E66DD3"/>
    <w:rsid w:val="00E66EF8"/>
    <w:rsid w:val="00E66F00"/>
    <w:rsid w:val="00E66F3E"/>
    <w:rsid w:val="00E66F8A"/>
    <w:rsid w:val="00E66FA8"/>
    <w:rsid w:val="00E6726B"/>
    <w:rsid w:val="00E67368"/>
    <w:rsid w:val="00E6763C"/>
    <w:rsid w:val="00E6763D"/>
    <w:rsid w:val="00E67640"/>
    <w:rsid w:val="00E676B1"/>
    <w:rsid w:val="00E67788"/>
    <w:rsid w:val="00E6780A"/>
    <w:rsid w:val="00E679C9"/>
    <w:rsid w:val="00E67B2F"/>
    <w:rsid w:val="00E67BC4"/>
    <w:rsid w:val="00E67C51"/>
    <w:rsid w:val="00E67C58"/>
    <w:rsid w:val="00E67D71"/>
    <w:rsid w:val="00E67E92"/>
    <w:rsid w:val="00E67F15"/>
    <w:rsid w:val="00E70222"/>
    <w:rsid w:val="00E7026B"/>
    <w:rsid w:val="00E7036C"/>
    <w:rsid w:val="00E70487"/>
    <w:rsid w:val="00E704EB"/>
    <w:rsid w:val="00E7063D"/>
    <w:rsid w:val="00E7066D"/>
    <w:rsid w:val="00E706BD"/>
    <w:rsid w:val="00E707CC"/>
    <w:rsid w:val="00E70850"/>
    <w:rsid w:val="00E70DDB"/>
    <w:rsid w:val="00E70FBC"/>
    <w:rsid w:val="00E71077"/>
    <w:rsid w:val="00E71217"/>
    <w:rsid w:val="00E7133B"/>
    <w:rsid w:val="00E7138D"/>
    <w:rsid w:val="00E7143C"/>
    <w:rsid w:val="00E71493"/>
    <w:rsid w:val="00E715D3"/>
    <w:rsid w:val="00E715EF"/>
    <w:rsid w:val="00E716B2"/>
    <w:rsid w:val="00E71781"/>
    <w:rsid w:val="00E718DF"/>
    <w:rsid w:val="00E718E0"/>
    <w:rsid w:val="00E71989"/>
    <w:rsid w:val="00E71AFA"/>
    <w:rsid w:val="00E71D6A"/>
    <w:rsid w:val="00E71DED"/>
    <w:rsid w:val="00E71E13"/>
    <w:rsid w:val="00E720E5"/>
    <w:rsid w:val="00E720FD"/>
    <w:rsid w:val="00E72369"/>
    <w:rsid w:val="00E72418"/>
    <w:rsid w:val="00E72597"/>
    <w:rsid w:val="00E728FA"/>
    <w:rsid w:val="00E72B19"/>
    <w:rsid w:val="00E72BEB"/>
    <w:rsid w:val="00E72D10"/>
    <w:rsid w:val="00E72EFC"/>
    <w:rsid w:val="00E72F07"/>
    <w:rsid w:val="00E7316E"/>
    <w:rsid w:val="00E73198"/>
    <w:rsid w:val="00E732CB"/>
    <w:rsid w:val="00E73640"/>
    <w:rsid w:val="00E73685"/>
    <w:rsid w:val="00E73727"/>
    <w:rsid w:val="00E7378A"/>
    <w:rsid w:val="00E737FC"/>
    <w:rsid w:val="00E73A68"/>
    <w:rsid w:val="00E73BD9"/>
    <w:rsid w:val="00E73C02"/>
    <w:rsid w:val="00E73C7F"/>
    <w:rsid w:val="00E73CA5"/>
    <w:rsid w:val="00E73DFA"/>
    <w:rsid w:val="00E73F69"/>
    <w:rsid w:val="00E74028"/>
    <w:rsid w:val="00E740C3"/>
    <w:rsid w:val="00E740F1"/>
    <w:rsid w:val="00E74201"/>
    <w:rsid w:val="00E74359"/>
    <w:rsid w:val="00E7436E"/>
    <w:rsid w:val="00E74553"/>
    <w:rsid w:val="00E74643"/>
    <w:rsid w:val="00E746AE"/>
    <w:rsid w:val="00E74745"/>
    <w:rsid w:val="00E747E1"/>
    <w:rsid w:val="00E74801"/>
    <w:rsid w:val="00E74806"/>
    <w:rsid w:val="00E74ABB"/>
    <w:rsid w:val="00E74ADE"/>
    <w:rsid w:val="00E74C6F"/>
    <w:rsid w:val="00E74CDE"/>
    <w:rsid w:val="00E74D8D"/>
    <w:rsid w:val="00E74EED"/>
    <w:rsid w:val="00E75100"/>
    <w:rsid w:val="00E7527B"/>
    <w:rsid w:val="00E75355"/>
    <w:rsid w:val="00E75410"/>
    <w:rsid w:val="00E7553C"/>
    <w:rsid w:val="00E7563F"/>
    <w:rsid w:val="00E75844"/>
    <w:rsid w:val="00E758EC"/>
    <w:rsid w:val="00E7599B"/>
    <w:rsid w:val="00E759E9"/>
    <w:rsid w:val="00E75A06"/>
    <w:rsid w:val="00E75AEC"/>
    <w:rsid w:val="00E75D74"/>
    <w:rsid w:val="00E75E24"/>
    <w:rsid w:val="00E75F2D"/>
    <w:rsid w:val="00E75F89"/>
    <w:rsid w:val="00E760B1"/>
    <w:rsid w:val="00E761F0"/>
    <w:rsid w:val="00E7624E"/>
    <w:rsid w:val="00E762BD"/>
    <w:rsid w:val="00E763AB"/>
    <w:rsid w:val="00E763F8"/>
    <w:rsid w:val="00E76495"/>
    <w:rsid w:val="00E765DE"/>
    <w:rsid w:val="00E76792"/>
    <w:rsid w:val="00E76858"/>
    <w:rsid w:val="00E768B8"/>
    <w:rsid w:val="00E76A11"/>
    <w:rsid w:val="00E76ABF"/>
    <w:rsid w:val="00E76AE8"/>
    <w:rsid w:val="00E76B67"/>
    <w:rsid w:val="00E76B7D"/>
    <w:rsid w:val="00E76C39"/>
    <w:rsid w:val="00E76D7B"/>
    <w:rsid w:val="00E76EA5"/>
    <w:rsid w:val="00E76F03"/>
    <w:rsid w:val="00E77002"/>
    <w:rsid w:val="00E770DB"/>
    <w:rsid w:val="00E77113"/>
    <w:rsid w:val="00E77168"/>
    <w:rsid w:val="00E77216"/>
    <w:rsid w:val="00E7733F"/>
    <w:rsid w:val="00E7747C"/>
    <w:rsid w:val="00E774A0"/>
    <w:rsid w:val="00E7764D"/>
    <w:rsid w:val="00E7768C"/>
    <w:rsid w:val="00E776CC"/>
    <w:rsid w:val="00E77860"/>
    <w:rsid w:val="00E779F1"/>
    <w:rsid w:val="00E77A92"/>
    <w:rsid w:val="00E77AC9"/>
    <w:rsid w:val="00E77B77"/>
    <w:rsid w:val="00E77B91"/>
    <w:rsid w:val="00E77BE8"/>
    <w:rsid w:val="00E77D4C"/>
    <w:rsid w:val="00E80078"/>
    <w:rsid w:val="00E80284"/>
    <w:rsid w:val="00E80380"/>
    <w:rsid w:val="00E803A9"/>
    <w:rsid w:val="00E803FD"/>
    <w:rsid w:val="00E804EC"/>
    <w:rsid w:val="00E80573"/>
    <w:rsid w:val="00E805F2"/>
    <w:rsid w:val="00E805FB"/>
    <w:rsid w:val="00E806F4"/>
    <w:rsid w:val="00E80A47"/>
    <w:rsid w:val="00E80AE8"/>
    <w:rsid w:val="00E80CD2"/>
    <w:rsid w:val="00E8109F"/>
    <w:rsid w:val="00E81327"/>
    <w:rsid w:val="00E81376"/>
    <w:rsid w:val="00E813E5"/>
    <w:rsid w:val="00E813F0"/>
    <w:rsid w:val="00E814D0"/>
    <w:rsid w:val="00E814DA"/>
    <w:rsid w:val="00E8167F"/>
    <w:rsid w:val="00E816DD"/>
    <w:rsid w:val="00E8175A"/>
    <w:rsid w:val="00E818F7"/>
    <w:rsid w:val="00E8199A"/>
    <w:rsid w:val="00E8199E"/>
    <w:rsid w:val="00E81B1D"/>
    <w:rsid w:val="00E81D14"/>
    <w:rsid w:val="00E81E10"/>
    <w:rsid w:val="00E81EDA"/>
    <w:rsid w:val="00E81F3D"/>
    <w:rsid w:val="00E822D1"/>
    <w:rsid w:val="00E82304"/>
    <w:rsid w:val="00E8234C"/>
    <w:rsid w:val="00E8261B"/>
    <w:rsid w:val="00E8266B"/>
    <w:rsid w:val="00E826AE"/>
    <w:rsid w:val="00E82881"/>
    <w:rsid w:val="00E82AA8"/>
    <w:rsid w:val="00E82B16"/>
    <w:rsid w:val="00E82B9B"/>
    <w:rsid w:val="00E82C59"/>
    <w:rsid w:val="00E82C5F"/>
    <w:rsid w:val="00E82DDE"/>
    <w:rsid w:val="00E82E06"/>
    <w:rsid w:val="00E82F05"/>
    <w:rsid w:val="00E831D2"/>
    <w:rsid w:val="00E832A1"/>
    <w:rsid w:val="00E833C0"/>
    <w:rsid w:val="00E8341B"/>
    <w:rsid w:val="00E8397B"/>
    <w:rsid w:val="00E83AA9"/>
    <w:rsid w:val="00E83BEE"/>
    <w:rsid w:val="00E83D00"/>
    <w:rsid w:val="00E83D28"/>
    <w:rsid w:val="00E83DC4"/>
    <w:rsid w:val="00E83F84"/>
    <w:rsid w:val="00E840CB"/>
    <w:rsid w:val="00E840D7"/>
    <w:rsid w:val="00E841D8"/>
    <w:rsid w:val="00E841EA"/>
    <w:rsid w:val="00E842CD"/>
    <w:rsid w:val="00E843D0"/>
    <w:rsid w:val="00E844DE"/>
    <w:rsid w:val="00E846D5"/>
    <w:rsid w:val="00E8482B"/>
    <w:rsid w:val="00E84BD6"/>
    <w:rsid w:val="00E84E61"/>
    <w:rsid w:val="00E84EED"/>
    <w:rsid w:val="00E84F0B"/>
    <w:rsid w:val="00E84FAD"/>
    <w:rsid w:val="00E853EF"/>
    <w:rsid w:val="00E85417"/>
    <w:rsid w:val="00E856F9"/>
    <w:rsid w:val="00E8575E"/>
    <w:rsid w:val="00E85928"/>
    <w:rsid w:val="00E859D6"/>
    <w:rsid w:val="00E85BF3"/>
    <w:rsid w:val="00E85D02"/>
    <w:rsid w:val="00E85EB6"/>
    <w:rsid w:val="00E860B6"/>
    <w:rsid w:val="00E860BA"/>
    <w:rsid w:val="00E861D2"/>
    <w:rsid w:val="00E862C1"/>
    <w:rsid w:val="00E863D9"/>
    <w:rsid w:val="00E86532"/>
    <w:rsid w:val="00E865FC"/>
    <w:rsid w:val="00E8679D"/>
    <w:rsid w:val="00E8687F"/>
    <w:rsid w:val="00E86996"/>
    <w:rsid w:val="00E86B6D"/>
    <w:rsid w:val="00E86CD7"/>
    <w:rsid w:val="00E86DB3"/>
    <w:rsid w:val="00E86F2D"/>
    <w:rsid w:val="00E86F46"/>
    <w:rsid w:val="00E86FA1"/>
    <w:rsid w:val="00E86FB1"/>
    <w:rsid w:val="00E86FEE"/>
    <w:rsid w:val="00E8708D"/>
    <w:rsid w:val="00E87205"/>
    <w:rsid w:val="00E8720C"/>
    <w:rsid w:val="00E8734A"/>
    <w:rsid w:val="00E873E8"/>
    <w:rsid w:val="00E875E0"/>
    <w:rsid w:val="00E875ED"/>
    <w:rsid w:val="00E875F5"/>
    <w:rsid w:val="00E8773C"/>
    <w:rsid w:val="00E877D2"/>
    <w:rsid w:val="00E87822"/>
    <w:rsid w:val="00E878D5"/>
    <w:rsid w:val="00E879DF"/>
    <w:rsid w:val="00E87B31"/>
    <w:rsid w:val="00E87BC2"/>
    <w:rsid w:val="00E87D9D"/>
    <w:rsid w:val="00E87DAF"/>
    <w:rsid w:val="00E87F38"/>
    <w:rsid w:val="00E87FFD"/>
    <w:rsid w:val="00E9011C"/>
    <w:rsid w:val="00E901A3"/>
    <w:rsid w:val="00E90270"/>
    <w:rsid w:val="00E902EE"/>
    <w:rsid w:val="00E90309"/>
    <w:rsid w:val="00E90395"/>
    <w:rsid w:val="00E903E8"/>
    <w:rsid w:val="00E90476"/>
    <w:rsid w:val="00E904C6"/>
    <w:rsid w:val="00E907E8"/>
    <w:rsid w:val="00E9096D"/>
    <w:rsid w:val="00E90CB6"/>
    <w:rsid w:val="00E90E49"/>
    <w:rsid w:val="00E90E8F"/>
    <w:rsid w:val="00E90F4F"/>
    <w:rsid w:val="00E90FD6"/>
    <w:rsid w:val="00E91052"/>
    <w:rsid w:val="00E9106D"/>
    <w:rsid w:val="00E910A2"/>
    <w:rsid w:val="00E911E0"/>
    <w:rsid w:val="00E91382"/>
    <w:rsid w:val="00E913CE"/>
    <w:rsid w:val="00E914F3"/>
    <w:rsid w:val="00E915B2"/>
    <w:rsid w:val="00E91692"/>
    <w:rsid w:val="00E91697"/>
    <w:rsid w:val="00E91750"/>
    <w:rsid w:val="00E917F9"/>
    <w:rsid w:val="00E9196A"/>
    <w:rsid w:val="00E919C9"/>
    <w:rsid w:val="00E91C0F"/>
    <w:rsid w:val="00E91C41"/>
    <w:rsid w:val="00E9213C"/>
    <w:rsid w:val="00E921BF"/>
    <w:rsid w:val="00E92401"/>
    <w:rsid w:val="00E9247E"/>
    <w:rsid w:val="00E92509"/>
    <w:rsid w:val="00E925DF"/>
    <w:rsid w:val="00E9260C"/>
    <w:rsid w:val="00E927A4"/>
    <w:rsid w:val="00E928CA"/>
    <w:rsid w:val="00E9291C"/>
    <w:rsid w:val="00E92DAB"/>
    <w:rsid w:val="00E92EF3"/>
    <w:rsid w:val="00E92FA9"/>
    <w:rsid w:val="00E93216"/>
    <w:rsid w:val="00E93498"/>
    <w:rsid w:val="00E934E7"/>
    <w:rsid w:val="00E935C7"/>
    <w:rsid w:val="00E936D7"/>
    <w:rsid w:val="00E938F0"/>
    <w:rsid w:val="00E939E1"/>
    <w:rsid w:val="00E93A68"/>
    <w:rsid w:val="00E93AF6"/>
    <w:rsid w:val="00E93BE8"/>
    <w:rsid w:val="00E93CEA"/>
    <w:rsid w:val="00E93E25"/>
    <w:rsid w:val="00E93F8D"/>
    <w:rsid w:val="00E93FE6"/>
    <w:rsid w:val="00E93FFE"/>
    <w:rsid w:val="00E94021"/>
    <w:rsid w:val="00E9411C"/>
    <w:rsid w:val="00E941BC"/>
    <w:rsid w:val="00E9460F"/>
    <w:rsid w:val="00E94739"/>
    <w:rsid w:val="00E948C4"/>
    <w:rsid w:val="00E94997"/>
    <w:rsid w:val="00E94A6D"/>
    <w:rsid w:val="00E94AAF"/>
    <w:rsid w:val="00E94AE9"/>
    <w:rsid w:val="00E94D8B"/>
    <w:rsid w:val="00E94F8A"/>
    <w:rsid w:val="00E950DF"/>
    <w:rsid w:val="00E95221"/>
    <w:rsid w:val="00E95302"/>
    <w:rsid w:val="00E953FB"/>
    <w:rsid w:val="00E9546F"/>
    <w:rsid w:val="00E9563E"/>
    <w:rsid w:val="00E956C9"/>
    <w:rsid w:val="00E95955"/>
    <w:rsid w:val="00E95A19"/>
    <w:rsid w:val="00E95C3B"/>
    <w:rsid w:val="00E95D47"/>
    <w:rsid w:val="00E95E88"/>
    <w:rsid w:val="00E9610D"/>
    <w:rsid w:val="00E96249"/>
    <w:rsid w:val="00E96396"/>
    <w:rsid w:val="00E96615"/>
    <w:rsid w:val="00E9664F"/>
    <w:rsid w:val="00E9673A"/>
    <w:rsid w:val="00E96983"/>
    <w:rsid w:val="00E96C89"/>
    <w:rsid w:val="00E96C98"/>
    <w:rsid w:val="00E96F9D"/>
    <w:rsid w:val="00E970F3"/>
    <w:rsid w:val="00E9718D"/>
    <w:rsid w:val="00E972EA"/>
    <w:rsid w:val="00E9750A"/>
    <w:rsid w:val="00E975D9"/>
    <w:rsid w:val="00E9760F"/>
    <w:rsid w:val="00E97628"/>
    <w:rsid w:val="00E97665"/>
    <w:rsid w:val="00E979F7"/>
    <w:rsid w:val="00E97B87"/>
    <w:rsid w:val="00E97C22"/>
    <w:rsid w:val="00E97E21"/>
    <w:rsid w:val="00E97F2B"/>
    <w:rsid w:val="00E97F6E"/>
    <w:rsid w:val="00EA0127"/>
    <w:rsid w:val="00EA01DD"/>
    <w:rsid w:val="00EA02B9"/>
    <w:rsid w:val="00EA02C2"/>
    <w:rsid w:val="00EA0338"/>
    <w:rsid w:val="00EA0361"/>
    <w:rsid w:val="00EA0565"/>
    <w:rsid w:val="00EA068C"/>
    <w:rsid w:val="00EA06D1"/>
    <w:rsid w:val="00EA09F1"/>
    <w:rsid w:val="00EA0A2F"/>
    <w:rsid w:val="00EA0A5B"/>
    <w:rsid w:val="00EA0AFE"/>
    <w:rsid w:val="00EA0B93"/>
    <w:rsid w:val="00EA0BEE"/>
    <w:rsid w:val="00EA0D1C"/>
    <w:rsid w:val="00EA0F4B"/>
    <w:rsid w:val="00EA0F98"/>
    <w:rsid w:val="00EA1029"/>
    <w:rsid w:val="00EA11A8"/>
    <w:rsid w:val="00EA11C6"/>
    <w:rsid w:val="00EA1200"/>
    <w:rsid w:val="00EA125E"/>
    <w:rsid w:val="00EA1303"/>
    <w:rsid w:val="00EA13D7"/>
    <w:rsid w:val="00EA154E"/>
    <w:rsid w:val="00EA15EE"/>
    <w:rsid w:val="00EA1605"/>
    <w:rsid w:val="00EA1645"/>
    <w:rsid w:val="00EA174F"/>
    <w:rsid w:val="00EA17B7"/>
    <w:rsid w:val="00EA19FB"/>
    <w:rsid w:val="00EA1B4D"/>
    <w:rsid w:val="00EA1D5F"/>
    <w:rsid w:val="00EA1DAF"/>
    <w:rsid w:val="00EA2123"/>
    <w:rsid w:val="00EA22E4"/>
    <w:rsid w:val="00EA232F"/>
    <w:rsid w:val="00EA23EB"/>
    <w:rsid w:val="00EA2468"/>
    <w:rsid w:val="00EA25BD"/>
    <w:rsid w:val="00EA28C2"/>
    <w:rsid w:val="00EA2A25"/>
    <w:rsid w:val="00EA2CC3"/>
    <w:rsid w:val="00EA2D3F"/>
    <w:rsid w:val="00EA2E8B"/>
    <w:rsid w:val="00EA2F55"/>
    <w:rsid w:val="00EA2F6C"/>
    <w:rsid w:val="00EA32D7"/>
    <w:rsid w:val="00EA3307"/>
    <w:rsid w:val="00EA338B"/>
    <w:rsid w:val="00EA339E"/>
    <w:rsid w:val="00EA3467"/>
    <w:rsid w:val="00EA349C"/>
    <w:rsid w:val="00EA3513"/>
    <w:rsid w:val="00EA35A4"/>
    <w:rsid w:val="00EA35EA"/>
    <w:rsid w:val="00EA35F4"/>
    <w:rsid w:val="00EA366C"/>
    <w:rsid w:val="00EA37B5"/>
    <w:rsid w:val="00EA3BB8"/>
    <w:rsid w:val="00EA3BCB"/>
    <w:rsid w:val="00EA3D65"/>
    <w:rsid w:val="00EA3E09"/>
    <w:rsid w:val="00EA3E1B"/>
    <w:rsid w:val="00EA3E94"/>
    <w:rsid w:val="00EA3EBA"/>
    <w:rsid w:val="00EA400B"/>
    <w:rsid w:val="00EA40DA"/>
    <w:rsid w:val="00EA426B"/>
    <w:rsid w:val="00EA42E5"/>
    <w:rsid w:val="00EA43E7"/>
    <w:rsid w:val="00EA4592"/>
    <w:rsid w:val="00EA4649"/>
    <w:rsid w:val="00EA479B"/>
    <w:rsid w:val="00EA47FC"/>
    <w:rsid w:val="00EA4924"/>
    <w:rsid w:val="00EA49AF"/>
    <w:rsid w:val="00EA4B78"/>
    <w:rsid w:val="00EA4C57"/>
    <w:rsid w:val="00EA4DAB"/>
    <w:rsid w:val="00EA4E91"/>
    <w:rsid w:val="00EA5052"/>
    <w:rsid w:val="00EA505E"/>
    <w:rsid w:val="00EA5105"/>
    <w:rsid w:val="00EA52A2"/>
    <w:rsid w:val="00EA53BB"/>
    <w:rsid w:val="00EA53FD"/>
    <w:rsid w:val="00EA56D3"/>
    <w:rsid w:val="00EA5811"/>
    <w:rsid w:val="00EA58C6"/>
    <w:rsid w:val="00EA593A"/>
    <w:rsid w:val="00EA594C"/>
    <w:rsid w:val="00EA599C"/>
    <w:rsid w:val="00EA5A31"/>
    <w:rsid w:val="00EA5BB5"/>
    <w:rsid w:val="00EA5BBF"/>
    <w:rsid w:val="00EA5D8F"/>
    <w:rsid w:val="00EA5DF2"/>
    <w:rsid w:val="00EA5E99"/>
    <w:rsid w:val="00EA5EFB"/>
    <w:rsid w:val="00EA5F67"/>
    <w:rsid w:val="00EA5F7C"/>
    <w:rsid w:val="00EA5FB8"/>
    <w:rsid w:val="00EA5FBF"/>
    <w:rsid w:val="00EA6022"/>
    <w:rsid w:val="00EA6400"/>
    <w:rsid w:val="00EA6549"/>
    <w:rsid w:val="00EA66AA"/>
    <w:rsid w:val="00EA66CB"/>
    <w:rsid w:val="00EA6818"/>
    <w:rsid w:val="00EA6862"/>
    <w:rsid w:val="00EA68F3"/>
    <w:rsid w:val="00EA6AB3"/>
    <w:rsid w:val="00EA6B7D"/>
    <w:rsid w:val="00EA6B91"/>
    <w:rsid w:val="00EA6C2C"/>
    <w:rsid w:val="00EA6C68"/>
    <w:rsid w:val="00EA6EF1"/>
    <w:rsid w:val="00EA6F74"/>
    <w:rsid w:val="00EA70FD"/>
    <w:rsid w:val="00EA7561"/>
    <w:rsid w:val="00EA760C"/>
    <w:rsid w:val="00EA7697"/>
    <w:rsid w:val="00EA770D"/>
    <w:rsid w:val="00EA7732"/>
    <w:rsid w:val="00EA77D0"/>
    <w:rsid w:val="00EA79A5"/>
    <w:rsid w:val="00EA7A41"/>
    <w:rsid w:val="00EA7A44"/>
    <w:rsid w:val="00EA7C45"/>
    <w:rsid w:val="00EA7C8B"/>
    <w:rsid w:val="00EA7D0E"/>
    <w:rsid w:val="00EA7DAB"/>
    <w:rsid w:val="00EA7E47"/>
    <w:rsid w:val="00EA7E8A"/>
    <w:rsid w:val="00EB0002"/>
    <w:rsid w:val="00EB002E"/>
    <w:rsid w:val="00EB005B"/>
    <w:rsid w:val="00EB0110"/>
    <w:rsid w:val="00EB015B"/>
    <w:rsid w:val="00EB01B0"/>
    <w:rsid w:val="00EB0231"/>
    <w:rsid w:val="00EB0394"/>
    <w:rsid w:val="00EB03EC"/>
    <w:rsid w:val="00EB0526"/>
    <w:rsid w:val="00EB071E"/>
    <w:rsid w:val="00EB077B"/>
    <w:rsid w:val="00EB090B"/>
    <w:rsid w:val="00EB097D"/>
    <w:rsid w:val="00EB09B7"/>
    <w:rsid w:val="00EB09CA"/>
    <w:rsid w:val="00EB0B69"/>
    <w:rsid w:val="00EB0B98"/>
    <w:rsid w:val="00EB0BEA"/>
    <w:rsid w:val="00EB0C65"/>
    <w:rsid w:val="00EB0C9E"/>
    <w:rsid w:val="00EB0DE5"/>
    <w:rsid w:val="00EB0EC8"/>
    <w:rsid w:val="00EB0EDA"/>
    <w:rsid w:val="00EB0F04"/>
    <w:rsid w:val="00EB0F84"/>
    <w:rsid w:val="00EB14C9"/>
    <w:rsid w:val="00EB15F0"/>
    <w:rsid w:val="00EB1667"/>
    <w:rsid w:val="00EB16EA"/>
    <w:rsid w:val="00EB17DD"/>
    <w:rsid w:val="00EB183B"/>
    <w:rsid w:val="00EB18BA"/>
    <w:rsid w:val="00EB1962"/>
    <w:rsid w:val="00EB1BE5"/>
    <w:rsid w:val="00EB1EDA"/>
    <w:rsid w:val="00EB2093"/>
    <w:rsid w:val="00EB20CB"/>
    <w:rsid w:val="00EB2148"/>
    <w:rsid w:val="00EB2182"/>
    <w:rsid w:val="00EB2229"/>
    <w:rsid w:val="00EB232C"/>
    <w:rsid w:val="00EB25BE"/>
    <w:rsid w:val="00EB2655"/>
    <w:rsid w:val="00EB2697"/>
    <w:rsid w:val="00EB2733"/>
    <w:rsid w:val="00EB2735"/>
    <w:rsid w:val="00EB2747"/>
    <w:rsid w:val="00EB2978"/>
    <w:rsid w:val="00EB2BE6"/>
    <w:rsid w:val="00EB2C55"/>
    <w:rsid w:val="00EB2C68"/>
    <w:rsid w:val="00EB2CFB"/>
    <w:rsid w:val="00EB2EA7"/>
    <w:rsid w:val="00EB2EF5"/>
    <w:rsid w:val="00EB3015"/>
    <w:rsid w:val="00EB3240"/>
    <w:rsid w:val="00EB3242"/>
    <w:rsid w:val="00EB3264"/>
    <w:rsid w:val="00EB3307"/>
    <w:rsid w:val="00EB3366"/>
    <w:rsid w:val="00EB337F"/>
    <w:rsid w:val="00EB3485"/>
    <w:rsid w:val="00EB35A0"/>
    <w:rsid w:val="00EB35CE"/>
    <w:rsid w:val="00EB3628"/>
    <w:rsid w:val="00EB3673"/>
    <w:rsid w:val="00EB37F7"/>
    <w:rsid w:val="00EB37FE"/>
    <w:rsid w:val="00EB388F"/>
    <w:rsid w:val="00EB39E2"/>
    <w:rsid w:val="00EB3A79"/>
    <w:rsid w:val="00EB3D5C"/>
    <w:rsid w:val="00EB3E9C"/>
    <w:rsid w:val="00EB416D"/>
    <w:rsid w:val="00EB42D2"/>
    <w:rsid w:val="00EB447B"/>
    <w:rsid w:val="00EB448C"/>
    <w:rsid w:val="00EB44C0"/>
    <w:rsid w:val="00EB4551"/>
    <w:rsid w:val="00EB491F"/>
    <w:rsid w:val="00EB49B8"/>
    <w:rsid w:val="00EB4C5C"/>
    <w:rsid w:val="00EB4D88"/>
    <w:rsid w:val="00EB4DFB"/>
    <w:rsid w:val="00EB4EA2"/>
    <w:rsid w:val="00EB51E2"/>
    <w:rsid w:val="00EB52CC"/>
    <w:rsid w:val="00EB535A"/>
    <w:rsid w:val="00EB538B"/>
    <w:rsid w:val="00EB53AA"/>
    <w:rsid w:val="00EB546E"/>
    <w:rsid w:val="00EB54F1"/>
    <w:rsid w:val="00EB5554"/>
    <w:rsid w:val="00EB5562"/>
    <w:rsid w:val="00EB597F"/>
    <w:rsid w:val="00EB5A2D"/>
    <w:rsid w:val="00EB5AD6"/>
    <w:rsid w:val="00EB5B06"/>
    <w:rsid w:val="00EB5BAA"/>
    <w:rsid w:val="00EB5BFF"/>
    <w:rsid w:val="00EB62F5"/>
    <w:rsid w:val="00EB6320"/>
    <w:rsid w:val="00EB6325"/>
    <w:rsid w:val="00EB6658"/>
    <w:rsid w:val="00EB66D6"/>
    <w:rsid w:val="00EB6A2A"/>
    <w:rsid w:val="00EB6AAF"/>
    <w:rsid w:val="00EB6C19"/>
    <w:rsid w:val="00EB6CCB"/>
    <w:rsid w:val="00EB6D93"/>
    <w:rsid w:val="00EB6E1E"/>
    <w:rsid w:val="00EB6FCA"/>
    <w:rsid w:val="00EB6FCE"/>
    <w:rsid w:val="00EB70D4"/>
    <w:rsid w:val="00EB72B0"/>
    <w:rsid w:val="00EB7330"/>
    <w:rsid w:val="00EB751F"/>
    <w:rsid w:val="00EB7549"/>
    <w:rsid w:val="00EB75A1"/>
    <w:rsid w:val="00EB76AF"/>
    <w:rsid w:val="00EB7873"/>
    <w:rsid w:val="00EB78D1"/>
    <w:rsid w:val="00EB7999"/>
    <w:rsid w:val="00EB7A53"/>
    <w:rsid w:val="00EB7B55"/>
    <w:rsid w:val="00EB7E01"/>
    <w:rsid w:val="00EB7E7F"/>
    <w:rsid w:val="00EB7FE1"/>
    <w:rsid w:val="00EB7FE7"/>
    <w:rsid w:val="00EC001B"/>
    <w:rsid w:val="00EC0201"/>
    <w:rsid w:val="00EC035B"/>
    <w:rsid w:val="00EC041D"/>
    <w:rsid w:val="00EC0585"/>
    <w:rsid w:val="00EC06AB"/>
    <w:rsid w:val="00EC08C4"/>
    <w:rsid w:val="00EC09A0"/>
    <w:rsid w:val="00EC0C12"/>
    <w:rsid w:val="00EC0C86"/>
    <w:rsid w:val="00EC0CDE"/>
    <w:rsid w:val="00EC0CFB"/>
    <w:rsid w:val="00EC0D31"/>
    <w:rsid w:val="00EC0DCB"/>
    <w:rsid w:val="00EC0DD8"/>
    <w:rsid w:val="00EC0DF7"/>
    <w:rsid w:val="00EC0E12"/>
    <w:rsid w:val="00EC0E37"/>
    <w:rsid w:val="00EC105F"/>
    <w:rsid w:val="00EC10C7"/>
    <w:rsid w:val="00EC12F4"/>
    <w:rsid w:val="00EC133B"/>
    <w:rsid w:val="00EC1379"/>
    <w:rsid w:val="00EC14AA"/>
    <w:rsid w:val="00EC17FC"/>
    <w:rsid w:val="00EC192F"/>
    <w:rsid w:val="00EC196A"/>
    <w:rsid w:val="00EC19D5"/>
    <w:rsid w:val="00EC1A1F"/>
    <w:rsid w:val="00EC1B23"/>
    <w:rsid w:val="00EC1C7A"/>
    <w:rsid w:val="00EC1DEC"/>
    <w:rsid w:val="00EC1F9F"/>
    <w:rsid w:val="00EC1FCD"/>
    <w:rsid w:val="00EC2073"/>
    <w:rsid w:val="00EC209F"/>
    <w:rsid w:val="00EC21DC"/>
    <w:rsid w:val="00EC2236"/>
    <w:rsid w:val="00EC2274"/>
    <w:rsid w:val="00EC23CF"/>
    <w:rsid w:val="00EC2466"/>
    <w:rsid w:val="00EC24D5"/>
    <w:rsid w:val="00EC26AB"/>
    <w:rsid w:val="00EC2763"/>
    <w:rsid w:val="00EC27C2"/>
    <w:rsid w:val="00EC27C6"/>
    <w:rsid w:val="00EC27CE"/>
    <w:rsid w:val="00EC28EA"/>
    <w:rsid w:val="00EC2A97"/>
    <w:rsid w:val="00EC2B49"/>
    <w:rsid w:val="00EC2BC5"/>
    <w:rsid w:val="00EC2C76"/>
    <w:rsid w:val="00EC2E04"/>
    <w:rsid w:val="00EC2FE3"/>
    <w:rsid w:val="00EC31AB"/>
    <w:rsid w:val="00EC31DD"/>
    <w:rsid w:val="00EC3251"/>
    <w:rsid w:val="00EC3437"/>
    <w:rsid w:val="00EC350C"/>
    <w:rsid w:val="00EC369D"/>
    <w:rsid w:val="00EC390A"/>
    <w:rsid w:val="00EC3A59"/>
    <w:rsid w:val="00EC3ACB"/>
    <w:rsid w:val="00EC3BC9"/>
    <w:rsid w:val="00EC3CB3"/>
    <w:rsid w:val="00EC3CC7"/>
    <w:rsid w:val="00EC3D22"/>
    <w:rsid w:val="00EC3DC5"/>
    <w:rsid w:val="00EC419D"/>
    <w:rsid w:val="00EC4207"/>
    <w:rsid w:val="00EC4356"/>
    <w:rsid w:val="00EC444A"/>
    <w:rsid w:val="00EC446E"/>
    <w:rsid w:val="00EC44F4"/>
    <w:rsid w:val="00EC4510"/>
    <w:rsid w:val="00EC4872"/>
    <w:rsid w:val="00EC4906"/>
    <w:rsid w:val="00EC499F"/>
    <w:rsid w:val="00EC49B9"/>
    <w:rsid w:val="00EC4A43"/>
    <w:rsid w:val="00EC4AFB"/>
    <w:rsid w:val="00EC4B6D"/>
    <w:rsid w:val="00EC4CB0"/>
    <w:rsid w:val="00EC4D4A"/>
    <w:rsid w:val="00EC4E05"/>
    <w:rsid w:val="00EC4E80"/>
    <w:rsid w:val="00EC51AD"/>
    <w:rsid w:val="00EC52B6"/>
    <w:rsid w:val="00EC533F"/>
    <w:rsid w:val="00EC5583"/>
    <w:rsid w:val="00EC559F"/>
    <w:rsid w:val="00EC5653"/>
    <w:rsid w:val="00EC56E5"/>
    <w:rsid w:val="00EC56EA"/>
    <w:rsid w:val="00EC5A6D"/>
    <w:rsid w:val="00EC5A90"/>
    <w:rsid w:val="00EC5CE2"/>
    <w:rsid w:val="00EC5D58"/>
    <w:rsid w:val="00EC5EF6"/>
    <w:rsid w:val="00EC623D"/>
    <w:rsid w:val="00EC6264"/>
    <w:rsid w:val="00EC6388"/>
    <w:rsid w:val="00EC64B0"/>
    <w:rsid w:val="00EC656A"/>
    <w:rsid w:val="00EC6580"/>
    <w:rsid w:val="00EC66DF"/>
    <w:rsid w:val="00EC6842"/>
    <w:rsid w:val="00EC684A"/>
    <w:rsid w:val="00EC6852"/>
    <w:rsid w:val="00EC68B4"/>
    <w:rsid w:val="00EC694D"/>
    <w:rsid w:val="00EC6A7D"/>
    <w:rsid w:val="00EC6D96"/>
    <w:rsid w:val="00EC6DF7"/>
    <w:rsid w:val="00EC6EC4"/>
    <w:rsid w:val="00EC6EDF"/>
    <w:rsid w:val="00EC6F17"/>
    <w:rsid w:val="00EC6FCB"/>
    <w:rsid w:val="00EC7087"/>
    <w:rsid w:val="00EC70E6"/>
    <w:rsid w:val="00EC71C4"/>
    <w:rsid w:val="00EC71C8"/>
    <w:rsid w:val="00EC71CE"/>
    <w:rsid w:val="00EC723F"/>
    <w:rsid w:val="00EC72AC"/>
    <w:rsid w:val="00EC72B7"/>
    <w:rsid w:val="00EC741A"/>
    <w:rsid w:val="00EC7AB4"/>
    <w:rsid w:val="00EC7ADC"/>
    <w:rsid w:val="00EC7CD0"/>
    <w:rsid w:val="00ED02AD"/>
    <w:rsid w:val="00ED0324"/>
    <w:rsid w:val="00ED039B"/>
    <w:rsid w:val="00ED04D8"/>
    <w:rsid w:val="00ED0584"/>
    <w:rsid w:val="00ED0652"/>
    <w:rsid w:val="00ED06A2"/>
    <w:rsid w:val="00ED06AE"/>
    <w:rsid w:val="00ED06D1"/>
    <w:rsid w:val="00ED079E"/>
    <w:rsid w:val="00ED0946"/>
    <w:rsid w:val="00ED0972"/>
    <w:rsid w:val="00ED09AC"/>
    <w:rsid w:val="00ED0A9F"/>
    <w:rsid w:val="00ED0E63"/>
    <w:rsid w:val="00ED1006"/>
    <w:rsid w:val="00ED114E"/>
    <w:rsid w:val="00ED126F"/>
    <w:rsid w:val="00ED132E"/>
    <w:rsid w:val="00ED134E"/>
    <w:rsid w:val="00ED138D"/>
    <w:rsid w:val="00ED145D"/>
    <w:rsid w:val="00ED156B"/>
    <w:rsid w:val="00ED186C"/>
    <w:rsid w:val="00ED18A0"/>
    <w:rsid w:val="00ED1A78"/>
    <w:rsid w:val="00ED1BE0"/>
    <w:rsid w:val="00ED1BED"/>
    <w:rsid w:val="00ED1D87"/>
    <w:rsid w:val="00ED1F2B"/>
    <w:rsid w:val="00ED1F40"/>
    <w:rsid w:val="00ED207E"/>
    <w:rsid w:val="00ED20E9"/>
    <w:rsid w:val="00ED2130"/>
    <w:rsid w:val="00ED2487"/>
    <w:rsid w:val="00ED24D0"/>
    <w:rsid w:val="00ED25F1"/>
    <w:rsid w:val="00ED270C"/>
    <w:rsid w:val="00ED27EB"/>
    <w:rsid w:val="00ED292E"/>
    <w:rsid w:val="00ED297A"/>
    <w:rsid w:val="00ED29B2"/>
    <w:rsid w:val="00ED2C36"/>
    <w:rsid w:val="00ED2D7E"/>
    <w:rsid w:val="00ED2E48"/>
    <w:rsid w:val="00ED2F8F"/>
    <w:rsid w:val="00ED303D"/>
    <w:rsid w:val="00ED3151"/>
    <w:rsid w:val="00ED335E"/>
    <w:rsid w:val="00ED34CF"/>
    <w:rsid w:val="00ED3687"/>
    <w:rsid w:val="00ED369C"/>
    <w:rsid w:val="00ED3AB6"/>
    <w:rsid w:val="00ED3AF7"/>
    <w:rsid w:val="00ED3B62"/>
    <w:rsid w:val="00ED3D7E"/>
    <w:rsid w:val="00ED3E89"/>
    <w:rsid w:val="00ED3F03"/>
    <w:rsid w:val="00ED3FD8"/>
    <w:rsid w:val="00ED4219"/>
    <w:rsid w:val="00ED4272"/>
    <w:rsid w:val="00ED431D"/>
    <w:rsid w:val="00ED4513"/>
    <w:rsid w:val="00ED4559"/>
    <w:rsid w:val="00ED4734"/>
    <w:rsid w:val="00ED4783"/>
    <w:rsid w:val="00ED4C4C"/>
    <w:rsid w:val="00ED4D27"/>
    <w:rsid w:val="00ED4E4B"/>
    <w:rsid w:val="00ED5024"/>
    <w:rsid w:val="00ED5770"/>
    <w:rsid w:val="00ED5832"/>
    <w:rsid w:val="00ED586E"/>
    <w:rsid w:val="00ED5B13"/>
    <w:rsid w:val="00ED5BC2"/>
    <w:rsid w:val="00ED5E22"/>
    <w:rsid w:val="00ED60A4"/>
    <w:rsid w:val="00ED6174"/>
    <w:rsid w:val="00ED6246"/>
    <w:rsid w:val="00ED6331"/>
    <w:rsid w:val="00ED63C1"/>
    <w:rsid w:val="00ED660C"/>
    <w:rsid w:val="00ED6628"/>
    <w:rsid w:val="00ED6640"/>
    <w:rsid w:val="00ED676A"/>
    <w:rsid w:val="00ED69B6"/>
    <w:rsid w:val="00ED6B40"/>
    <w:rsid w:val="00ED6B53"/>
    <w:rsid w:val="00ED6C16"/>
    <w:rsid w:val="00ED6C6D"/>
    <w:rsid w:val="00ED6E1E"/>
    <w:rsid w:val="00ED6E44"/>
    <w:rsid w:val="00ED6ECC"/>
    <w:rsid w:val="00ED6ED0"/>
    <w:rsid w:val="00ED6F75"/>
    <w:rsid w:val="00ED7262"/>
    <w:rsid w:val="00ED7418"/>
    <w:rsid w:val="00ED743E"/>
    <w:rsid w:val="00ED747D"/>
    <w:rsid w:val="00ED7773"/>
    <w:rsid w:val="00ED777D"/>
    <w:rsid w:val="00ED7875"/>
    <w:rsid w:val="00ED7974"/>
    <w:rsid w:val="00ED7B9E"/>
    <w:rsid w:val="00ED7C7A"/>
    <w:rsid w:val="00ED7C9B"/>
    <w:rsid w:val="00ED7CAF"/>
    <w:rsid w:val="00ED7DFA"/>
    <w:rsid w:val="00ED7E93"/>
    <w:rsid w:val="00ED7F61"/>
    <w:rsid w:val="00EE0020"/>
    <w:rsid w:val="00EE018B"/>
    <w:rsid w:val="00EE01C4"/>
    <w:rsid w:val="00EE03ED"/>
    <w:rsid w:val="00EE045B"/>
    <w:rsid w:val="00EE0466"/>
    <w:rsid w:val="00EE0676"/>
    <w:rsid w:val="00EE0725"/>
    <w:rsid w:val="00EE07C8"/>
    <w:rsid w:val="00EE0A0E"/>
    <w:rsid w:val="00EE0B30"/>
    <w:rsid w:val="00EE0BE4"/>
    <w:rsid w:val="00EE0C3B"/>
    <w:rsid w:val="00EE0CA1"/>
    <w:rsid w:val="00EE0F10"/>
    <w:rsid w:val="00EE124E"/>
    <w:rsid w:val="00EE1280"/>
    <w:rsid w:val="00EE1481"/>
    <w:rsid w:val="00EE160B"/>
    <w:rsid w:val="00EE1643"/>
    <w:rsid w:val="00EE16ED"/>
    <w:rsid w:val="00EE1740"/>
    <w:rsid w:val="00EE1967"/>
    <w:rsid w:val="00EE19CB"/>
    <w:rsid w:val="00EE1BF2"/>
    <w:rsid w:val="00EE1DFE"/>
    <w:rsid w:val="00EE1F5E"/>
    <w:rsid w:val="00EE1F75"/>
    <w:rsid w:val="00EE1FF4"/>
    <w:rsid w:val="00EE2274"/>
    <w:rsid w:val="00EE2422"/>
    <w:rsid w:val="00EE24DB"/>
    <w:rsid w:val="00EE2559"/>
    <w:rsid w:val="00EE259A"/>
    <w:rsid w:val="00EE288C"/>
    <w:rsid w:val="00EE28B0"/>
    <w:rsid w:val="00EE29AC"/>
    <w:rsid w:val="00EE29B8"/>
    <w:rsid w:val="00EE29BB"/>
    <w:rsid w:val="00EE2BDE"/>
    <w:rsid w:val="00EE301C"/>
    <w:rsid w:val="00EE3315"/>
    <w:rsid w:val="00EE33EC"/>
    <w:rsid w:val="00EE3643"/>
    <w:rsid w:val="00EE3656"/>
    <w:rsid w:val="00EE369F"/>
    <w:rsid w:val="00EE36D7"/>
    <w:rsid w:val="00EE376D"/>
    <w:rsid w:val="00EE3778"/>
    <w:rsid w:val="00EE3871"/>
    <w:rsid w:val="00EE3AD6"/>
    <w:rsid w:val="00EE3C27"/>
    <w:rsid w:val="00EE3D36"/>
    <w:rsid w:val="00EE3DE7"/>
    <w:rsid w:val="00EE3E36"/>
    <w:rsid w:val="00EE4086"/>
    <w:rsid w:val="00EE40C8"/>
    <w:rsid w:val="00EE415A"/>
    <w:rsid w:val="00EE418A"/>
    <w:rsid w:val="00EE41EE"/>
    <w:rsid w:val="00EE430C"/>
    <w:rsid w:val="00EE431D"/>
    <w:rsid w:val="00EE44C1"/>
    <w:rsid w:val="00EE46B6"/>
    <w:rsid w:val="00EE473F"/>
    <w:rsid w:val="00EE47A1"/>
    <w:rsid w:val="00EE4944"/>
    <w:rsid w:val="00EE4981"/>
    <w:rsid w:val="00EE49A0"/>
    <w:rsid w:val="00EE49AD"/>
    <w:rsid w:val="00EE49C3"/>
    <w:rsid w:val="00EE4B00"/>
    <w:rsid w:val="00EE4C93"/>
    <w:rsid w:val="00EE4C97"/>
    <w:rsid w:val="00EE4D1E"/>
    <w:rsid w:val="00EE4F48"/>
    <w:rsid w:val="00EE502B"/>
    <w:rsid w:val="00EE5076"/>
    <w:rsid w:val="00EE5098"/>
    <w:rsid w:val="00EE5521"/>
    <w:rsid w:val="00EE5670"/>
    <w:rsid w:val="00EE5903"/>
    <w:rsid w:val="00EE5904"/>
    <w:rsid w:val="00EE5981"/>
    <w:rsid w:val="00EE5A9C"/>
    <w:rsid w:val="00EE5C82"/>
    <w:rsid w:val="00EE5C94"/>
    <w:rsid w:val="00EE5CDB"/>
    <w:rsid w:val="00EE5DE2"/>
    <w:rsid w:val="00EE5E29"/>
    <w:rsid w:val="00EE5E89"/>
    <w:rsid w:val="00EE610C"/>
    <w:rsid w:val="00EE619E"/>
    <w:rsid w:val="00EE6226"/>
    <w:rsid w:val="00EE636D"/>
    <w:rsid w:val="00EE646E"/>
    <w:rsid w:val="00EE6662"/>
    <w:rsid w:val="00EE68D3"/>
    <w:rsid w:val="00EE6985"/>
    <w:rsid w:val="00EE69EF"/>
    <w:rsid w:val="00EE6A6D"/>
    <w:rsid w:val="00EE6AE4"/>
    <w:rsid w:val="00EE6BB5"/>
    <w:rsid w:val="00EE6CA8"/>
    <w:rsid w:val="00EE6D14"/>
    <w:rsid w:val="00EE6E44"/>
    <w:rsid w:val="00EE6F0D"/>
    <w:rsid w:val="00EE6F18"/>
    <w:rsid w:val="00EE7047"/>
    <w:rsid w:val="00EE7128"/>
    <w:rsid w:val="00EE725A"/>
    <w:rsid w:val="00EE72C5"/>
    <w:rsid w:val="00EE7326"/>
    <w:rsid w:val="00EE7386"/>
    <w:rsid w:val="00EE73B1"/>
    <w:rsid w:val="00EE758F"/>
    <w:rsid w:val="00EE760B"/>
    <w:rsid w:val="00EE7666"/>
    <w:rsid w:val="00EE7740"/>
    <w:rsid w:val="00EE774F"/>
    <w:rsid w:val="00EE7764"/>
    <w:rsid w:val="00EE7888"/>
    <w:rsid w:val="00EE78F6"/>
    <w:rsid w:val="00EE7918"/>
    <w:rsid w:val="00EE7A29"/>
    <w:rsid w:val="00EE7A58"/>
    <w:rsid w:val="00EE7A64"/>
    <w:rsid w:val="00EE7A88"/>
    <w:rsid w:val="00EE7B9B"/>
    <w:rsid w:val="00EE7DAE"/>
    <w:rsid w:val="00EE7DC7"/>
    <w:rsid w:val="00EE7FBB"/>
    <w:rsid w:val="00EE7FE9"/>
    <w:rsid w:val="00EF0115"/>
    <w:rsid w:val="00EF0203"/>
    <w:rsid w:val="00EF0239"/>
    <w:rsid w:val="00EF0536"/>
    <w:rsid w:val="00EF0638"/>
    <w:rsid w:val="00EF0B8B"/>
    <w:rsid w:val="00EF0C31"/>
    <w:rsid w:val="00EF0F85"/>
    <w:rsid w:val="00EF1007"/>
    <w:rsid w:val="00EF1038"/>
    <w:rsid w:val="00EF1072"/>
    <w:rsid w:val="00EF11F0"/>
    <w:rsid w:val="00EF1204"/>
    <w:rsid w:val="00EF127A"/>
    <w:rsid w:val="00EF1493"/>
    <w:rsid w:val="00EF150A"/>
    <w:rsid w:val="00EF16C5"/>
    <w:rsid w:val="00EF16E6"/>
    <w:rsid w:val="00EF18FE"/>
    <w:rsid w:val="00EF19E1"/>
    <w:rsid w:val="00EF1AB8"/>
    <w:rsid w:val="00EF1ACB"/>
    <w:rsid w:val="00EF1AED"/>
    <w:rsid w:val="00EF1C53"/>
    <w:rsid w:val="00EF1C8D"/>
    <w:rsid w:val="00EF2006"/>
    <w:rsid w:val="00EF21B2"/>
    <w:rsid w:val="00EF2336"/>
    <w:rsid w:val="00EF254E"/>
    <w:rsid w:val="00EF25EB"/>
    <w:rsid w:val="00EF2606"/>
    <w:rsid w:val="00EF2632"/>
    <w:rsid w:val="00EF2697"/>
    <w:rsid w:val="00EF28A0"/>
    <w:rsid w:val="00EF2A5E"/>
    <w:rsid w:val="00EF2BA8"/>
    <w:rsid w:val="00EF2C4A"/>
    <w:rsid w:val="00EF2CA7"/>
    <w:rsid w:val="00EF2E85"/>
    <w:rsid w:val="00EF2F7A"/>
    <w:rsid w:val="00EF2FC9"/>
    <w:rsid w:val="00EF306A"/>
    <w:rsid w:val="00EF31E3"/>
    <w:rsid w:val="00EF34E5"/>
    <w:rsid w:val="00EF3678"/>
    <w:rsid w:val="00EF369A"/>
    <w:rsid w:val="00EF36F8"/>
    <w:rsid w:val="00EF3878"/>
    <w:rsid w:val="00EF39EE"/>
    <w:rsid w:val="00EF3A31"/>
    <w:rsid w:val="00EF3A3A"/>
    <w:rsid w:val="00EF3A3C"/>
    <w:rsid w:val="00EF3B76"/>
    <w:rsid w:val="00EF3B7B"/>
    <w:rsid w:val="00EF3D58"/>
    <w:rsid w:val="00EF3DEC"/>
    <w:rsid w:val="00EF3EC8"/>
    <w:rsid w:val="00EF3F0E"/>
    <w:rsid w:val="00EF3F73"/>
    <w:rsid w:val="00EF3FF4"/>
    <w:rsid w:val="00EF4000"/>
    <w:rsid w:val="00EF4095"/>
    <w:rsid w:val="00EF40DB"/>
    <w:rsid w:val="00EF425B"/>
    <w:rsid w:val="00EF4321"/>
    <w:rsid w:val="00EF43DF"/>
    <w:rsid w:val="00EF4471"/>
    <w:rsid w:val="00EF45B3"/>
    <w:rsid w:val="00EF465C"/>
    <w:rsid w:val="00EF470A"/>
    <w:rsid w:val="00EF477D"/>
    <w:rsid w:val="00EF47E1"/>
    <w:rsid w:val="00EF483F"/>
    <w:rsid w:val="00EF4851"/>
    <w:rsid w:val="00EF4898"/>
    <w:rsid w:val="00EF48AD"/>
    <w:rsid w:val="00EF48BB"/>
    <w:rsid w:val="00EF48C4"/>
    <w:rsid w:val="00EF4A06"/>
    <w:rsid w:val="00EF4B45"/>
    <w:rsid w:val="00EF4CDC"/>
    <w:rsid w:val="00EF4D67"/>
    <w:rsid w:val="00EF4EAE"/>
    <w:rsid w:val="00EF5107"/>
    <w:rsid w:val="00EF511F"/>
    <w:rsid w:val="00EF512A"/>
    <w:rsid w:val="00EF52AB"/>
    <w:rsid w:val="00EF52BE"/>
    <w:rsid w:val="00EF52CC"/>
    <w:rsid w:val="00EF547E"/>
    <w:rsid w:val="00EF54B3"/>
    <w:rsid w:val="00EF5503"/>
    <w:rsid w:val="00EF55A3"/>
    <w:rsid w:val="00EF55BF"/>
    <w:rsid w:val="00EF5787"/>
    <w:rsid w:val="00EF58E0"/>
    <w:rsid w:val="00EF5A1F"/>
    <w:rsid w:val="00EF5A9D"/>
    <w:rsid w:val="00EF5B38"/>
    <w:rsid w:val="00EF5C28"/>
    <w:rsid w:val="00EF5C98"/>
    <w:rsid w:val="00EF5CCC"/>
    <w:rsid w:val="00EF5D3E"/>
    <w:rsid w:val="00EF602E"/>
    <w:rsid w:val="00EF60D0"/>
    <w:rsid w:val="00EF61D4"/>
    <w:rsid w:val="00EF61F3"/>
    <w:rsid w:val="00EF6287"/>
    <w:rsid w:val="00EF6460"/>
    <w:rsid w:val="00EF6479"/>
    <w:rsid w:val="00EF66F6"/>
    <w:rsid w:val="00EF688D"/>
    <w:rsid w:val="00EF693E"/>
    <w:rsid w:val="00EF698A"/>
    <w:rsid w:val="00EF69E2"/>
    <w:rsid w:val="00EF6A03"/>
    <w:rsid w:val="00EF6C8F"/>
    <w:rsid w:val="00EF6CA4"/>
    <w:rsid w:val="00EF6E4A"/>
    <w:rsid w:val="00EF6E8B"/>
    <w:rsid w:val="00EF6F00"/>
    <w:rsid w:val="00EF7014"/>
    <w:rsid w:val="00EF705B"/>
    <w:rsid w:val="00EF7175"/>
    <w:rsid w:val="00EF72C5"/>
    <w:rsid w:val="00EF7311"/>
    <w:rsid w:val="00EF7408"/>
    <w:rsid w:val="00EF7424"/>
    <w:rsid w:val="00EF7537"/>
    <w:rsid w:val="00EF76F4"/>
    <w:rsid w:val="00EF771C"/>
    <w:rsid w:val="00EF7764"/>
    <w:rsid w:val="00EF7AE2"/>
    <w:rsid w:val="00EF7C90"/>
    <w:rsid w:val="00EF7F48"/>
    <w:rsid w:val="00F002CF"/>
    <w:rsid w:val="00F00331"/>
    <w:rsid w:val="00F0046B"/>
    <w:rsid w:val="00F00573"/>
    <w:rsid w:val="00F00575"/>
    <w:rsid w:val="00F0059A"/>
    <w:rsid w:val="00F00694"/>
    <w:rsid w:val="00F0076F"/>
    <w:rsid w:val="00F007EC"/>
    <w:rsid w:val="00F0081F"/>
    <w:rsid w:val="00F008E4"/>
    <w:rsid w:val="00F008F7"/>
    <w:rsid w:val="00F00938"/>
    <w:rsid w:val="00F00949"/>
    <w:rsid w:val="00F00A19"/>
    <w:rsid w:val="00F00A73"/>
    <w:rsid w:val="00F00AD2"/>
    <w:rsid w:val="00F00BC4"/>
    <w:rsid w:val="00F00F6E"/>
    <w:rsid w:val="00F00F8F"/>
    <w:rsid w:val="00F0103E"/>
    <w:rsid w:val="00F01179"/>
    <w:rsid w:val="00F011EA"/>
    <w:rsid w:val="00F01286"/>
    <w:rsid w:val="00F0130F"/>
    <w:rsid w:val="00F01326"/>
    <w:rsid w:val="00F013C5"/>
    <w:rsid w:val="00F01491"/>
    <w:rsid w:val="00F016F6"/>
    <w:rsid w:val="00F01751"/>
    <w:rsid w:val="00F017B6"/>
    <w:rsid w:val="00F01928"/>
    <w:rsid w:val="00F01A0F"/>
    <w:rsid w:val="00F01ACF"/>
    <w:rsid w:val="00F01AF4"/>
    <w:rsid w:val="00F01C76"/>
    <w:rsid w:val="00F01CDF"/>
    <w:rsid w:val="00F01CFD"/>
    <w:rsid w:val="00F01DBB"/>
    <w:rsid w:val="00F01EF7"/>
    <w:rsid w:val="00F01F56"/>
    <w:rsid w:val="00F02038"/>
    <w:rsid w:val="00F0206C"/>
    <w:rsid w:val="00F02165"/>
    <w:rsid w:val="00F02487"/>
    <w:rsid w:val="00F025E8"/>
    <w:rsid w:val="00F026C6"/>
    <w:rsid w:val="00F02706"/>
    <w:rsid w:val="00F0270B"/>
    <w:rsid w:val="00F027AB"/>
    <w:rsid w:val="00F027BA"/>
    <w:rsid w:val="00F02806"/>
    <w:rsid w:val="00F02958"/>
    <w:rsid w:val="00F02B20"/>
    <w:rsid w:val="00F02B5D"/>
    <w:rsid w:val="00F02DCA"/>
    <w:rsid w:val="00F02E8E"/>
    <w:rsid w:val="00F02F14"/>
    <w:rsid w:val="00F0305D"/>
    <w:rsid w:val="00F031A2"/>
    <w:rsid w:val="00F0323E"/>
    <w:rsid w:val="00F03296"/>
    <w:rsid w:val="00F036B3"/>
    <w:rsid w:val="00F03761"/>
    <w:rsid w:val="00F0383A"/>
    <w:rsid w:val="00F03926"/>
    <w:rsid w:val="00F03A5F"/>
    <w:rsid w:val="00F03BAF"/>
    <w:rsid w:val="00F03BFB"/>
    <w:rsid w:val="00F03C4D"/>
    <w:rsid w:val="00F03DF3"/>
    <w:rsid w:val="00F03EC4"/>
    <w:rsid w:val="00F03F9B"/>
    <w:rsid w:val="00F03FE3"/>
    <w:rsid w:val="00F040C1"/>
    <w:rsid w:val="00F0412A"/>
    <w:rsid w:val="00F04290"/>
    <w:rsid w:val="00F0429F"/>
    <w:rsid w:val="00F042B5"/>
    <w:rsid w:val="00F04395"/>
    <w:rsid w:val="00F044AE"/>
    <w:rsid w:val="00F0452B"/>
    <w:rsid w:val="00F045D2"/>
    <w:rsid w:val="00F0467F"/>
    <w:rsid w:val="00F046FA"/>
    <w:rsid w:val="00F0470C"/>
    <w:rsid w:val="00F0479A"/>
    <w:rsid w:val="00F047C0"/>
    <w:rsid w:val="00F047C4"/>
    <w:rsid w:val="00F04887"/>
    <w:rsid w:val="00F048E5"/>
    <w:rsid w:val="00F04939"/>
    <w:rsid w:val="00F04AEA"/>
    <w:rsid w:val="00F04B9E"/>
    <w:rsid w:val="00F04D16"/>
    <w:rsid w:val="00F05199"/>
    <w:rsid w:val="00F05259"/>
    <w:rsid w:val="00F0528D"/>
    <w:rsid w:val="00F054A1"/>
    <w:rsid w:val="00F0565D"/>
    <w:rsid w:val="00F056AF"/>
    <w:rsid w:val="00F059E0"/>
    <w:rsid w:val="00F05CB7"/>
    <w:rsid w:val="00F05F14"/>
    <w:rsid w:val="00F05F52"/>
    <w:rsid w:val="00F06228"/>
    <w:rsid w:val="00F0629A"/>
    <w:rsid w:val="00F0636E"/>
    <w:rsid w:val="00F063DC"/>
    <w:rsid w:val="00F063DF"/>
    <w:rsid w:val="00F06439"/>
    <w:rsid w:val="00F0646B"/>
    <w:rsid w:val="00F067EC"/>
    <w:rsid w:val="00F06893"/>
    <w:rsid w:val="00F06934"/>
    <w:rsid w:val="00F06A5C"/>
    <w:rsid w:val="00F06C0D"/>
    <w:rsid w:val="00F06C67"/>
    <w:rsid w:val="00F06CBE"/>
    <w:rsid w:val="00F06CE4"/>
    <w:rsid w:val="00F06DFD"/>
    <w:rsid w:val="00F06F38"/>
    <w:rsid w:val="00F0703C"/>
    <w:rsid w:val="00F07049"/>
    <w:rsid w:val="00F07055"/>
    <w:rsid w:val="00F07056"/>
    <w:rsid w:val="00F070B8"/>
    <w:rsid w:val="00F07157"/>
    <w:rsid w:val="00F071A9"/>
    <w:rsid w:val="00F071D1"/>
    <w:rsid w:val="00F07212"/>
    <w:rsid w:val="00F07237"/>
    <w:rsid w:val="00F07257"/>
    <w:rsid w:val="00F07259"/>
    <w:rsid w:val="00F074E8"/>
    <w:rsid w:val="00F07533"/>
    <w:rsid w:val="00F0777F"/>
    <w:rsid w:val="00F078D5"/>
    <w:rsid w:val="00F078DB"/>
    <w:rsid w:val="00F078FF"/>
    <w:rsid w:val="00F07B16"/>
    <w:rsid w:val="00F07C96"/>
    <w:rsid w:val="00F07EA3"/>
    <w:rsid w:val="00F07F10"/>
    <w:rsid w:val="00F1040E"/>
    <w:rsid w:val="00F10450"/>
    <w:rsid w:val="00F1054E"/>
    <w:rsid w:val="00F10591"/>
    <w:rsid w:val="00F105BA"/>
    <w:rsid w:val="00F10629"/>
    <w:rsid w:val="00F10938"/>
    <w:rsid w:val="00F1093E"/>
    <w:rsid w:val="00F10986"/>
    <w:rsid w:val="00F10A27"/>
    <w:rsid w:val="00F10B38"/>
    <w:rsid w:val="00F10BCB"/>
    <w:rsid w:val="00F10E72"/>
    <w:rsid w:val="00F10EAD"/>
    <w:rsid w:val="00F10EE9"/>
    <w:rsid w:val="00F10F9A"/>
    <w:rsid w:val="00F112A5"/>
    <w:rsid w:val="00F112E2"/>
    <w:rsid w:val="00F11382"/>
    <w:rsid w:val="00F113D9"/>
    <w:rsid w:val="00F11578"/>
    <w:rsid w:val="00F115DC"/>
    <w:rsid w:val="00F117B7"/>
    <w:rsid w:val="00F117EA"/>
    <w:rsid w:val="00F117F9"/>
    <w:rsid w:val="00F11807"/>
    <w:rsid w:val="00F1183C"/>
    <w:rsid w:val="00F11904"/>
    <w:rsid w:val="00F11BED"/>
    <w:rsid w:val="00F11C7C"/>
    <w:rsid w:val="00F11D3D"/>
    <w:rsid w:val="00F11EDC"/>
    <w:rsid w:val="00F11F40"/>
    <w:rsid w:val="00F11FC5"/>
    <w:rsid w:val="00F121E6"/>
    <w:rsid w:val="00F123D0"/>
    <w:rsid w:val="00F124C3"/>
    <w:rsid w:val="00F1251D"/>
    <w:rsid w:val="00F12639"/>
    <w:rsid w:val="00F126E6"/>
    <w:rsid w:val="00F12738"/>
    <w:rsid w:val="00F12802"/>
    <w:rsid w:val="00F128EB"/>
    <w:rsid w:val="00F12996"/>
    <w:rsid w:val="00F129D0"/>
    <w:rsid w:val="00F12A2B"/>
    <w:rsid w:val="00F12D59"/>
    <w:rsid w:val="00F12D9E"/>
    <w:rsid w:val="00F12DFA"/>
    <w:rsid w:val="00F12F16"/>
    <w:rsid w:val="00F12F18"/>
    <w:rsid w:val="00F12F53"/>
    <w:rsid w:val="00F1303E"/>
    <w:rsid w:val="00F13078"/>
    <w:rsid w:val="00F13137"/>
    <w:rsid w:val="00F13175"/>
    <w:rsid w:val="00F1320F"/>
    <w:rsid w:val="00F1327E"/>
    <w:rsid w:val="00F13453"/>
    <w:rsid w:val="00F1345D"/>
    <w:rsid w:val="00F13712"/>
    <w:rsid w:val="00F13759"/>
    <w:rsid w:val="00F13768"/>
    <w:rsid w:val="00F1379E"/>
    <w:rsid w:val="00F13869"/>
    <w:rsid w:val="00F138C1"/>
    <w:rsid w:val="00F13977"/>
    <w:rsid w:val="00F139B5"/>
    <w:rsid w:val="00F13B35"/>
    <w:rsid w:val="00F13B54"/>
    <w:rsid w:val="00F13CDD"/>
    <w:rsid w:val="00F13DE4"/>
    <w:rsid w:val="00F13E53"/>
    <w:rsid w:val="00F13FA8"/>
    <w:rsid w:val="00F13FCF"/>
    <w:rsid w:val="00F1403D"/>
    <w:rsid w:val="00F140D5"/>
    <w:rsid w:val="00F140FC"/>
    <w:rsid w:val="00F14277"/>
    <w:rsid w:val="00F1457A"/>
    <w:rsid w:val="00F145C7"/>
    <w:rsid w:val="00F146BA"/>
    <w:rsid w:val="00F1470B"/>
    <w:rsid w:val="00F14776"/>
    <w:rsid w:val="00F148DD"/>
    <w:rsid w:val="00F14BFA"/>
    <w:rsid w:val="00F14CA2"/>
    <w:rsid w:val="00F14CEE"/>
    <w:rsid w:val="00F14D1D"/>
    <w:rsid w:val="00F14E8F"/>
    <w:rsid w:val="00F14EAB"/>
    <w:rsid w:val="00F14EAD"/>
    <w:rsid w:val="00F14EC7"/>
    <w:rsid w:val="00F15019"/>
    <w:rsid w:val="00F1513D"/>
    <w:rsid w:val="00F1529F"/>
    <w:rsid w:val="00F152B7"/>
    <w:rsid w:val="00F15421"/>
    <w:rsid w:val="00F15664"/>
    <w:rsid w:val="00F15676"/>
    <w:rsid w:val="00F157C9"/>
    <w:rsid w:val="00F15894"/>
    <w:rsid w:val="00F15AF1"/>
    <w:rsid w:val="00F15B72"/>
    <w:rsid w:val="00F15BC4"/>
    <w:rsid w:val="00F15BD5"/>
    <w:rsid w:val="00F15DBF"/>
    <w:rsid w:val="00F15E29"/>
    <w:rsid w:val="00F15FA5"/>
    <w:rsid w:val="00F16034"/>
    <w:rsid w:val="00F16075"/>
    <w:rsid w:val="00F1639F"/>
    <w:rsid w:val="00F16411"/>
    <w:rsid w:val="00F16488"/>
    <w:rsid w:val="00F1655E"/>
    <w:rsid w:val="00F1661E"/>
    <w:rsid w:val="00F16666"/>
    <w:rsid w:val="00F166B0"/>
    <w:rsid w:val="00F1671F"/>
    <w:rsid w:val="00F167A0"/>
    <w:rsid w:val="00F16848"/>
    <w:rsid w:val="00F16947"/>
    <w:rsid w:val="00F16DE1"/>
    <w:rsid w:val="00F16E01"/>
    <w:rsid w:val="00F16FB6"/>
    <w:rsid w:val="00F1714B"/>
    <w:rsid w:val="00F1716E"/>
    <w:rsid w:val="00F1756C"/>
    <w:rsid w:val="00F17626"/>
    <w:rsid w:val="00F1763D"/>
    <w:rsid w:val="00F1766E"/>
    <w:rsid w:val="00F176A4"/>
    <w:rsid w:val="00F17755"/>
    <w:rsid w:val="00F1779A"/>
    <w:rsid w:val="00F177A5"/>
    <w:rsid w:val="00F177B8"/>
    <w:rsid w:val="00F179D8"/>
    <w:rsid w:val="00F17A53"/>
    <w:rsid w:val="00F17A80"/>
    <w:rsid w:val="00F17ACA"/>
    <w:rsid w:val="00F17ACD"/>
    <w:rsid w:val="00F17B95"/>
    <w:rsid w:val="00F17C35"/>
    <w:rsid w:val="00F17C77"/>
    <w:rsid w:val="00F17CDC"/>
    <w:rsid w:val="00F17D14"/>
    <w:rsid w:val="00F17FBB"/>
    <w:rsid w:val="00F200CA"/>
    <w:rsid w:val="00F20176"/>
    <w:rsid w:val="00F201A1"/>
    <w:rsid w:val="00F2031C"/>
    <w:rsid w:val="00F20337"/>
    <w:rsid w:val="00F20377"/>
    <w:rsid w:val="00F203CA"/>
    <w:rsid w:val="00F203CE"/>
    <w:rsid w:val="00F20441"/>
    <w:rsid w:val="00F204D7"/>
    <w:rsid w:val="00F20639"/>
    <w:rsid w:val="00F2066B"/>
    <w:rsid w:val="00F206F8"/>
    <w:rsid w:val="00F207F8"/>
    <w:rsid w:val="00F208A1"/>
    <w:rsid w:val="00F208AA"/>
    <w:rsid w:val="00F209B7"/>
    <w:rsid w:val="00F20AEF"/>
    <w:rsid w:val="00F20B27"/>
    <w:rsid w:val="00F20B94"/>
    <w:rsid w:val="00F20E43"/>
    <w:rsid w:val="00F20F2B"/>
    <w:rsid w:val="00F20F87"/>
    <w:rsid w:val="00F21102"/>
    <w:rsid w:val="00F212B8"/>
    <w:rsid w:val="00F212EA"/>
    <w:rsid w:val="00F21322"/>
    <w:rsid w:val="00F21469"/>
    <w:rsid w:val="00F216ED"/>
    <w:rsid w:val="00F216FC"/>
    <w:rsid w:val="00F217FA"/>
    <w:rsid w:val="00F218A3"/>
    <w:rsid w:val="00F219B2"/>
    <w:rsid w:val="00F21A00"/>
    <w:rsid w:val="00F21BC3"/>
    <w:rsid w:val="00F21C09"/>
    <w:rsid w:val="00F21C68"/>
    <w:rsid w:val="00F21E3A"/>
    <w:rsid w:val="00F22048"/>
    <w:rsid w:val="00F2210D"/>
    <w:rsid w:val="00F22189"/>
    <w:rsid w:val="00F221CD"/>
    <w:rsid w:val="00F22305"/>
    <w:rsid w:val="00F2230F"/>
    <w:rsid w:val="00F22513"/>
    <w:rsid w:val="00F2256A"/>
    <w:rsid w:val="00F227FD"/>
    <w:rsid w:val="00F2294B"/>
    <w:rsid w:val="00F229AD"/>
    <w:rsid w:val="00F22C20"/>
    <w:rsid w:val="00F22C90"/>
    <w:rsid w:val="00F22CDD"/>
    <w:rsid w:val="00F22DD9"/>
    <w:rsid w:val="00F22DEE"/>
    <w:rsid w:val="00F22E2C"/>
    <w:rsid w:val="00F230FB"/>
    <w:rsid w:val="00F232AB"/>
    <w:rsid w:val="00F23462"/>
    <w:rsid w:val="00F2348B"/>
    <w:rsid w:val="00F23508"/>
    <w:rsid w:val="00F23688"/>
    <w:rsid w:val="00F236CD"/>
    <w:rsid w:val="00F2376F"/>
    <w:rsid w:val="00F237F2"/>
    <w:rsid w:val="00F23881"/>
    <w:rsid w:val="00F23958"/>
    <w:rsid w:val="00F23A09"/>
    <w:rsid w:val="00F23C07"/>
    <w:rsid w:val="00F23DE0"/>
    <w:rsid w:val="00F23F04"/>
    <w:rsid w:val="00F24110"/>
    <w:rsid w:val="00F24253"/>
    <w:rsid w:val="00F2425F"/>
    <w:rsid w:val="00F24288"/>
    <w:rsid w:val="00F24295"/>
    <w:rsid w:val="00F243D8"/>
    <w:rsid w:val="00F244A5"/>
    <w:rsid w:val="00F24615"/>
    <w:rsid w:val="00F2471B"/>
    <w:rsid w:val="00F24727"/>
    <w:rsid w:val="00F2478F"/>
    <w:rsid w:val="00F2480D"/>
    <w:rsid w:val="00F24885"/>
    <w:rsid w:val="00F248A2"/>
    <w:rsid w:val="00F24BF4"/>
    <w:rsid w:val="00F24C1A"/>
    <w:rsid w:val="00F24C3C"/>
    <w:rsid w:val="00F24D33"/>
    <w:rsid w:val="00F24DFE"/>
    <w:rsid w:val="00F24F7C"/>
    <w:rsid w:val="00F25066"/>
    <w:rsid w:val="00F250B2"/>
    <w:rsid w:val="00F250D8"/>
    <w:rsid w:val="00F2528C"/>
    <w:rsid w:val="00F252AF"/>
    <w:rsid w:val="00F25330"/>
    <w:rsid w:val="00F25343"/>
    <w:rsid w:val="00F2545A"/>
    <w:rsid w:val="00F254CA"/>
    <w:rsid w:val="00F25553"/>
    <w:rsid w:val="00F25773"/>
    <w:rsid w:val="00F2581B"/>
    <w:rsid w:val="00F2582F"/>
    <w:rsid w:val="00F25AD9"/>
    <w:rsid w:val="00F25ADF"/>
    <w:rsid w:val="00F25C7E"/>
    <w:rsid w:val="00F25D63"/>
    <w:rsid w:val="00F25DCD"/>
    <w:rsid w:val="00F25FC7"/>
    <w:rsid w:val="00F25FD4"/>
    <w:rsid w:val="00F2614D"/>
    <w:rsid w:val="00F2625D"/>
    <w:rsid w:val="00F2637C"/>
    <w:rsid w:val="00F26A92"/>
    <w:rsid w:val="00F26AA7"/>
    <w:rsid w:val="00F26BDF"/>
    <w:rsid w:val="00F26C0B"/>
    <w:rsid w:val="00F26C4F"/>
    <w:rsid w:val="00F26C96"/>
    <w:rsid w:val="00F26D3F"/>
    <w:rsid w:val="00F26DE3"/>
    <w:rsid w:val="00F26DF3"/>
    <w:rsid w:val="00F26F0F"/>
    <w:rsid w:val="00F270B1"/>
    <w:rsid w:val="00F2720F"/>
    <w:rsid w:val="00F272FE"/>
    <w:rsid w:val="00F27540"/>
    <w:rsid w:val="00F2772D"/>
    <w:rsid w:val="00F278F0"/>
    <w:rsid w:val="00F27AA9"/>
    <w:rsid w:val="00F27E0F"/>
    <w:rsid w:val="00F27E1B"/>
    <w:rsid w:val="00F27F35"/>
    <w:rsid w:val="00F27F64"/>
    <w:rsid w:val="00F30193"/>
    <w:rsid w:val="00F301E3"/>
    <w:rsid w:val="00F30493"/>
    <w:rsid w:val="00F30531"/>
    <w:rsid w:val="00F305B7"/>
    <w:rsid w:val="00F305E0"/>
    <w:rsid w:val="00F306D6"/>
    <w:rsid w:val="00F30828"/>
    <w:rsid w:val="00F30929"/>
    <w:rsid w:val="00F30945"/>
    <w:rsid w:val="00F30959"/>
    <w:rsid w:val="00F30A06"/>
    <w:rsid w:val="00F30AE0"/>
    <w:rsid w:val="00F30BA9"/>
    <w:rsid w:val="00F30BD9"/>
    <w:rsid w:val="00F30C06"/>
    <w:rsid w:val="00F30EE8"/>
    <w:rsid w:val="00F30FA7"/>
    <w:rsid w:val="00F30FB9"/>
    <w:rsid w:val="00F30FE9"/>
    <w:rsid w:val="00F313D6"/>
    <w:rsid w:val="00F316AA"/>
    <w:rsid w:val="00F31807"/>
    <w:rsid w:val="00F31887"/>
    <w:rsid w:val="00F319E3"/>
    <w:rsid w:val="00F31A02"/>
    <w:rsid w:val="00F31AD7"/>
    <w:rsid w:val="00F31B24"/>
    <w:rsid w:val="00F31B73"/>
    <w:rsid w:val="00F31BB4"/>
    <w:rsid w:val="00F31BBF"/>
    <w:rsid w:val="00F31C45"/>
    <w:rsid w:val="00F31EC9"/>
    <w:rsid w:val="00F31F01"/>
    <w:rsid w:val="00F31F3E"/>
    <w:rsid w:val="00F31F67"/>
    <w:rsid w:val="00F31FB3"/>
    <w:rsid w:val="00F3202A"/>
    <w:rsid w:val="00F320CD"/>
    <w:rsid w:val="00F32123"/>
    <w:rsid w:val="00F32443"/>
    <w:rsid w:val="00F32573"/>
    <w:rsid w:val="00F32641"/>
    <w:rsid w:val="00F326B3"/>
    <w:rsid w:val="00F3278F"/>
    <w:rsid w:val="00F32842"/>
    <w:rsid w:val="00F3290C"/>
    <w:rsid w:val="00F3296E"/>
    <w:rsid w:val="00F3298F"/>
    <w:rsid w:val="00F329B8"/>
    <w:rsid w:val="00F32A3E"/>
    <w:rsid w:val="00F32B4F"/>
    <w:rsid w:val="00F32B81"/>
    <w:rsid w:val="00F32CCA"/>
    <w:rsid w:val="00F32FF3"/>
    <w:rsid w:val="00F32FF5"/>
    <w:rsid w:val="00F33057"/>
    <w:rsid w:val="00F33123"/>
    <w:rsid w:val="00F331D0"/>
    <w:rsid w:val="00F332A3"/>
    <w:rsid w:val="00F332F7"/>
    <w:rsid w:val="00F33345"/>
    <w:rsid w:val="00F33507"/>
    <w:rsid w:val="00F33515"/>
    <w:rsid w:val="00F33657"/>
    <w:rsid w:val="00F3365E"/>
    <w:rsid w:val="00F33660"/>
    <w:rsid w:val="00F33683"/>
    <w:rsid w:val="00F337B7"/>
    <w:rsid w:val="00F33824"/>
    <w:rsid w:val="00F3383F"/>
    <w:rsid w:val="00F33847"/>
    <w:rsid w:val="00F33861"/>
    <w:rsid w:val="00F338AB"/>
    <w:rsid w:val="00F339E3"/>
    <w:rsid w:val="00F33A4C"/>
    <w:rsid w:val="00F33CFA"/>
    <w:rsid w:val="00F33EA4"/>
    <w:rsid w:val="00F33EEF"/>
    <w:rsid w:val="00F33F72"/>
    <w:rsid w:val="00F33F8F"/>
    <w:rsid w:val="00F33F9F"/>
    <w:rsid w:val="00F33FE2"/>
    <w:rsid w:val="00F3400F"/>
    <w:rsid w:val="00F34028"/>
    <w:rsid w:val="00F3409E"/>
    <w:rsid w:val="00F34161"/>
    <w:rsid w:val="00F3426D"/>
    <w:rsid w:val="00F34442"/>
    <w:rsid w:val="00F344AE"/>
    <w:rsid w:val="00F344B4"/>
    <w:rsid w:val="00F344D6"/>
    <w:rsid w:val="00F3461D"/>
    <w:rsid w:val="00F34681"/>
    <w:rsid w:val="00F347C8"/>
    <w:rsid w:val="00F34AA8"/>
    <w:rsid w:val="00F34AC4"/>
    <w:rsid w:val="00F34BA7"/>
    <w:rsid w:val="00F34D41"/>
    <w:rsid w:val="00F3511C"/>
    <w:rsid w:val="00F3526E"/>
    <w:rsid w:val="00F352F6"/>
    <w:rsid w:val="00F35329"/>
    <w:rsid w:val="00F35338"/>
    <w:rsid w:val="00F353DA"/>
    <w:rsid w:val="00F3548D"/>
    <w:rsid w:val="00F354E5"/>
    <w:rsid w:val="00F3555D"/>
    <w:rsid w:val="00F35669"/>
    <w:rsid w:val="00F35813"/>
    <w:rsid w:val="00F3582E"/>
    <w:rsid w:val="00F35924"/>
    <w:rsid w:val="00F3596B"/>
    <w:rsid w:val="00F35B45"/>
    <w:rsid w:val="00F35CBE"/>
    <w:rsid w:val="00F35D11"/>
    <w:rsid w:val="00F35F1B"/>
    <w:rsid w:val="00F3631B"/>
    <w:rsid w:val="00F363D0"/>
    <w:rsid w:val="00F3649A"/>
    <w:rsid w:val="00F36501"/>
    <w:rsid w:val="00F36516"/>
    <w:rsid w:val="00F36553"/>
    <w:rsid w:val="00F36665"/>
    <w:rsid w:val="00F367B4"/>
    <w:rsid w:val="00F3694E"/>
    <w:rsid w:val="00F36BD2"/>
    <w:rsid w:val="00F36C34"/>
    <w:rsid w:val="00F36E72"/>
    <w:rsid w:val="00F37091"/>
    <w:rsid w:val="00F370CE"/>
    <w:rsid w:val="00F37501"/>
    <w:rsid w:val="00F37621"/>
    <w:rsid w:val="00F37722"/>
    <w:rsid w:val="00F3789A"/>
    <w:rsid w:val="00F378CE"/>
    <w:rsid w:val="00F37A26"/>
    <w:rsid w:val="00F37AA7"/>
    <w:rsid w:val="00F37ABA"/>
    <w:rsid w:val="00F37C77"/>
    <w:rsid w:val="00F37DB5"/>
    <w:rsid w:val="00F37DCA"/>
    <w:rsid w:val="00F37E54"/>
    <w:rsid w:val="00F37E56"/>
    <w:rsid w:val="00F37F0F"/>
    <w:rsid w:val="00F40042"/>
    <w:rsid w:val="00F401E9"/>
    <w:rsid w:val="00F4022D"/>
    <w:rsid w:val="00F40241"/>
    <w:rsid w:val="00F402BC"/>
    <w:rsid w:val="00F40308"/>
    <w:rsid w:val="00F40354"/>
    <w:rsid w:val="00F4051E"/>
    <w:rsid w:val="00F405D8"/>
    <w:rsid w:val="00F405F8"/>
    <w:rsid w:val="00F40606"/>
    <w:rsid w:val="00F40857"/>
    <w:rsid w:val="00F4088E"/>
    <w:rsid w:val="00F4094A"/>
    <w:rsid w:val="00F40991"/>
    <w:rsid w:val="00F409D6"/>
    <w:rsid w:val="00F409E2"/>
    <w:rsid w:val="00F40B20"/>
    <w:rsid w:val="00F40BCF"/>
    <w:rsid w:val="00F40C40"/>
    <w:rsid w:val="00F40CF7"/>
    <w:rsid w:val="00F40D87"/>
    <w:rsid w:val="00F40F0C"/>
    <w:rsid w:val="00F411CE"/>
    <w:rsid w:val="00F4125E"/>
    <w:rsid w:val="00F41269"/>
    <w:rsid w:val="00F412C5"/>
    <w:rsid w:val="00F41322"/>
    <w:rsid w:val="00F4143F"/>
    <w:rsid w:val="00F4149F"/>
    <w:rsid w:val="00F41794"/>
    <w:rsid w:val="00F41795"/>
    <w:rsid w:val="00F417D0"/>
    <w:rsid w:val="00F418C4"/>
    <w:rsid w:val="00F41A74"/>
    <w:rsid w:val="00F41B3C"/>
    <w:rsid w:val="00F41C27"/>
    <w:rsid w:val="00F41CAD"/>
    <w:rsid w:val="00F41D0E"/>
    <w:rsid w:val="00F41D79"/>
    <w:rsid w:val="00F41E30"/>
    <w:rsid w:val="00F41F16"/>
    <w:rsid w:val="00F4201F"/>
    <w:rsid w:val="00F420F9"/>
    <w:rsid w:val="00F42211"/>
    <w:rsid w:val="00F4222B"/>
    <w:rsid w:val="00F422F8"/>
    <w:rsid w:val="00F424A2"/>
    <w:rsid w:val="00F424F0"/>
    <w:rsid w:val="00F426C4"/>
    <w:rsid w:val="00F426C9"/>
    <w:rsid w:val="00F4276B"/>
    <w:rsid w:val="00F42777"/>
    <w:rsid w:val="00F428BD"/>
    <w:rsid w:val="00F42960"/>
    <w:rsid w:val="00F42B04"/>
    <w:rsid w:val="00F42B0B"/>
    <w:rsid w:val="00F42BC6"/>
    <w:rsid w:val="00F42C3F"/>
    <w:rsid w:val="00F42E6B"/>
    <w:rsid w:val="00F42F18"/>
    <w:rsid w:val="00F42F44"/>
    <w:rsid w:val="00F430FE"/>
    <w:rsid w:val="00F4310F"/>
    <w:rsid w:val="00F4322B"/>
    <w:rsid w:val="00F4323C"/>
    <w:rsid w:val="00F43304"/>
    <w:rsid w:val="00F43412"/>
    <w:rsid w:val="00F434C5"/>
    <w:rsid w:val="00F4365F"/>
    <w:rsid w:val="00F4370A"/>
    <w:rsid w:val="00F437A8"/>
    <w:rsid w:val="00F4396F"/>
    <w:rsid w:val="00F43B6B"/>
    <w:rsid w:val="00F43B6C"/>
    <w:rsid w:val="00F43B91"/>
    <w:rsid w:val="00F43C0E"/>
    <w:rsid w:val="00F43D69"/>
    <w:rsid w:val="00F43DF2"/>
    <w:rsid w:val="00F43E71"/>
    <w:rsid w:val="00F4400D"/>
    <w:rsid w:val="00F44057"/>
    <w:rsid w:val="00F4405B"/>
    <w:rsid w:val="00F4414F"/>
    <w:rsid w:val="00F44384"/>
    <w:rsid w:val="00F443E4"/>
    <w:rsid w:val="00F445DB"/>
    <w:rsid w:val="00F446D1"/>
    <w:rsid w:val="00F449EC"/>
    <w:rsid w:val="00F44A97"/>
    <w:rsid w:val="00F44AA2"/>
    <w:rsid w:val="00F44C35"/>
    <w:rsid w:val="00F44DB6"/>
    <w:rsid w:val="00F450C3"/>
    <w:rsid w:val="00F450C8"/>
    <w:rsid w:val="00F45270"/>
    <w:rsid w:val="00F452E7"/>
    <w:rsid w:val="00F45340"/>
    <w:rsid w:val="00F45667"/>
    <w:rsid w:val="00F4569E"/>
    <w:rsid w:val="00F45829"/>
    <w:rsid w:val="00F459BF"/>
    <w:rsid w:val="00F459EA"/>
    <w:rsid w:val="00F45B1C"/>
    <w:rsid w:val="00F45BD3"/>
    <w:rsid w:val="00F45EC2"/>
    <w:rsid w:val="00F46008"/>
    <w:rsid w:val="00F46036"/>
    <w:rsid w:val="00F46128"/>
    <w:rsid w:val="00F463A8"/>
    <w:rsid w:val="00F46531"/>
    <w:rsid w:val="00F46994"/>
    <w:rsid w:val="00F46B4E"/>
    <w:rsid w:val="00F46BFC"/>
    <w:rsid w:val="00F46C2E"/>
    <w:rsid w:val="00F46D61"/>
    <w:rsid w:val="00F46F87"/>
    <w:rsid w:val="00F4700B"/>
    <w:rsid w:val="00F4701A"/>
    <w:rsid w:val="00F47108"/>
    <w:rsid w:val="00F4719F"/>
    <w:rsid w:val="00F47208"/>
    <w:rsid w:val="00F47219"/>
    <w:rsid w:val="00F47389"/>
    <w:rsid w:val="00F473A1"/>
    <w:rsid w:val="00F473F2"/>
    <w:rsid w:val="00F47469"/>
    <w:rsid w:val="00F47488"/>
    <w:rsid w:val="00F4766C"/>
    <w:rsid w:val="00F476B7"/>
    <w:rsid w:val="00F478E6"/>
    <w:rsid w:val="00F47940"/>
    <w:rsid w:val="00F47989"/>
    <w:rsid w:val="00F479AF"/>
    <w:rsid w:val="00F47B45"/>
    <w:rsid w:val="00F47CED"/>
    <w:rsid w:val="00F47CFD"/>
    <w:rsid w:val="00F47D63"/>
    <w:rsid w:val="00F47DAD"/>
    <w:rsid w:val="00F47E06"/>
    <w:rsid w:val="00F47FE8"/>
    <w:rsid w:val="00F5001C"/>
    <w:rsid w:val="00F501B6"/>
    <w:rsid w:val="00F502FF"/>
    <w:rsid w:val="00F504C9"/>
    <w:rsid w:val="00F5060E"/>
    <w:rsid w:val="00F506A3"/>
    <w:rsid w:val="00F507D1"/>
    <w:rsid w:val="00F507DC"/>
    <w:rsid w:val="00F50965"/>
    <w:rsid w:val="00F50C31"/>
    <w:rsid w:val="00F50D8C"/>
    <w:rsid w:val="00F50DEB"/>
    <w:rsid w:val="00F50F17"/>
    <w:rsid w:val="00F50F2F"/>
    <w:rsid w:val="00F50F31"/>
    <w:rsid w:val="00F51128"/>
    <w:rsid w:val="00F5142C"/>
    <w:rsid w:val="00F514DC"/>
    <w:rsid w:val="00F51537"/>
    <w:rsid w:val="00F5156B"/>
    <w:rsid w:val="00F516A3"/>
    <w:rsid w:val="00F516EA"/>
    <w:rsid w:val="00F516F4"/>
    <w:rsid w:val="00F51716"/>
    <w:rsid w:val="00F51736"/>
    <w:rsid w:val="00F5184D"/>
    <w:rsid w:val="00F5195E"/>
    <w:rsid w:val="00F5197C"/>
    <w:rsid w:val="00F519CE"/>
    <w:rsid w:val="00F51ADA"/>
    <w:rsid w:val="00F51BC5"/>
    <w:rsid w:val="00F51C62"/>
    <w:rsid w:val="00F52067"/>
    <w:rsid w:val="00F52086"/>
    <w:rsid w:val="00F52160"/>
    <w:rsid w:val="00F5221D"/>
    <w:rsid w:val="00F52237"/>
    <w:rsid w:val="00F523C4"/>
    <w:rsid w:val="00F523D4"/>
    <w:rsid w:val="00F5244B"/>
    <w:rsid w:val="00F52460"/>
    <w:rsid w:val="00F52484"/>
    <w:rsid w:val="00F52532"/>
    <w:rsid w:val="00F52564"/>
    <w:rsid w:val="00F5261B"/>
    <w:rsid w:val="00F52634"/>
    <w:rsid w:val="00F526DD"/>
    <w:rsid w:val="00F526F6"/>
    <w:rsid w:val="00F52773"/>
    <w:rsid w:val="00F52796"/>
    <w:rsid w:val="00F52827"/>
    <w:rsid w:val="00F52D02"/>
    <w:rsid w:val="00F52F67"/>
    <w:rsid w:val="00F52F8E"/>
    <w:rsid w:val="00F5332B"/>
    <w:rsid w:val="00F534BC"/>
    <w:rsid w:val="00F534C9"/>
    <w:rsid w:val="00F53515"/>
    <w:rsid w:val="00F5355A"/>
    <w:rsid w:val="00F53595"/>
    <w:rsid w:val="00F53635"/>
    <w:rsid w:val="00F53667"/>
    <w:rsid w:val="00F53691"/>
    <w:rsid w:val="00F536DE"/>
    <w:rsid w:val="00F537E1"/>
    <w:rsid w:val="00F53B16"/>
    <w:rsid w:val="00F53CA3"/>
    <w:rsid w:val="00F53F66"/>
    <w:rsid w:val="00F53F6E"/>
    <w:rsid w:val="00F53F7C"/>
    <w:rsid w:val="00F53FBF"/>
    <w:rsid w:val="00F54032"/>
    <w:rsid w:val="00F540F0"/>
    <w:rsid w:val="00F5423B"/>
    <w:rsid w:val="00F542EF"/>
    <w:rsid w:val="00F5438A"/>
    <w:rsid w:val="00F54397"/>
    <w:rsid w:val="00F543DC"/>
    <w:rsid w:val="00F5449F"/>
    <w:rsid w:val="00F5452D"/>
    <w:rsid w:val="00F5496A"/>
    <w:rsid w:val="00F549DF"/>
    <w:rsid w:val="00F54A8A"/>
    <w:rsid w:val="00F54AA9"/>
    <w:rsid w:val="00F54C76"/>
    <w:rsid w:val="00F54CCC"/>
    <w:rsid w:val="00F54DB4"/>
    <w:rsid w:val="00F54EDD"/>
    <w:rsid w:val="00F54F51"/>
    <w:rsid w:val="00F54FA3"/>
    <w:rsid w:val="00F550FC"/>
    <w:rsid w:val="00F552F6"/>
    <w:rsid w:val="00F554B5"/>
    <w:rsid w:val="00F554BB"/>
    <w:rsid w:val="00F556C8"/>
    <w:rsid w:val="00F556CD"/>
    <w:rsid w:val="00F559A8"/>
    <w:rsid w:val="00F55C79"/>
    <w:rsid w:val="00F56012"/>
    <w:rsid w:val="00F5603E"/>
    <w:rsid w:val="00F5620B"/>
    <w:rsid w:val="00F562AD"/>
    <w:rsid w:val="00F56301"/>
    <w:rsid w:val="00F563C2"/>
    <w:rsid w:val="00F565B0"/>
    <w:rsid w:val="00F5663B"/>
    <w:rsid w:val="00F56785"/>
    <w:rsid w:val="00F56874"/>
    <w:rsid w:val="00F5687C"/>
    <w:rsid w:val="00F56995"/>
    <w:rsid w:val="00F56A0A"/>
    <w:rsid w:val="00F56E39"/>
    <w:rsid w:val="00F56F19"/>
    <w:rsid w:val="00F57089"/>
    <w:rsid w:val="00F57158"/>
    <w:rsid w:val="00F57187"/>
    <w:rsid w:val="00F571FB"/>
    <w:rsid w:val="00F5721E"/>
    <w:rsid w:val="00F5728B"/>
    <w:rsid w:val="00F572C0"/>
    <w:rsid w:val="00F575BB"/>
    <w:rsid w:val="00F5761D"/>
    <w:rsid w:val="00F5763D"/>
    <w:rsid w:val="00F577AC"/>
    <w:rsid w:val="00F57835"/>
    <w:rsid w:val="00F57966"/>
    <w:rsid w:val="00F579DC"/>
    <w:rsid w:val="00F57A8B"/>
    <w:rsid w:val="00F57BF3"/>
    <w:rsid w:val="00F57EAE"/>
    <w:rsid w:val="00F57F55"/>
    <w:rsid w:val="00F60203"/>
    <w:rsid w:val="00F6020D"/>
    <w:rsid w:val="00F60225"/>
    <w:rsid w:val="00F604AF"/>
    <w:rsid w:val="00F6062E"/>
    <w:rsid w:val="00F60704"/>
    <w:rsid w:val="00F60709"/>
    <w:rsid w:val="00F6077D"/>
    <w:rsid w:val="00F607C5"/>
    <w:rsid w:val="00F60A3A"/>
    <w:rsid w:val="00F60A44"/>
    <w:rsid w:val="00F60AEC"/>
    <w:rsid w:val="00F60B59"/>
    <w:rsid w:val="00F60BBC"/>
    <w:rsid w:val="00F60BC9"/>
    <w:rsid w:val="00F60BD7"/>
    <w:rsid w:val="00F60CE6"/>
    <w:rsid w:val="00F60DEA"/>
    <w:rsid w:val="00F60E70"/>
    <w:rsid w:val="00F611E1"/>
    <w:rsid w:val="00F61528"/>
    <w:rsid w:val="00F61623"/>
    <w:rsid w:val="00F6163A"/>
    <w:rsid w:val="00F6172D"/>
    <w:rsid w:val="00F61737"/>
    <w:rsid w:val="00F61832"/>
    <w:rsid w:val="00F6187E"/>
    <w:rsid w:val="00F61A03"/>
    <w:rsid w:val="00F61B37"/>
    <w:rsid w:val="00F61C07"/>
    <w:rsid w:val="00F61CE4"/>
    <w:rsid w:val="00F61DCA"/>
    <w:rsid w:val="00F61ED4"/>
    <w:rsid w:val="00F61EDE"/>
    <w:rsid w:val="00F61F65"/>
    <w:rsid w:val="00F6208E"/>
    <w:rsid w:val="00F620D8"/>
    <w:rsid w:val="00F621C0"/>
    <w:rsid w:val="00F621E8"/>
    <w:rsid w:val="00F6223D"/>
    <w:rsid w:val="00F62267"/>
    <w:rsid w:val="00F62506"/>
    <w:rsid w:val="00F62572"/>
    <w:rsid w:val="00F62580"/>
    <w:rsid w:val="00F625C6"/>
    <w:rsid w:val="00F62971"/>
    <w:rsid w:val="00F629B5"/>
    <w:rsid w:val="00F62B50"/>
    <w:rsid w:val="00F62B55"/>
    <w:rsid w:val="00F62D29"/>
    <w:rsid w:val="00F62ED3"/>
    <w:rsid w:val="00F62FC0"/>
    <w:rsid w:val="00F6302A"/>
    <w:rsid w:val="00F6303C"/>
    <w:rsid w:val="00F63128"/>
    <w:rsid w:val="00F632D6"/>
    <w:rsid w:val="00F632DF"/>
    <w:rsid w:val="00F63372"/>
    <w:rsid w:val="00F6346A"/>
    <w:rsid w:val="00F63505"/>
    <w:rsid w:val="00F63535"/>
    <w:rsid w:val="00F63589"/>
    <w:rsid w:val="00F636B3"/>
    <w:rsid w:val="00F637D9"/>
    <w:rsid w:val="00F63950"/>
    <w:rsid w:val="00F63A88"/>
    <w:rsid w:val="00F63B61"/>
    <w:rsid w:val="00F63C50"/>
    <w:rsid w:val="00F63C85"/>
    <w:rsid w:val="00F63DC1"/>
    <w:rsid w:val="00F63F96"/>
    <w:rsid w:val="00F64091"/>
    <w:rsid w:val="00F64126"/>
    <w:rsid w:val="00F6415D"/>
    <w:rsid w:val="00F641EE"/>
    <w:rsid w:val="00F6423A"/>
    <w:rsid w:val="00F642A7"/>
    <w:rsid w:val="00F6437F"/>
    <w:rsid w:val="00F64470"/>
    <w:rsid w:val="00F647C4"/>
    <w:rsid w:val="00F6484E"/>
    <w:rsid w:val="00F64A9B"/>
    <w:rsid w:val="00F64B52"/>
    <w:rsid w:val="00F64C2B"/>
    <w:rsid w:val="00F64D13"/>
    <w:rsid w:val="00F64D6E"/>
    <w:rsid w:val="00F64E72"/>
    <w:rsid w:val="00F64E92"/>
    <w:rsid w:val="00F64F64"/>
    <w:rsid w:val="00F64FA1"/>
    <w:rsid w:val="00F651BE"/>
    <w:rsid w:val="00F652CF"/>
    <w:rsid w:val="00F6555A"/>
    <w:rsid w:val="00F6556E"/>
    <w:rsid w:val="00F6559F"/>
    <w:rsid w:val="00F6576A"/>
    <w:rsid w:val="00F65777"/>
    <w:rsid w:val="00F65AAB"/>
    <w:rsid w:val="00F65BD3"/>
    <w:rsid w:val="00F65DB9"/>
    <w:rsid w:val="00F65EB5"/>
    <w:rsid w:val="00F65FD2"/>
    <w:rsid w:val="00F66137"/>
    <w:rsid w:val="00F661E8"/>
    <w:rsid w:val="00F663F2"/>
    <w:rsid w:val="00F6652C"/>
    <w:rsid w:val="00F665A7"/>
    <w:rsid w:val="00F666AA"/>
    <w:rsid w:val="00F66731"/>
    <w:rsid w:val="00F66771"/>
    <w:rsid w:val="00F66795"/>
    <w:rsid w:val="00F667B5"/>
    <w:rsid w:val="00F6694D"/>
    <w:rsid w:val="00F66AD0"/>
    <w:rsid w:val="00F66AD4"/>
    <w:rsid w:val="00F66B09"/>
    <w:rsid w:val="00F66FBC"/>
    <w:rsid w:val="00F67065"/>
    <w:rsid w:val="00F67088"/>
    <w:rsid w:val="00F67205"/>
    <w:rsid w:val="00F672AE"/>
    <w:rsid w:val="00F672BD"/>
    <w:rsid w:val="00F674B4"/>
    <w:rsid w:val="00F675D9"/>
    <w:rsid w:val="00F6762E"/>
    <w:rsid w:val="00F6766B"/>
    <w:rsid w:val="00F676AE"/>
    <w:rsid w:val="00F6772D"/>
    <w:rsid w:val="00F67844"/>
    <w:rsid w:val="00F679C9"/>
    <w:rsid w:val="00F679EF"/>
    <w:rsid w:val="00F67A54"/>
    <w:rsid w:val="00F67C1E"/>
    <w:rsid w:val="00F67C3F"/>
    <w:rsid w:val="00F67ECC"/>
    <w:rsid w:val="00F67F53"/>
    <w:rsid w:val="00F701F8"/>
    <w:rsid w:val="00F70375"/>
    <w:rsid w:val="00F703BE"/>
    <w:rsid w:val="00F704F1"/>
    <w:rsid w:val="00F70590"/>
    <w:rsid w:val="00F70693"/>
    <w:rsid w:val="00F708DA"/>
    <w:rsid w:val="00F709EF"/>
    <w:rsid w:val="00F70C03"/>
    <w:rsid w:val="00F70C49"/>
    <w:rsid w:val="00F70C6F"/>
    <w:rsid w:val="00F70CAC"/>
    <w:rsid w:val="00F70D73"/>
    <w:rsid w:val="00F7116B"/>
    <w:rsid w:val="00F711B8"/>
    <w:rsid w:val="00F711E5"/>
    <w:rsid w:val="00F712EA"/>
    <w:rsid w:val="00F713C7"/>
    <w:rsid w:val="00F71401"/>
    <w:rsid w:val="00F71444"/>
    <w:rsid w:val="00F714C6"/>
    <w:rsid w:val="00F714FD"/>
    <w:rsid w:val="00F715B7"/>
    <w:rsid w:val="00F7160F"/>
    <w:rsid w:val="00F718AF"/>
    <w:rsid w:val="00F71CE9"/>
    <w:rsid w:val="00F71EC0"/>
    <w:rsid w:val="00F71F61"/>
    <w:rsid w:val="00F71F69"/>
    <w:rsid w:val="00F71FFE"/>
    <w:rsid w:val="00F72188"/>
    <w:rsid w:val="00F72217"/>
    <w:rsid w:val="00F722E8"/>
    <w:rsid w:val="00F72318"/>
    <w:rsid w:val="00F7259A"/>
    <w:rsid w:val="00F7261F"/>
    <w:rsid w:val="00F72702"/>
    <w:rsid w:val="00F7284B"/>
    <w:rsid w:val="00F72B19"/>
    <w:rsid w:val="00F72B72"/>
    <w:rsid w:val="00F72C2B"/>
    <w:rsid w:val="00F72CE4"/>
    <w:rsid w:val="00F73102"/>
    <w:rsid w:val="00F732CC"/>
    <w:rsid w:val="00F73439"/>
    <w:rsid w:val="00F7348C"/>
    <w:rsid w:val="00F73571"/>
    <w:rsid w:val="00F73585"/>
    <w:rsid w:val="00F735D5"/>
    <w:rsid w:val="00F73916"/>
    <w:rsid w:val="00F7399A"/>
    <w:rsid w:val="00F739A7"/>
    <w:rsid w:val="00F73ADD"/>
    <w:rsid w:val="00F73B5C"/>
    <w:rsid w:val="00F73BEE"/>
    <w:rsid w:val="00F74124"/>
    <w:rsid w:val="00F743B0"/>
    <w:rsid w:val="00F74546"/>
    <w:rsid w:val="00F745B9"/>
    <w:rsid w:val="00F7475D"/>
    <w:rsid w:val="00F747B9"/>
    <w:rsid w:val="00F749EE"/>
    <w:rsid w:val="00F74B36"/>
    <w:rsid w:val="00F74BB9"/>
    <w:rsid w:val="00F74C41"/>
    <w:rsid w:val="00F74D11"/>
    <w:rsid w:val="00F74D2A"/>
    <w:rsid w:val="00F74F86"/>
    <w:rsid w:val="00F74FB9"/>
    <w:rsid w:val="00F7503F"/>
    <w:rsid w:val="00F7527E"/>
    <w:rsid w:val="00F7529C"/>
    <w:rsid w:val="00F7540A"/>
    <w:rsid w:val="00F75582"/>
    <w:rsid w:val="00F756A9"/>
    <w:rsid w:val="00F7584A"/>
    <w:rsid w:val="00F7598E"/>
    <w:rsid w:val="00F759FB"/>
    <w:rsid w:val="00F75A91"/>
    <w:rsid w:val="00F75AA6"/>
    <w:rsid w:val="00F75AE4"/>
    <w:rsid w:val="00F75C27"/>
    <w:rsid w:val="00F75D09"/>
    <w:rsid w:val="00F75E02"/>
    <w:rsid w:val="00F75E94"/>
    <w:rsid w:val="00F75F01"/>
    <w:rsid w:val="00F760B8"/>
    <w:rsid w:val="00F761A5"/>
    <w:rsid w:val="00F76354"/>
    <w:rsid w:val="00F764AD"/>
    <w:rsid w:val="00F76726"/>
    <w:rsid w:val="00F767B2"/>
    <w:rsid w:val="00F76816"/>
    <w:rsid w:val="00F76C1F"/>
    <w:rsid w:val="00F76D17"/>
    <w:rsid w:val="00F76D7C"/>
    <w:rsid w:val="00F76DC9"/>
    <w:rsid w:val="00F76EE2"/>
    <w:rsid w:val="00F76EFA"/>
    <w:rsid w:val="00F76F59"/>
    <w:rsid w:val="00F76F8C"/>
    <w:rsid w:val="00F7741A"/>
    <w:rsid w:val="00F77467"/>
    <w:rsid w:val="00F7759D"/>
    <w:rsid w:val="00F77706"/>
    <w:rsid w:val="00F77789"/>
    <w:rsid w:val="00F7781A"/>
    <w:rsid w:val="00F77852"/>
    <w:rsid w:val="00F77A51"/>
    <w:rsid w:val="00F77A9A"/>
    <w:rsid w:val="00F77AB1"/>
    <w:rsid w:val="00F77B09"/>
    <w:rsid w:val="00F77D73"/>
    <w:rsid w:val="00F77DBB"/>
    <w:rsid w:val="00F77EA8"/>
    <w:rsid w:val="00F77EB6"/>
    <w:rsid w:val="00F77EBB"/>
    <w:rsid w:val="00F77F53"/>
    <w:rsid w:val="00F80126"/>
    <w:rsid w:val="00F80196"/>
    <w:rsid w:val="00F801D8"/>
    <w:rsid w:val="00F80304"/>
    <w:rsid w:val="00F80455"/>
    <w:rsid w:val="00F80497"/>
    <w:rsid w:val="00F804BE"/>
    <w:rsid w:val="00F8067A"/>
    <w:rsid w:val="00F806DF"/>
    <w:rsid w:val="00F807B0"/>
    <w:rsid w:val="00F809A6"/>
    <w:rsid w:val="00F80A01"/>
    <w:rsid w:val="00F80A1D"/>
    <w:rsid w:val="00F80A4C"/>
    <w:rsid w:val="00F80C80"/>
    <w:rsid w:val="00F80D06"/>
    <w:rsid w:val="00F80D28"/>
    <w:rsid w:val="00F80E9F"/>
    <w:rsid w:val="00F80F3C"/>
    <w:rsid w:val="00F81018"/>
    <w:rsid w:val="00F81030"/>
    <w:rsid w:val="00F81085"/>
    <w:rsid w:val="00F810FF"/>
    <w:rsid w:val="00F81335"/>
    <w:rsid w:val="00F816CE"/>
    <w:rsid w:val="00F81716"/>
    <w:rsid w:val="00F817CE"/>
    <w:rsid w:val="00F8180C"/>
    <w:rsid w:val="00F81824"/>
    <w:rsid w:val="00F8183E"/>
    <w:rsid w:val="00F81989"/>
    <w:rsid w:val="00F81C47"/>
    <w:rsid w:val="00F81E4B"/>
    <w:rsid w:val="00F81EA1"/>
    <w:rsid w:val="00F81EBB"/>
    <w:rsid w:val="00F82039"/>
    <w:rsid w:val="00F820EB"/>
    <w:rsid w:val="00F82238"/>
    <w:rsid w:val="00F8230F"/>
    <w:rsid w:val="00F824B0"/>
    <w:rsid w:val="00F82535"/>
    <w:rsid w:val="00F825DC"/>
    <w:rsid w:val="00F828BC"/>
    <w:rsid w:val="00F82919"/>
    <w:rsid w:val="00F82B14"/>
    <w:rsid w:val="00F82B49"/>
    <w:rsid w:val="00F82D21"/>
    <w:rsid w:val="00F82D48"/>
    <w:rsid w:val="00F82E80"/>
    <w:rsid w:val="00F83411"/>
    <w:rsid w:val="00F83441"/>
    <w:rsid w:val="00F8345B"/>
    <w:rsid w:val="00F83847"/>
    <w:rsid w:val="00F83B78"/>
    <w:rsid w:val="00F83EFC"/>
    <w:rsid w:val="00F83F4A"/>
    <w:rsid w:val="00F84072"/>
    <w:rsid w:val="00F8428A"/>
    <w:rsid w:val="00F8429A"/>
    <w:rsid w:val="00F84503"/>
    <w:rsid w:val="00F8451F"/>
    <w:rsid w:val="00F8456C"/>
    <w:rsid w:val="00F84719"/>
    <w:rsid w:val="00F847C5"/>
    <w:rsid w:val="00F8481A"/>
    <w:rsid w:val="00F848BD"/>
    <w:rsid w:val="00F84A12"/>
    <w:rsid w:val="00F84D31"/>
    <w:rsid w:val="00F84FAB"/>
    <w:rsid w:val="00F84FD8"/>
    <w:rsid w:val="00F84FFE"/>
    <w:rsid w:val="00F85290"/>
    <w:rsid w:val="00F855DD"/>
    <w:rsid w:val="00F8565D"/>
    <w:rsid w:val="00F857FB"/>
    <w:rsid w:val="00F8587D"/>
    <w:rsid w:val="00F85952"/>
    <w:rsid w:val="00F859D8"/>
    <w:rsid w:val="00F859FE"/>
    <w:rsid w:val="00F85A10"/>
    <w:rsid w:val="00F85B59"/>
    <w:rsid w:val="00F85BC8"/>
    <w:rsid w:val="00F85BE0"/>
    <w:rsid w:val="00F85DAA"/>
    <w:rsid w:val="00F85E39"/>
    <w:rsid w:val="00F85E81"/>
    <w:rsid w:val="00F85E9A"/>
    <w:rsid w:val="00F85EAA"/>
    <w:rsid w:val="00F85ED4"/>
    <w:rsid w:val="00F86029"/>
    <w:rsid w:val="00F860A1"/>
    <w:rsid w:val="00F860FC"/>
    <w:rsid w:val="00F86201"/>
    <w:rsid w:val="00F86263"/>
    <w:rsid w:val="00F862FF"/>
    <w:rsid w:val="00F86572"/>
    <w:rsid w:val="00F865C6"/>
    <w:rsid w:val="00F865DB"/>
    <w:rsid w:val="00F86651"/>
    <w:rsid w:val="00F86722"/>
    <w:rsid w:val="00F86730"/>
    <w:rsid w:val="00F86856"/>
    <w:rsid w:val="00F8685C"/>
    <w:rsid w:val="00F868F5"/>
    <w:rsid w:val="00F86929"/>
    <w:rsid w:val="00F869DC"/>
    <w:rsid w:val="00F869EF"/>
    <w:rsid w:val="00F86A7A"/>
    <w:rsid w:val="00F86C52"/>
    <w:rsid w:val="00F86D0C"/>
    <w:rsid w:val="00F86E30"/>
    <w:rsid w:val="00F86E79"/>
    <w:rsid w:val="00F86F85"/>
    <w:rsid w:val="00F8728B"/>
    <w:rsid w:val="00F872AD"/>
    <w:rsid w:val="00F872D5"/>
    <w:rsid w:val="00F87379"/>
    <w:rsid w:val="00F874AC"/>
    <w:rsid w:val="00F876F2"/>
    <w:rsid w:val="00F87705"/>
    <w:rsid w:val="00F87712"/>
    <w:rsid w:val="00F8773A"/>
    <w:rsid w:val="00F87750"/>
    <w:rsid w:val="00F87781"/>
    <w:rsid w:val="00F8780D"/>
    <w:rsid w:val="00F879B5"/>
    <w:rsid w:val="00F87A44"/>
    <w:rsid w:val="00F87AD1"/>
    <w:rsid w:val="00F87B4E"/>
    <w:rsid w:val="00F87B50"/>
    <w:rsid w:val="00F87D72"/>
    <w:rsid w:val="00F87D78"/>
    <w:rsid w:val="00F87E2E"/>
    <w:rsid w:val="00F87F33"/>
    <w:rsid w:val="00F90002"/>
    <w:rsid w:val="00F901CD"/>
    <w:rsid w:val="00F90392"/>
    <w:rsid w:val="00F904BC"/>
    <w:rsid w:val="00F904C1"/>
    <w:rsid w:val="00F9056A"/>
    <w:rsid w:val="00F905D0"/>
    <w:rsid w:val="00F90761"/>
    <w:rsid w:val="00F90781"/>
    <w:rsid w:val="00F90832"/>
    <w:rsid w:val="00F908F7"/>
    <w:rsid w:val="00F90937"/>
    <w:rsid w:val="00F909F4"/>
    <w:rsid w:val="00F90B29"/>
    <w:rsid w:val="00F90B8A"/>
    <w:rsid w:val="00F90C67"/>
    <w:rsid w:val="00F90E01"/>
    <w:rsid w:val="00F90F8D"/>
    <w:rsid w:val="00F90FBB"/>
    <w:rsid w:val="00F91570"/>
    <w:rsid w:val="00F915B0"/>
    <w:rsid w:val="00F915B4"/>
    <w:rsid w:val="00F9164E"/>
    <w:rsid w:val="00F91768"/>
    <w:rsid w:val="00F91861"/>
    <w:rsid w:val="00F919B8"/>
    <w:rsid w:val="00F91A49"/>
    <w:rsid w:val="00F91B63"/>
    <w:rsid w:val="00F91B94"/>
    <w:rsid w:val="00F91BD3"/>
    <w:rsid w:val="00F91D1E"/>
    <w:rsid w:val="00F91EA9"/>
    <w:rsid w:val="00F92132"/>
    <w:rsid w:val="00F9220A"/>
    <w:rsid w:val="00F925BB"/>
    <w:rsid w:val="00F926CC"/>
    <w:rsid w:val="00F92782"/>
    <w:rsid w:val="00F928E8"/>
    <w:rsid w:val="00F92968"/>
    <w:rsid w:val="00F929D4"/>
    <w:rsid w:val="00F92B4E"/>
    <w:rsid w:val="00F92EF1"/>
    <w:rsid w:val="00F93007"/>
    <w:rsid w:val="00F930E4"/>
    <w:rsid w:val="00F9313B"/>
    <w:rsid w:val="00F9324E"/>
    <w:rsid w:val="00F93395"/>
    <w:rsid w:val="00F933FC"/>
    <w:rsid w:val="00F9365C"/>
    <w:rsid w:val="00F9368F"/>
    <w:rsid w:val="00F9371A"/>
    <w:rsid w:val="00F937E8"/>
    <w:rsid w:val="00F93876"/>
    <w:rsid w:val="00F938BD"/>
    <w:rsid w:val="00F938EC"/>
    <w:rsid w:val="00F93AA9"/>
    <w:rsid w:val="00F93C14"/>
    <w:rsid w:val="00F93D33"/>
    <w:rsid w:val="00F93E51"/>
    <w:rsid w:val="00F93F60"/>
    <w:rsid w:val="00F94231"/>
    <w:rsid w:val="00F943C5"/>
    <w:rsid w:val="00F94433"/>
    <w:rsid w:val="00F945E4"/>
    <w:rsid w:val="00F9488C"/>
    <w:rsid w:val="00F94D2D"/>
    <w:rsid w:val="00F94D2E"/>
    <w:rsid w:val="00F94E03"/>
    <w:rsid w:val="00F94F86"/>
    <w:rsid w:val="00F950CB"/>
    <w:rsid w:val="00F951C0"/>
    <w:rsid w:val="00F952DF"/>
    <w:rsid w:val="00F95319"/>
    <w:rsid w:val="00F95350"/>
    <w:rsid w:val="00F9536E"/>
    <w:rsid w:val="00F953CC"/>
    <w:rsid w:val="00F9544D"/>
    <w:rsid w:val="00F95528"/>
    <w:rsid w:val="00F955C1"/>
    <w:rsid w:val="00F95617"/>
    <w:rsid w:val="00F95785"/>
    <w:rsid w:val="00F95B77"/>
    <w:rsid w:val="00F95BE0"/>
    <w:rsid w:val="00F95CD2"/>
    <w:rsid w:val="00F95D10"/>
    <w:rsid w:val="00F95D68"/>
    <w:rsid w:val="00F95DFC"/>
    <w:rsid w:val="00F95E5A"/>
    <w:rsid w:val="00F95EA0"/>
    <w:rsid w:val="00F95FCB"/>
    <w:rsid w:val="00F96120"/>
    <w:rsid w:val="00F961AE"/>
    <w:rsid w:val="00F96255"/>
    <w:rsid w:val="00F96275"/>
    <w:rsid w:val="00F96450"/>
    <w:rsid w:val="00F96587"/>
    <w:rsid w:val="00F965D7"/>
    <w:rsid w:val="00F96985"/>
    <w:rsid w:val="00F969F8"/>
    <w:rsid w:val="00F96A74"/>
    <w:rsid w:val="00F96AF9"/>
    <w:rsid w:val="00F96B3A"/>
    <w:rsid w:val="00F96BD2"/>
    <w:rsid w:val="00F96C25"/>
    <w:rsid w:val="00F96CE4"/>
    <w:rsid w:val="00F96D68"/>
    <w:rsid w:val="00F96E35"/>
    <w:rsid w:val="00F96F8C"/>
    <w:rsid w:val="00F97021"/>
    <w:rsid w:val="00F9705C"/>
    <w:rsid w:val="00F97223"/>
    <w:rsid w:val="00F972F4"/>
    <w:rsid w:val="00F973A1"/>
    <w:rsid w:val="00F973D3"/>
    <w:rsid w:val="00F975E5"/>
    <w:rsid w:val="00F976A3"/>
    <w:rsid w:val="00F9777B"/>
    <w:rsid w:val="00F97838"/>
    <w:rsid w:val="00F9784A"/>
    <w:rsid w:val="00F97999"/>
    <w:rsid w:val="00F97D38"/>
    <w:rsid w:val="00F97E1D"/>
    <w:rsid w:val="00F97E28"/>
    <w:rsid w:val="00F97F74"/>
    <w:rsid w:val="00FA0107"/>
    <w:rsid w:val="00FA0183"/>
    <w:rsid w:val="00FA01D6"/>
    <w:rsid w:val="00FA0376"/>
    <w:rsid w:val="00FA05EF"/>
    <w:rsid w:val="00FA0635"/>
    <w:rsid w:val="00FA0900"/>
    <w:rsid w:val="00FA093D"/>
    <w:rsid w:val="00FA0951"/>
    <w:rsid w:val="00FA0B98"/>
    <w:rsid w:val="00FA0C38"/>
    <w:rsid w:val="00FA0FAA"/>
    <w:rsid w:val="00FA1044"/>
    <w:rsid w:val="00FA10CF"/>
    <w:rsid w:val="00FA121F"/>
    <w:rsid w:val="00FA1314"/>
    <w:rsid w:val="00FA13E8"/>
    <w:rsid w:val="00FA1577"/>
    <w:rsid w:val="00FA185B"/>
    <w:rsid w:val="00FA1B12"/>
    <w:rsid w:val="00FA1B90"/>
    <w:rsid w:val="00FA1E70"/>
    <w:rsid w:val="00FA2185"/>
    <w:rsid w:val="00FA2336"/>
    <w:rsid w:val="00FA234A"/>
    <w:rsid w:val="00FA23BC"/>
    <w:rsid w:val="00FA2505"/>
    <w:rsid w:val="00FA256D"/>
    <w:rsid w:val="00FA2571"/>
    <w:rsid w:val="00FA2653"/>
    <w:rsid w:val="00FA2664"/>
    <w:rsid w:val="00FA26E4"/>
    <w:rsid w:val="00FA2836"/>
    <w:rsid w:val="00FA28EE"/>
    <w:rsid w:val="00FA290B"/>
    <w:rsid w:val="00FA2996"/>
    <w:rsid w:val="00FA2BB3"/>
    <w:rsid w:val="00FA2BD2"/>
    <w:rsid w:val="00FA2CDA"/>
    <w:rsid w:val="00FA2D75"/>
    <w:rsid w:val="00FA2D94"/>
    <w:rsid w:val="00FA2EA8"/>
    <w:rsid w:val="00FA2F3A"/>
    <w:rsid w:val="00FA3017"/>
    <w:rsid w:val="00FA3022"/>
    <w:rsid w:val="00FA312F"/>
    <w:rsid w:val="00FA3131"/>
    <w:rsid w:val="00FA33BA"/>
    <w:rsid w:val="00FA35C2"/>
    <w:rsid w:val="00FA3700"/>
    <w:rsid w:val="00FA3883"/>
    <w:rsid w:val="00FA38EC"/>
    <w:rsid w:val="00FA393E"/>
    <w:rsid w:val="00FA3CB3"/>
    <w:rsid w:val="00FA3D76"/>
    <w:rsid w:val="00FA3DC3"/>
    <w:rsid w:val="00FA3E3D"/>
    <w:rsid w:val="00FA3F4F"/>
    <w:rsid w:val="00FA3F6B"/>
    <w:rsid w:val="00FA40EB"/>
    <w:rsid w:val="00FA40F8"/>
    <w:rsid w:val="00FA4280"/>
    <w:rsid w:val="00FA430B"/>
    <w:rsid w:val="00FA4487"/>
    <w:rsid w:val="00FA44A3"/>
    <w:rsid w:val="00FA4782"/>
    <w:rsid w:val="00FA489E"/>
    <w:rsid w:val="00FA48DF"/>
    <w:rsid w:val="00FA48E3"/>
    <w:rsid w:val="00FA4B31"/>
    <w:rsid w:val="00FA4B3F"/>
    <w:rsid w:val="00FA4E4F"/>
    <w:rsid w:val="00FA5136"/>
    <w:rsid w:val="00FA534A"/>
    <w:rsid w:val="00FA537B"/>
    <w:rsid w:val="00FA5434"/>
    <w:rsid w:val="00FA564E"/>
    <w:rsid w:val="00FA5791"/>
    <w:rsid w:val="00FA5998"/>
    <w:rsid w:val="00FA5AC7"/>
    <w:rsid w:val="00FA5B67"/>
    <w:rsid w:val="00FA5CA5"/>
    <w:rsid w:val="00FA5CFC"/>
    <w:rsid w:val="00FA5D10"/>
    <w:rsid w:val="00FA5D72"/>
    <w:rsid w:val="00FA5DC7"/>
    <w:rsid w:val="00FA5F11"/>
    <w:rsid w:val="00FA61C0"/>
    <w:rsid w:val="00FA632E"/>
    <w:rsid w:val="00FA6340"/>
    <w:rsid w:val="00FA6398"/>
    <w:rsid w:val="00FA6589"/>
    <w:rsid w:val="00FA6783"/>
    <w:rsid w:val="00FA691F"/>
    <w:rsid w:val="00FA6948"/>
    <w:rsid w:val="00FA695B"/>
    <w:rsid w:val="00FA699E"/>
    <w:rsid w:val="00FA6C1C"/>
    <w:rsid w:val="00FA6DF5"/>
    <w:rsid w:val="00FA6E26"/>
    <w:rsid w:val="00FA6F8D"/>
    <w:rsid w:val="00FA6F9D"/>
    <w:rsid w:val="00FA7099"/>
    <w:rsid w:val="00FA7454"/>
    <w:rsid w:val="00FA74B0"/>
    <w:rsid w:val="00FA7511"/>
    <w:rsid w:val="00FA755E"/>
    <w:rsid w:val="00FA766D"/>
    <w:rsid w:val="00FA7886"/>
    <w:rsid w:val="00FA7919"/>
    <w:rsid w:val="00FA7995"/>
    <w:rsid w:val="00FA7A06"/>
    <w:rsid w:val="00FA7A61"/>
    <w:rsid w:val="00FA7E9F"/>
    <w:rsid w:val="00FA7F16"/>
    <w:rsid w:val="00FA7F70"/>
    <w:rsid w:val="00FA7FFE"/>
    <w:rsid w:val="00FB0046"/>
    <w:rsid w:val="00FB0117"/>
    <w:rsid w:val="00FB0420"/>
    <w:rsid w:val="00FB0434"/>
    <w:rsid w:val="00FB0488"/>
    <w:rsid w:val="00FB04CF"/>
    <w:rsid w:val="00FB070A"/>
    <w:rsid w:val="00FB072B"/>
    <w:rsid w:val="00FB08A7"/>
    <w:rsid w:val="00FB0B03"/>
    <w:rsid w:val="00FB0B33"/>
    <w:rsid w:val="00FB0B44"/>
    <w:rsid w:val="00FB0CE9"/>
    <w:rsid w:val="00FB0EEA"/>
    <w:rsid w:val="00FB12E3"/>
    <w:rsid w:val="00FB1314"/>
    <w:rsid w:val="00FB1406"/>
    <w:rsid w:val="00FB1496"/>
    <w:rsid w:val="00FB1569"/>
    <w:rsid w:val="00FB1736"/>
    <w:rsid w:val="00FB1772"/>
    <w:rsid w:val="00FB19F3"/>
    <w:rsid w:val="00FB1AD8"/>
    <w:rsid w:val="00FB1F1E"/>
    <w:rsid w:val="00FB1F5A"/>
    <w:rsid w:val="00FB1F8F"/>
    <w:rsid w:val="00FB2004"/>
    <w:rsid w:val="00FB20C2"/>
    <w:rsid w:val="00FB2235"/>
    <w:rsid w:val="00FB2249"/>
    <w:rsid w:val="00FB2258"/>
    <w:rsid w:val="00FB227B"/>
    <w:rsid w:val="00FB241C"/>
    <w:rsid w:val="00FB24CE"/>
    <w:rsid w:val="00FB2521"/>
    <w:rsid w:val="00FB2644"/>
    <w:rsid w:val="00FB26F9"/>
    <w:rsid w:val="00FB276B"/>
    <w:rsid w:val="00FB2860"/>
    <w:rsid w:val="00FB28E6"/>
    <w:rsid w:val="00FB2AE5"/>
    <w:rsid w:val="00FB2CB9"/>
    <w:rsid w:val="00FB2D88"/>
    <w:rsid w:val="00FB2F24"/>
    <w:rsid w:val="00FB301E"/>
    <w:rsid w:val="00FB308D"/>
    <w:rsid w:val="00FB310F"/>
    <w:rsid w:val="00FB3119"/>
    <w:rsid w:val="00FB313E"/>
    <w:rsid w:val="00FB317E"/>
    <w:rsid w:val="00FB34EA"/>
    <w:rsid w:val="00FB370D"/>
    <w:rsid w:val="00FB38BF"/>
    <w:rsid w:val="00FB3994"/>
    <w:rsid w:val="00FB3AAB"/>
    <w:rsid w:val="00FB3AC8"/>
    <w:rsid w:val="00FB3B43"/>
    <w:rsid w:val="00FB3B95"/>
    <w:rsid w:val="00FB3BA2"/>
    <w:rsid w:val="00FB3D48"/>
    <w:rsid w:val="00FB3DE5"/>
    <w:rsid w:val="00FB3E55"/>
    <w:rsid w:val="00FB3EBF"/>
    <w:rsid w:val="00FB400B"/>
    <w:rsid w:val="00FB40CD"/>
    <w:rsid w:val="00FB412F"/>
    <w:rsid w:val="00FB4430"/>
    <w:rsid w:val="00FB44CF"/>
    <w:rsid w:val="00FB462E"/>
    <w:rsid w:val="00FB469B"/>
    <w:rsid w:val="00FB470B"/>
    <w:rsid w:val="00FB472D"/>
    <w:rsid w:val="00FB4A03"/>
    <w:rsid w:val="00FB4A4E"/>
    <w:rsid w:val="00FB4A67"/>
    <w:rsid w:val="00FB4A85"/>
    <w:rsid w:val="00FB4AED"/>
    <w:rsid w:val="00FB4BB6"/>
    <w:rsid w:val="00FB4BBB"/>
    <w:rsid w:val="00FB4C80"/>
    <w:rsid w:val="00FB4DBB"/>
    <w:rsid w:val="00FB4E4E"/>
    <w:rsid w:val="00FB4E69"/>
    <w:rsid w:val="00FB4F9A"/>
    <w:rsid w:val="00FB4FC4"/>
    <w:rsid w:val="00FB503B"/>
    <w:rsid w:val="00FB50A5"/>
    <w:rsid w:val="00FB50B7"/>
    <w:rsid w:val="00FB51BA"/>
    <w:rsid w:val="00FB548E"/>
    <w:rsid w:val="00FB55A9"/>
    <w:rsid w:val="00FB571F"/>
    <w:rsid w:val="00FB5866"/>
    <w:rsid w:val="00FB5879"/>
    <w:rsid w:val="00FB5945"/>
    <w:rsid w:val="00FB5999"/>
    <w:rsid w:val="00FB5A2A"/>
    <w:rsid w:val="00FB5B2C"/>
    <w:rsid w:val="00FB5DE2"/>
    <w:rsid w:val="00FB5E6A"/>
    <w:rsid w:val="00FB5F5B"/>
    <w:rsid w:val="00FB6148"/>
    <w:rsid w:val="00FB6269"/>
    <w:rsid w:val="00FB6380"/>
    <w:rsid w:val="00FB6422"/>
    <w:rsid w:val="00FB647F"/>
    <w:rsid w:val="00FB6540"/>
    <w:rsid w:val="00FB6593"/>
    <w:rsid w:val="00FB6639"/>
    <w:rsid w:val="00FB6846"/>
    <w:rsid w:val="00FB6A23"/>
    <w:rsid w:val="00FB6A6A"/>
    <w:rsid w:val="00FB6F6D"/>
    <w:rsid w:val="00FB7114"/>
    <w:rsid w:val="00FB713C"/>
    <w:rsid w:val="00FB719A"/>
    <w:rsid w:val="00FB725D"/>
    <w:rsid w:val="00FB73F4"/>
    <w:rsid w:val="00FB74DB"/>
    <w:rsid w:val="00FB75F5"/>
    <w:rsid w:val="00FB76C0"/>
    <w:rsid w:val="00FB77DA"/>
    <w:rsid w:val="00FB7A45"/>
    <w:rsid w:val="00FB7A49"/>
    <w:rsid w:val="00FB7AEB"/>
    <w:rsid w:val="00FB7BB4"/>
    <w:rsid w:val="00FB7DC6"/>
    <w:rsid w:val="00FB7F05"/>
    <w:rsid w:val="00FB7F7E"/>
    <w:rsid w:val="00FC029B"/>
    <w:rsid w:val="00FC0421"/>
    <w:rsid w:val="00FC0442"/>
    <w:rsid w:val="00FC0443"/>
    <w:rsid w:val="00FC0494"/>
    <w:rsid w:val="00FC084C"/>
    <w:rsid w:val="00FC09AB"/>
    <w:rsid w:val="00FC0A30"/>
    <w:rsid w:val="00FC0B43"/>
    <w:rsid w:val="00FC0C33"/>
    <w:rsid w:val="00FC0D01"/>
    <w:rsid w:val="00FC0D3B"/>
    <w:rsid w:val="00FC0E4F"/>
    <w:rsid w:val="00FC1097"/>
    <w:rsid w:val="00FC12E8"/>
    <w:rsid w:val="00FC16DA"/>
    <w:rsid w:val="00FC16EA"/>
    <w:rsid w:val="00FC19CD"/>
    <w:rsid w:val="00FC1CF8"/>
    <w:rsid w:val="00FC1DF0"/>
    <w:rsid w:val="00FC1E38"/>
    <w:rsid w:val="00FC1F10"/>
    <w:rsid w:val="00FC1F9E"/>
    <w:rsid w:val="00FC1FA5"/>
    <w:rsid w:val="00FC215E"/>
    <w:rsid w:val="00FC21AB"/>
    <w:rsid w:val="00FC2384"/>
    <w:rsid w:val="00FC2515"/>
    <w:rsid w:val="00FC2628"/>
    <w:rsid w:val="00FC2638"/>
    <w:rsid w:val="00FC26A7"/>
    <w:rsid w:val="00FC26F0"/>
    <w:rsid w:val="00FC272F"/>
    <w:rsid w:val="00FC2751"/>
    <w:rsid w:val="00FC2C52"/>
    <w:rsid w:val="00FC2CE8"/>
    <w:rsid w:val="00FC2FE5"/>
    <w:rsid w:val="00FC30CF"/>
    <w:rsid w:val="00FC3193"/>
    <w:rsid w:val="00FC3207"/>
    <w:rsid w:val="00FC32BA"/>
    <w:rsid w:val="00FC3389"/>
    <w:rsid w:val="00FC3434"/>
    <w:rsid w:val="00FC3436"/>
    <w:rsid w:val="00FC3464"/>
    <w:rsid w:val="00FC34CD"/>
    <w:rsid w:val="00FC34F9"/>
    <w:rsid w:val="00FC35BD"/>
    <w:rsid w:val="00FC3865"/>
    <w:rsid w:val="00FC3888"/>
    <w:rsid w:val="00FC3B19"/>
    <w:rsid w:val="00FC3C44"/>
    <w:rsid w:val="00FC3CCB"/>
    <w:rsid w:val="00FC3F53"/>
    <w:rsid w:val="00FC401B"/>
    <w:rsid w:val="00FC40DA"/>
    <w:rsid w:val="00FC40E6"/>
    <w:rsid w:val="00FC41CB"/>
    <w:rsid w:val="00FC42A6"/>
    <w:rsid w:val="00FC432A"/>
    <w:rsid w:val="00FC4428"/>
    <w:rsid w:val="00FC4505"/>
    <w:rsid w:val="00FC4637"/>
    <w:rsid w:val="00FC4664"/>
    <w:rsid w:val="00FC470A"/>
    <w:rsid w:val="00FC4791"/>
    <w:rsid w:val="00FC48FD"/>
    <w:rsid w:val="00FC4A12"/>
    <w:rsid w:val="00FC4B12"/>
    <w:rsid w:val="00FC4C2E"/>
    <w:rsid w:val="00FC4C94"/>
    <w:rsid w:val="00FC4CB5"/>
    <w:rsid w:val="00FC4D50"/>
    <w:rsid w:val="00FC4D5C"/>
    <w:rsid w:val="00FC4DF8"/>
    <w:rsid w:val="00FC4E0A"/>
    <w:rsid w:val="00FC4FFB"/>
    <w:rsid w:val="00FC51C6"/>
    <w:rsid w:val="00FC52E8"/>
    <w:rsid w:val="00FC530E"/>
    <w:rsid w:val="00FC543A"/>
    <w:rsid w:val="00FC54C8"/>
    <w:rsid w:val="00FC5649"/>
    <w:rsid w:val="00FC582C"/>
    <w:rsid w:val="00FC5A5B"/>
    <w:rsid w:val="00FC5AFB"/>
    <w:rsid w:val="00FC5C3F"/>
    <w:rsid w:val="00FC5CFA"/>
    <w:rsid w:val="00FC5E32"/>
    <w:rsid w:val="00FC5FD6"/>
    <w:rsid w:val="00FC6031"/>
    <w:rsid w:val="00FC60DD"/>
    <w:rsid w:val="00FC6186"/>
    <w:rsid w:val="00FC6255"/>
    <w:rsid w:val="00FC634A"/>
    <w:rsid w:val="00FC6479"/>
    <w:rsid w:val="00FC654E"/>
    <w:rsid w:val="00FC65ED"/>
    <w:rsid w:val="00FC683B"/>
    <w:rsid w:val="00FC6911"/>
    <w:rsid w:val="00FC696A"/>
    <w:rsid w:val="00FC69DD"/>
    <w:rsid w:val="00FC6A06"/>
    <w:rsid w:val="00FC6BB3"/>
    <w:rsid w:val="00FC6BB5"/>
    <w:rsid w:val="00FC6BC2"/>
    <w:rsid w:val="00FC6CC2"/>
    <w:rsid w:val="00FC6F16"/>
    <w:rsid w:val="00FC6FC4"/>
    <w:rsid w:val="00FC7002"/>
    <w:rsid w:val="00FC7024"/>
    <w:rsid w:val="00FC7067"/>
    <w:rsid w:val="00FC70C5"/>
    <w:rsid w:val="00FC70F0"/>
    <w:rsid w:val="00FC7259"/>
    <w:rsid w:val="00FC733C"/>
    <w:rsid w:val="00FC7429"/>
    <w:rsid w:val="00FC760E"/>
    <w:rsid w:val="00FC76EB"/>
    <w:rsid w:val="00FC77A3"/>
    <w:rsid w:val="00FC786F"/>
    <w:rsid w:val="00FC7ABF"/>
    <w:rsid w:val="00FC7BD3"/>
    <w:rsid w:val="00FC7E0C"/>
    <w:rsid w:val="00FD013D"/>
    <w:rsid w:val="00FD02A9"/>
    <w:rsid w:val="00FD033F"/>
    <w:rsid w:val="00FD04B7"/>
    <w:rsid w:val="00FD04FF"/>
    <w:rsid w:val="00FD0615"/>
    <w:rsid w:val="00FD0669"/>
    <w:rsid w:val="00FD07B3"/>
    <w:rsid w:val="00FD07D1"/>
    <w:rsid w:val="00FD07F6"/>
    <w:rsid w:val="00FD0916"/>
    <w:rsid w:val="00FD0924"/>
    <w:rsid w:val="00FD0BDE"/>
    <w:rsid w:val="00FD0C7E"/>
    <w:rsid w:val="00FD0E09"/>
    <w:rsid w:val="00FD0E45"/>
    <w:rsid w:val="00FD0E55"/>
    <w:rsid w:val="00FD0EB6"/>
    <w:rsid w:val="00FD1294"/>
    <w:rsid w:val="00FD17E2"/>
    <w:rsid w:val="00FD183E"/>
    <w:rsid w:val="00FD18BB"/>
    <w:rsid w:val="00FD18FF"/>
    <w:rsid w:val="00FD19E6"/>
    <w:rsid w:val="00FD1A9A"/>
    <w:rsid w:val="00FD1B16"/>
    <w:rsid w:val="00FD1B34"/>
    <w:rsid w:val="00FD1B39"/>
    <w:rsid w:val="00FD1C41"/>
    <w:rsid w:val="00FD1C7A"/>
    <w:rsid w:val="00FD1D9D"/>
    <w:rsid w:val="00FD1E95"/>
    <w:rsid w:val="00FD1EC8"/>
    <w:rsid w:val="00FD1EF8"/>
    <w:rsid w:val="00FD241F"/>
    <w:rsid w:val="00FD2460"/>
    <w:rsid w:val="00FD24FF"/>
    <w:rsid w:val="00FD2500"/>
    <w:rsid w:val="00FD25D1"/>
    <w:rsid w:val="00FD2774"/>
    <w:rsid w:val="00FD27CD"/>
    <w:rsid w:val="00FD28D2"/>
    <w:rsid w:val="00FD2B0D"/>
    <w:rsid w:val="00FD2B34"/>
    <w:rsid w:val="00FD2C07"/>
    <w:rsid w:val="00FD2C88"/>
    <w:rsid w:val="00FD2E64"/>
    <w:rsid w:val="00FD2F60"/>
    <w:rsid w:val="00FD31C1"/>
    <w:rsid w:val="00FD31FC"/>
    <w:rsid w:val="00FD3218"/>
    <w:rsid w:val="00FD3243"/>
    <w:rsid w:val="00FD3432"/>
    <w:rsid w:val="00FD3447"/>
    <w:rsid w:val="00FD3495"/>
    <w:rsid w:val="00FD35E4"/>
    <w:rsid w:val="00FD360D"/>
    <w:rsid w:val="00FD3775"/>
    <w:rsid w:val="00FD37BA"/>
    <w:rsid w:val="00FD37D6"/>
    <w:rsid w:val="00FD3B5B"/>
    <w:rsid w:val="00FD3BF5"/>
    <w:rsid w:val="00FD3C7F"/>
    <w:rsid w:val="00FD3DC7"/>
    <w:rsid w:val="00FD3EB8"/>
    <w:rsid w:val="00FD3FE8"/>
    <w:rsid w:val="00FD408C"/>
    <w:rsid w:val="00FD42DE"/>
    <w:rsid w:val="00FD43C1"/>
    <w:rsid w:val="00FD46EF"/>
    <w:rsid w:val="00FD470C"/>
    <w:rsid w:val="00FD47ED"/>
    <w:rsid w:val="00FD4895"/>
    <w:rsid w:val="00FD49B5"/>
    <w:rsid w:val="00FD4FC7"/>
    <w:rsid w:val="00FD4FD9"/>
    <w:rsid w:val="00FD4FEE"/>
    <w:rsid w:val="00FD5055"/>
    <w:rsid w:val="00FD50B6"/>
    <w:rsid w:val="00FD50D9"/>
    <w:rsid w:val="00FD5116"/>
    <w:rsid w:val="00FD51F5"/>
    <w:rsid w:val="00FD52FC"/>
    <w:rsid w:val="00FD536A"/>
    <w:rsid w:val="00FD5488"/>
    <w:rsid w:val="00FD563E"/>
    <w:rsid w:val="00FD5648"/>
    <w:rsid w:val="00FD5684"/>
    <w:rsid w:val="00FD5706"/>
    <w:rsid w:val="00FD5742"/>
    <w:rsid w:val="00FD5752"/>
    <w:rsid w:val="00FD57E1"/>
    <w:rsid w:val="00FD5927"/>
    <w:rsid w:val="00FD5992"/>
    <w:rsid w:val="00FD5AA8"/>
    <w:rsid w:val="00FD5BC4"/>
    <w:rsid w:val="00FD5E41"/>
    <w:rsid w:val="00FD5F99"/>
    <w:rsid w:val="00FD606F"/>
    <w:rsid w:val="00FD60BF"/>
    <w:rsid w:val="00FD60F8"/>
    <w:rsid w:val="00FD618A"/>
    <w:rsid w:val="00FD61D6"/>
    <w:rsid w:val="00FD62E8"/>
    <w:rsid w:val="00FD64D9"/>
    <w:rsid w:val="00FD6516"/>
    <w:rsid w:val="00FD667A"/>
    <w:rsid w:val="00FD6696"/>
    <w:rsid w:val="00FD6701"/>
    <w:rsid w:val="00FD6958"/>
    <w:rsid w:val="00FD69AE"/>
    <w:rsid w:val="00FD6B05"/>
    <w:rsid w:val="00FD6C16"/>
    <w:rsid w:val="00FD6EC1"/>
    <w:rsid w:val="00FD6F5E"/>
    <w:rsid w:val="00FD6FD5"/>
    <w:rsid w:val="00FD7127"/>
    <w:rsid w:val="00FD723E"/>
    <w:rsid w:val="00FD7318"/>
    <w:rsid w:val="00FD73CF"/>
    <w:rsid w:val="00FD74DB"/>
    <w:rsid w:val="00FD74E9"/>
    <w:rsid w:val="00FD7537"/>
    <w:rsid w:val="00FD7660"/>
    <w:rsid w:val="00FD769E"/>
    <w:rsid w:val="00FD769F"/>
    <w:rsid w:val="00FD7773"/>
    <w:rsid w:val="00FD78BA"/>
    <w:rsid w:val="00FD79E9"/>
    <w:rsid w:val="00FD7AF2"/>
    <w:rsid w:val="00FD7B87"/>
    <w:rsid w:val="00FD7BDA"/>
    <w:rsid w:val="00FD7CED"/>
    <w:rsid w:val="00FD7D4D"/>
    <w:rsid w:val="00FD7D82"/>
    <w:rsid w:val="00FD7D87"/>
    <w:rsid w:val="00FD7DF3"/>
    <w:rsid w:val="00FD7E72"/>
    <w:rsid w:val="00FE0029"/>
    <w:rsid w:val="00FE0152"/>
    <w:rsid w:val="00FE0221"/>
    <w:rsid w:val="00FE035B"/>
    <w:rsid w:val="00FE03BD"/>
    <w:rsid w:val="00FE0655"/>
    <w:rsid w:val="00FE094E"/>
    <w:rsid w:val="00FE0983"/>
    <w:rsid w:val="00FE09C0"/>
    <w:rsid w:val="00FE0A17"/>
    <w:rsid w:val="00FE0ACA"/>
    <w:rsid w:val="00FE0AD7"/>
    <w:rsid w:val="00FE0B14"/>
    <w:rsid w:val="00FE0C37"/>
    <w:rsid w:val="00FE0F59"/>
    <w:rsid w:val="00FE1125"/>
    <w:rsid w:val="00FE1524"/>
    <w:rsid w:val="00FE15DE"/>
    <w:rsid w:val="00FE197B"/>
    <w:rsid w:val="00FE19BB"/>
    <w:rsid w:val="00FE19C0"/>
    <w:rsid w:val="00FE1A6E"/>
    <w:rsid w:val="00FE1AEC"/>
    <w:rsid w:val="00FE1BF3"/>
    <w:rsid w:val="00FE1C2E"/>
    <w:rsid w:val="00FE209C"/>
    <w:rsid w:val="00FE215C"/>
    <w:rsid w:val="00FE2365"/>
    <w:rsid w:val="00FE27A1"/>
    <w:rsid w:val="00FE286C"/>
    <w:rsid w:val="00FE28C9"/>
    <w:rsid w:val="00FE28E3"/>
    <w:rsid w:val="00FE2A94"/>
    <w:rsid w:val="00FE2C13"/>
    <w:rsid w:val="00FE2C1C"/>
    <w:rsid w:val="00FE2C5B"/>
    <w:rsid w:val="00FE2C72"/>
    <w:rsid w:val="00FE2F12"/>
    <w:rsid w:val="00FE2F4F"/>
    <w:rsid w:val="00FE317B"/>
    <w:rsid w:val="00FE32AB"/>
    <w:rsid w:val="00FE332E"/>
    <w:rsid w:val="00FE33F0"/>
    <w:rsid w:val="00FE36B0"/>
    <w:rsid w:val="00FE3737"/>
    <w:rsid w:val="00FE37D7"/>
    <w:rsid w:val="00FE38D7"/>
    <w:rsid w:val="00FE38F3"/>
    <w:rsid w:val="00FE3976"/>
    <w:rsid w:val="00FE3A96"/>
    <w:rsid w:val="00FE3B0C"/>
    <w:rsid w:val="00FE3DA8"/>
    <w:rsid w:val="00FE3E6E"/>
    <w:rsid w:val="00FE3E8B"/>
    <w:rsid w:val="00FE3F14"/>
    <w:rsid w:val="00FE3F49"/>
    <w:rsid w:val="00FE3F6F"/>
    <w:rsid w:val="00FE4037"/>
    <w:rsid w:val="00FE41B9"/>
    <w:rsid w:val="00FE424C"/>
    <w:rsid w:val="00FE429C"/>
    <w:rsid w:val="00FE430B"/>
    <w:rsid w:val="00FE4395"/>
    <w:rsid w:val="00FE4770"/>
    <w:rsid w:val="00FE480A"/>
    <w:rsid w:val="00FE4A0E"/>
    <w:rsid w:val="00FE4A6C"/>
    <w:rsid w:val="00FE4B81"/>
    <w:rsid w:val="00FE4C3D"/>
    <w:rsid w:val="00FE4C7B"/>
    <w:rsid w:val="00FE4D3D"/>
    <w:rsid w:val="00FE4E4A"/>
    <w:rsid w:val="00FE4F5E"/>
    <w:rsid w:val="00FE5117"/>
    <w:rsid w:val="00FE52AA"/>
    <w:rsid w:val="00FE5340"/>
    <w:rsid w:val="00FE53D8"/>
    <w:rsid w:val="00FE54DF"/>
    <w:rsid w:val="00FE5524"/>
    <w:rsid w:val="00FE56C0"/>
    <w:rsid w:val="00FE56D4"/>
    <w:rsid w:val="00FE56E2"/>
    <w:rsid w:val="00FE572A"/>
    <w:rsid w:val="00FE5819"/>
    <w:rsid w:val="00FE58B6"/>
    <w:rsid w:val="00FE5965"/>
    <w:rsid w:val="00FE5971"/>
    <w:rsid w:val="00FE5B2B"/>
    <w:rsid w:val="00FE5C8A"/>
    <w:rsid w:val="00FE5D3D"/>
    <w:rsid w:val="00FE5E28"/>
    <w:rsid w:val="00FE5E64"/>
    <w:rsid w:val="00FE5E7E"/>
    <w:rsid w:val="00FE5E83"/>
    <w:rsid w:val="00FE60C9"/>
    <w:rsid w:val="00FE635A"/>
    <w:rsid w:val="00FE63BA"/>
    <w:rsid w:val="00FE6506"/>
    <w:rsid w:val="00FE653A"/>
    <w:rsid w:val="00FE653B"/>
    <w:rsid w:val="00FE670C"/>
    <w:rsid w:val="00FE69AE"/>
    <w:rsid w:val="00FE6A57"/>
    <w:rsid w:val="00FE6B88"/>
    <w:rsid w:val="00FE6C42"/>
    <w:rsid w:val="00FE6CE7"/>
    <w:rsid w:val="00FE6D59"/>
    <w:rsid w:val="00FE70E7"/>
    <w:rsid w:val="00FE7242"/>
    <w:rsid w:val="00FE72C3"/>
    <w:rsid w:val="00FE7336"/>
    <w:rsid w:val="00FE741D"/>
    <w:rsid w:val="00FE7446"/>
    <w:rsid w:val="00FE74A7"/>
    <w:rsid w:val="00FE74AD"/>
    <w:rsid w:val="00FE75B6"/>
    <w:rsid w:val="00FE7629"/>
    <w:rsid w:val="00FE77AD"/>
    <w:rsid w:val="00FE787C"/>
    <w:rsid w:val="00FE78BB"/>
    <w:rsid w:val="00FE798B"/>
    <w:rsid w:val="00FE7992"/>
    <w:rsid w:val="00FE7A38"/>
    <w:rsid w:val="00FE7A5E"/>
    <w:rsid w:val="00FE7BBB"/>
    <w:rsid w:val="00FE7E56"/>
    <w:rsid w:val="00FF0025"/>
    <w:rsid w:val="00FF0068"/>
    <w:rsid w:val="00FF0120"/>
    <w:rsid w:val="00FF015C"/>
    <w:rsid w:val="00FF0177"/>
    <w:rsid w:val="00FF02AB"/>
    <w:rsid w:val="00FF0301"/>
    <w:rsid w:val="00FF0486"/>
    <w:rsid w:val="00FF059A"/>
    <w:rsid w:val="00FF06DF"/>
    <w:rsid w:val="00FF0723"/>
    <w:rsid w:val="00FF0735"/>
    <w:rsid w:val="00FF0769"/>
    <w:rsid w:val="00FF086B"/>
    <w:rsid w:val="00FF0898"/>
    <w:rsid w:val="00FF0904"/>
    <w:rsid w:val="00FF0C0D"/>
    <w:rsid w:val="00FF0E21"/>
    <w:rsid w:val="00FF0EE6"/>
    <w:rsid w:val="00FF1271"/>
    <w:rsid w:val="00FF13C7"/>
    <w:rsid w:val="00FF13CD"/>
    <w:rsid w:val="00FF13D5"/>
    <w:rsid w:val="00FF13EE"/>
    <w:rsid w:val="00FF155D"/>
    <w:rsid w:val="00FF156F"/>
    <w:rsid w:val="00FF158D"/>
    <w:rsid w:val="00FF1723"/>
    <w:rsid w:val="00FF1757"/>
    <w:rsid w:val="00FF178A"/>
    <w:rsid w:val="00FF1878"/>
    <w:rsid w:val="00FF1892"/>
    <w:rsid w:val="00FF18B4"/>
    <w:rsid w:val="00FF1D0C"/>
    <w:rsid w:val="00FF1D3F"/>
    <w:rsid w:val="00FF1D74"/>
    <w:rsid w:val="00FF1DCC"/>
    <w:rsid w:val="00FF1EA6"/>
    <w:rsid w:val="00FF1FF4"/>
    <w:rsid w:val="00FF2290"/>
    <w:rsid w:val="00FF2374"/>
    <w:rsid w:val="00FF241E"/>
    <w:rsid w:val="00FF24A8"/>
    <w:rsid w:val="00FF24B7"/>
    <w:rsid w:val="00FF281B"/>
    <w:rsid w:val="00FF28E4"/>
    <w:rsid w:val="00FF2A84"/>
    <w:rsid w:val="00FF2AED"/>
    <w:rsid w:val="00FF2B5B"/>
    <w:rsid w:val="00FF2BEA"/>
    <w:rsid w:val="00FF2E4A"/>
    <w:rsid w:val="00FF2EAE"/>
    <w:rsid w:val="00FF2F41"/>
    <w:rsid w:val="00FF2F67"/>
    <w:rsid w:val="00FF2F8B"/>
    <w:rsid w:val="00FF32E8"/>
    <w:rsid w:val="00FF3381"/>
    <w:rsid w:val="00FF33B2"/>
    <w:rsid w:val="00FF35F7"/>
    <w:rsid w:val="00FF3694"/>
    <w:rsid w:val="00FF3727"/>
    <w:rsid w:val="00FF37F9"/>
    <w:rsid w:val="00FF38B4"/>
    <w:rsid w:val="00FF39A7"/>
    <w:rsid w:val="00FF39D0"/>
    <w:rsid w:val="00FF3B31"/>
    <w:rsid w:val="00FF3BC7"/>
    <w:rsid w:val="00FF3C45"/>
    <w:rsid w:val="00FF3DEE"/>
    <w:rsid w:val="00FF3E7A"/>
    <w:rsid w:val="00FF3FD8"/>
    <w:rsid w:val="00FF402F"/>
    <w:rsid w:val="00FF41E2"/>
    <w:rsid w:val="00FF4234"/>
    <w:rsid w:val="00FF4284"/>
    <w:rsid w:val="00FF4342"/>
    <w:rsid w:val="00FF4467"/>
    <w:rsid w:val="00FF4477"/>
    <w:rsid w:val="00FF45A5"/>
    <w:rsid w:val="00FF4704"/>
    <w:rsid w:val="00FF474B"/>
    <w:rsid w:val="00FF4794"/>
    <w:rsid w:val="00FF4828"/>
    <w:rsid w:val="00FF48C9"/>
    <w:rsid w:val="00FF48EB"/>
    <w:rsid w:val="00FF494E"/>
    <w:rsid w:val="00FF4A0C"/>
    <w:rsid w:val="00FF4A97"/>
    <w:rsid w:val="00FF4C78"/>
    <w:rsid w:val="00FF4DF2"/>
    <w:rsid w:val="00FF521E"/>
    <w:rsid w:val="00FF5233"/>
    <w:rsid w:val="00FF530B"/>
    <w:rsid w:val="00FF551C"/>
    <w:rsid w:val="00FF573F"/>
    <w:rsid w:val="00FF57D5"/>
    <w:rsid w:val="00FF57F9"/>
    <w:rsid w:val="00FF5884"/>
    <w:rsid w:val="00FF5A89"/>
    <w:rsid w:val="00FF5B27"/>
    <w:rsid w:val="00FF5B37"/>
    <w:rsid w:val="00FF5C75"/>
    <w:rsid w:val="00FF5C91"/>
    <w:rsid w:val="00FF5E34"/>
    <w:rsid w:val="00FF5F4B"/>
    <w:rsid w:val="00FF5F7C"/>
    <w:rsid w:val="00FF6264"/>
    <w:rsid w:val="00FF62A8"/>
    <w:rsid w:val="00FF6423"/>
    <w:rsid w:val="00FF64E1"/>
    <w:rsid w:val="00FF65D6"/>
    <w:rsid w:val="00FF66B3"/>
    <w:rsid w:val="00FF67AC"/>
    <w:rsid w:val="00FF693F"/>
    <w:rsid w:val="00FF69C6"/>
    <w:rsid w:val="00FF6B4B"/>
    <w:rsid w:val="00FF6BE2"/>
    <w:rsid w:val="00FF6C05"/>
    <w:rsid w:val="00FF6D20"/>
    <w:rsid w:val="00FF6E5A"/>
    <w:rsid w:val="00FF6FFF"/>
    <w:rsid w:val="00FF703A"/>
    <w:rsid w:val="00FF7440"/>
    <w:rsid w:val="00FF74E4"/>
    <w:rsid w:val="00FF7597"/>
    <w:rsid w:val="00FF7652"/>
    <w:rsid w:val="00FF78AE"/>
    <w:rsid w:val="00FF7BBA"/>
    <w:rsid w:val="00FF7D2F"/>
    <w:rsid w:val="00FF7F9C"/>
    <w:rsid w:val="01107EBB"/>
    <w:rsid w:val="012721FA"/>
    <w:rsid w:val="0131846A"/>
    <w:rsid w:val="014D668E"/>
    <w:rsid w:val="017C8279"/>
    <w:rsid w:val="01BA1E2E"/>
    <w:rsid w:val="01FAB6FC"/>
    <w:rsid w:val="02141712"/>
    <w:rsid w:val="022CABA9"/>
    <w:rsid w:val="0256E2E5"/>
    <w:rsid w:val="02660A21"/>
    <w:rsid w:val="0271A298"/>
    <w:rsid w:val="0272FAF7"/>
    <w:rsid w:val="027413A6"/>
    <w:rsid w:val="02A8CDDF"/>
    <w:rsid w:val="02E47F18"/>
    <w:rsid w:val="02EA559F"/>
    <w:rsid w:val="03060A02"/>
    <w:rsid w:val="03177957"/>
    <w:rsid w:val="03252C88"/>
    <w:rsid w:val="033C3147"/>
    <w:rsid w:val="034621A3"/>
    <w:rsid w:val="034CAEB7"/>
    <w:rsid w:val="036B6CDC"/>
    <w:rsid w:val="03867F35"/>
    <w:rsid w:val="03AB58F4"/>
    <w:rsid w:val="03BB10D5"/>
    <w:rsid w:val="03F6A988"/>
    <w:rsid w:val="03FC4989"/>
    <w:rsid w:val="04023213"/>
    <w:rsid w:val="04028F84"/>
    <w:rsid w:val="0423E367"/>
    <w:rsid w:val="0430B2F0"/>
    <w:rsid w:val="04333C3B"/>
    <w:rsid w:val="0453DB89"/>
    <w:rsid w:val="046AAB56"/>
    <w:rsid w:val="0475A9DF"/>
    <w:rsid w:val="0482A4C3"/>
    <w:rsid w:val="0488698E"/>
    <w:rsid w:val="04930157"/>
    <w:rsid w:val="04B1A20A"/>
    <w:rsid w:val="04CE1AEC"/>
    <w:rsid w:val="04D2E23C"/>
    <w:rsid w:val="04D5A648"/>
    <w:rsid w:val="04DF86A5"/>
    <w:rsid w:val="04E5B84A"/>
    <w:rsid w:val="05041668"/>
    <w:rsid w:val="05107312"/>
    <w:rsid w:val="0519780F"/>
    <w:rsid w:val="052F63C6"/>
    <w:rsid w:val="058501EF"/>
    <w:rsid w:val="0598CCC1"/>
    <w:rsid w:val="05B2D05E"/>
    <w:rsid w:val="05C63187"/>
    <w:rsid w:val="05C6E970"/>
    <w:rsid w:val="05DE6BCB"/>
    <w:rsid w:val="05F2B820"/>
    <w:rsid w:val="063DD086"/>
    <w:rsid w:val="0658522B"/>
    <w:rsid w:val="065A6733"/>
    <w:rsid w:val="06680A41"/>
    <w:rsid w:val="066FB94C"/>
    <w:rsid w:val="068188AB"/>
    <w:rsid w:val="068CAFE2"/>
    <w:rsid w:val="06961752"/>
    <w:rsid w:val="0699A024"/>
    <w:rsid w:val="06ABBA39"/>
    <w:rsid w:val="06B11392"/>
    <w:rsid w:val="06C10F92"/>
    <w:rsid w:val="06C3D946"/>
    <w:rsid w:val="06D13386"/>
    <w:rsid w:val="06D1E68B"/>
    <w:rsid w:val="06EEAF1B"/>
    <w:rsid w:val="06EF5771"/>
    <w:rsid w:val="06F71EC6"/>
    <w:rsid w:val="0709444A"/>
    <w:rsid w:val="07224AF7"/>
    <w:rsid w:val="07AD21D1"/>
    <w:rsid w:val="07BCC7BC"/>
    <w:rsid w:val="07C9B9F4"/>
    <w:rsid w:val="07D72CDF"/>
    <w:rsid w:val="081A4E77"/>
    <w:rsid w:val="081C0718"/>
    <w:rsid w:val="08201FDA"/>
    <w:rsid w:val="0846632E"/>
    <w:rsid w:val="085AD604"/>
    <w:rsid w:val="0869FA85"/>
    <w:rsid w:val="086AB413"/>
    <w:rsid w:val="08915135"/>
    <w:rsid w:val="08A026A5"/>
    <w:rsid w:val="08A83207"/>
    <w:rsid w:val="08A8DBE9"/>
    <w:rsid w:val="08BFED48"/>
    <w:rsid w:val="08CE2C49"/>
    <w:rsid w:val="08DAF161"/>
    <w:rsid w:val="08FFA3E9"/>
    <w:rsid w:val="0933915B"/>
    <w:rsid w:val="096C904E"/>
    <w:rsid w:val="096F35D4"/>
    <w:rsid w:val="09811399"/>
    <w:rsid w:val="0986CF62"/>
    <w:rsid w:val="09A6EB7E"/>
    <w:rsid w:val="09A98CAC"/>
    <w:rsid w:val="09D27586"/>
    <w:rsid w:val="09E48259"/>
    <w:rsid w:val="09E4E139"/>
    <w:rsid w:val="09F59CBC"/>
    <w:rsid w:val="0A008134"/>
    <w:rsid w:val="0A02EA1C"/>
    <w:rsid w:val="0A123F69"/>
    <w:rsid w:val="0A2C1B39"/>
    <w:rsid w:val="0A2DC3A6"/>
    <w:rsid w:val="0A2E00FD"/>
    <w:rsid w:val="0A35396B"/>
    <w:rsid w:val="0A36E71B"/>
    <w:rsid w:val="0A50C4B1"/>
    <w:rsid w:val="0A6FD156"/>
    <w:rsid w:val="0A79BE8E"/>
    <w:rsid w:val="0A8881DC"/>
    <w:rsid w:val="0A891B87"/>
    <w:rsid w:val="0A8FC722"/>
    <w:rsid w:val="0ACDF88E"/>
    <w:rsid w:val="0AD38853"/>
    <w:rsid w:val="0AF8DED3"/>
    <w:rsid w:val="0B1E05E2"/>
    <w:rsid w:val="0B1F33C7"/>
    <w:rsid w:val="0B38A2A3"/>
    <w:rsid w:val="0B463E07"/>
    <w:rsid w:val="0B6DB993"/>
    <w:rsid w:val="0B70E8F9"/>
    <w:rsid w:val="0B926BD1"/>
    <w:rsid w:val="0BB44AF7"/>
    <w:rsid w:val="0BB7517E"/>
    <w:rsid w:val="0BCD01C3"/>
    <w:rsid w:val="0BCD03BC"/>
    <w:rsid w:val="0BDAEC67"/>
    <w:rsid w:val="0C06D041"/>
    <w:rsid w:val="0C11FAAB"/>
    <w:rsid w:val="0C37F58C"/>
    <w:rsid w:val="0C540643"/>
    <w:rsid w:val="0C58B7A6"/>
    <w:rsid w:val="0C634952"/>
    <w:rsid w:val="0C6B743B"/>
    <w:rsid w:val="0C733796"/>
    <w:rsid w:val="0C85C263"/>
    <w:rsid w:val="0C8728F6"/>
    <w:rsid w:val="0C88DBE9"/>
    <w:rsid w:val="0CB38E1F"/>
    <w:rsid w:val="0CBCB5CE"/>
    <w:rsid w:val="0CC6B35F"/>
    <w:rsid w:val="0D274BC6"/>
    <w:rsid w:val="0D3F4533"/>
    <w:rsid w:val="0D4E13DE"/>
    <w:rsid w:val="0D506474"/>
    <w:rsid w:val="0D5202CF"/>
    <w:rsid w:val="0D7FF8D3"/>
    <w:rsid w:val="0D853C69"/>
    <w:rsid w:val="0D925BB2"/>
    <w:rsid w:val="0D972E1E"/>
    <w:rsid w:val="0D98D7C7"/>
    <w:rsid w:val="0D9AB578"/>
    <w:rsid w:val="0DA5FD6E"/>
    <w:rsid w:val="0DA806A1"/>
    <w:rsid w:val="0DB106D3"/>
    <w:rsid w:val="0DC6724C"/>
    <w:rsid w:val="0DD161C9"/>
    <w:rsid w:val="0DF02667"/>
    <w:rsid w:val="0DF37BD1"/>
    <w:rsid w:val="0E0BC80B"/>
    <w:rsid w:val="0E32384E"/>
    <w:rsid w:val="0E4774C3"/>
    <w:rsid w:val="0E4EBDAC"/>
    <w:rsid w:val="0E5249EF"/>
    <w:rsid w:val="0E6F7A17"/>
    <w:rsid w:val="0EB43B67"/>
    <w:rsid w:val="0ECA120E"/>
    <w:rsid w:val="0ECC2D0A"/>
    <w:rsid w:val="0EFE1539"/>
    <w:rsid w:val="0F1535A8"/>
    <w:rsid w:val="0F17B67C"/>
    <w:rsid w:val="0F4CDEBB"/>
    <w:rsid w:val="0F5B463E"/>
    <w:rsid w:val="0FDA9D94"/>
    <w:rsid w:val="0FDCC562"/>
    <w:rsid w:val="0FF111D8"/>
    <w:rsid w:val="106E18F6"/>
    <w:rsid w:val="1084B9B4"/>
    <w:rsid w:val="108985C5"/>
    <w:rsid w:val="10CEDB96"/>
    <w:rsid w:val="10D77D53"/>
    <w:rsid w:val="10DF7A76"/>
    <w:rsid w:val="10E6F5A8"/>
    <w:rsid w:val="10E7DD4C"/>
    <w:rsid w:val="1100FADA"/>
    <w:rsid w:val="11060548"/>
    <w:rsid w:val="1132C4B1"/>
    <w:rsid w:val="113388FB"/>
    <w:rsid w:val="1133A615"/>
    <w:rsid w:val="11381139"/>
    <w:rsid w:val="1138EF30"/>
    <w:rsid w:val="1153B321"/>
    <w:rsid w:val="11576A40"/>
    <w:rsid w:val="11580CA1"/>
    <w:rsid w:val="116A9D55"/>
    <w:rsid w:val="11917F4C"/>
    <w:rsid w:val="119644A9"/>
    <w:rsid w:val="11BE7D8E"/>
    <w:rsid w:val="11C39A4C"/>
    <w:rsid w:val="11DCFE37"/>
    <w:rsid w:val="11ED2C19"/>
    <w:rsid w:val="11F276BF"/>
    <w:rsid w:val="11F7BB67"/>
    <w:rsid w:val="122480AC"/>
    <w:rsid w:val="1227936F"/>
    <w:rsid w:val="123E131C"/>
    <w:rsid w:val="1274F7F4"/>
    <w:rsid w:val="12999332"/>
    <w:rsid w:val="12AC0D10"/>
    <w:rsid w:val="12AD656F"/>
    <w:rsid w:val="12C49426"/>
    <w:rsid w:val="12F241DB"/>
    <w:rsid w:val="12FB31C4"/>
    <w:rsid w:val="13001C8C"/>
    <w:rsid w:val="131B615B"/>
    <w:rsid w:val="1332B822"/>
    <w:rsid w:val="134E2EF6"/>
    <w:rsid w:val="1354A827"/>
    <w:rsid w:val="136476C2"/>
    <w:rsid w:val="138AFF56"/>
    <w:rsid w:val="138DA73E"/>
    <w:rsid w:val="13AF6B19"/>
    <w:rsid w:val="13C7AF68"/>
    <w:rsid w:val="13D3DA18"/>
    <w:rsid w:val="13F10809"/>
    <w:rsid w:val="140ACD53"/>
    <w:rsid w:val="1422F647"/>
    <w:rsid w:val="143D926F"/>
    <w:rsid w:val="143E8E8E"/>
    <w:rsid w:val="146E2522"/>
    <w:rsid w:val="14B2E5B9"/>
    <w:rsid w:val="14BD0F3B"/>
    <w:rsid w:val="14D10BA5"/>
    <w:rsid w:val="14D238BB"/>
    <w:rsid w:val="14D508A8"/>
    <w:rsid w:val="14DB4397"/>
    <w:rsid w:val="14E54760"/>
    <w:rsid w:val="14ECF043"/>
    <w:rsid w:val="151C325F"/>
    <w:rsid w:val="151FA5D8"/>
    <w:rsid w:val="15445738"/>
    <w:rsid w:val="15458447"/>
    <w:rsid w:val="155243A3"/>
    <w:rsid w:val="15536404"/>
    <w:rsid w:val="1554DC87"/>
    <w:rsid w:val="1597FD68"/>
    <w:rsid w:val="15DED7D2"/>
    <w:rsid w:val="1602993D"/>
    <w:rsid w:val="1603D18C"/>
    <w:rsid w:val="1623497E"/>
    <w:rsid w:val="1629461C"/>
    <w:rsid w:val="1647FC06"/>
    <w:rsid w:val="164E321F"/>
    <w:rsid w:val="165D688B"/>
    <w:rsid w:val="1672B190"/>
    <w:rsid w:val="1673927F"/>
    <w:rsid w:val="16770BE6"/>
    <w:rsid w:val="16DFA7E1"/>
    <w:rsid w:val="16F023BC"/>
    <w:rsid w:val="16F1E4C9"/>
    <w:rsid w:val="16F77D64"/>
    <w:rsid w:val="1708E677"/>
    <w:rsid w:val="1710C1D5"/>
    <w:rsid w:val="1760377D"/>
    <w:rsid w:val="1765981B"/>
    <w:rsid w:val="179BAF5C"/>
    <w:rsid w:val="17A6936B"/>
    <w:rsid w:val="17AF2196"/>
    <w:rsid w:val="17D59974"/>
    <w:rsid w:val="17E9DA1D"/>
    <w:rsid w:val="1806FE43"/>
    <w:rsid w:val="181AB04B"/>
    <w:rsid w:val="182A6F8E"/>
    <w:rsid w:val="18341478"/>
    <w:rsid w:val="18384696"/>
    <w:rsid w:val="184B71D3"/>
    <w:rsid w:val="185A8635"/>
    <w:rsid w:val="18765E85"/>
    <w:rsid w:val="18894AF4"/>
    <w:rsid w:val="188A0FC3"/>
    <w:rsid w:val="18B56964"/>
    <w:rsid w:val="18EF2BFA"/>
    <w:rsid w:val="18F2390B"/>
    <w:rsid w:val="18F4DCD7"/>
    <w:rsid w:val="1901CE2F"/>
    <w:rsid w:val="190D9A82"/>
    <w:rsid w:val="19155BD9"/>
    <w:rsid w:val="191A8665"/>
    <w:rsid w:val="19236C23"/>
    <w:rsid w:val="193253AC"/>
    <w:rsid w:val="193EC8F9"/>
    <w:rsid w:val="193FDEAE"/>
    <w:rsid w:val="19452A66"/>
    <w:rsid w:val="1977322E"/>
    <w:rsid w:val="197C3AFF"/>
    <w:rsid w:val="19A50E36"/>
    <w:rsid w:val="19D2068C"/>
    <w:rsid w:val="19DDFB50"/>
    <w:rsid w:val="19E8AA62"/>
    <w:rsid w:val="19ED9D5C"/>
    <w:rsid w:val="19EEB1C9"/>
    <w:rsid w:val="1A085E84"/>
    <w:rsid w:val="1A0F372B"/>
    <w:rsid w:val="1A1A1B82"/>
    <w:rsid w:val="1A449E9F"/>
    <w:rsid w:val="1AB5A429"/>
    <w:rsid w:val="1AB92D5E"/>
    <w:rsid w:val="1B0CFE4C"/>
    <w:rsid w:val="1B18E7B9"/>
    <w:rsid w:val="1B2CA93C"/>
    <w:rsid w:val="1B5E3BD7"/>
    <w:rsid w:val="1B8319FD"/>
    <w:rsid w:val="1B903E7F"/>
    <w:rsid w:val="1B99902D"/>
    <w:rsid w:val="1BA70103"/>
    <w:rsid w:val="1BC062A0"/>
    <w:rsid w:val="1BCB1C27"/>
    <w:rsid w:val="1BD26069"/>
    <w:rsid w:val="1BF30A9D"/>
    <w:rsid w:val="1C02C47E"/>
    <w:rsid w:val="1C24D2A5"/>
    <w:rsid w:val="1C293B30"/>
    <w:rsid w:val="1C341686"/>
    <w:rsid w:val="1C4801C5"/>
    <w:rsid w:val="1C5323B9"/>
    <w:rsid w:val="1C57F185"/>
    <w:rsid w:val="1C7400E8"/>
    <w:rsid w:val="1C84A330"/>
    <w:rsid w:val="1CA4D701"/>
    <w:rsid w:val="1CD3A662"/>
    <w:rsid w:val="1CED504F"/>
    <w:rsid w:val="1D2CC09E"/>
    <w:rsid w:val="1D6B6663"/>
    <w:rsid w:val="1D72DE52"/>
    <w:rsid w:val="1D8ABB9F"/>
    <w:rsid w:val="1DA6AD2D"/>
    <w:rsid w:val="1DAC89BD"/>
    <w:rsid w:val="1DD06D56"/>
    <w:rsid w:val="1DD377DE"/>
    <w:rsid w:val="1DF49532"/>
    <w:rsid w:val="1E116735"/>
    <w:rsid w:val="1E5499B8"/>
    <w:rsid w:val="1E6254A1"/>
    <w:rsid w:val="1E7B51FD"/>
    <w:rsid w:val="1EA8C7A0"/>
    <w:rsid w:val="1EB6B949"/>
    <w:rsid w:val="1EC0FFF5"/>
    <w:rsid w:val="1ED8383F"/>
    <w:rsid w:val="1EE3DBD1"/>
    <w:rsid w:val="1F13FD47"/>
    <w:rsid w:val="1F1B4D8B"/>
    <w:rsid w:val="1F337B2F"/>
    <w:rsid w:val="1F3B8D22"/>
    <w:rsid w:val="1F4F1696"/>
    <w:rsid w:val="1F53A0A8"/>
    <w:rsid w:val="1F56CF98"/>
    <w:rsid w:val="1F584BEC"/>
    <w:rsid w:val="1F6BB1D2"/>
    <w:rsid w:val="1F83CCE1"/>
    <w:rsid w:val="1F89E7FD"/>
    <w:rsid w:val="1F908FF8"/>
    <w:rsid w:val="1F90C26F"/>
    <w:rsid w:val="1FB1CC1E"/>
    <w:rsid w:val="1FBB18D8"/>
    <w:rsid w:val="1FDBA0E0"/>
    <w:rsid w:val="1FF3F128"/>
    <w:rsid w:val="200F62E8"/>
    <w:rsid w:val="201F3311"/>
    <w:rsid w:val="20395C1C"/>
    <w:rsid w:val="203EF755"/>
    <w:rsid w:val="205208BD"/>
    <w:rsid w:val="208D1B51"/>
    <w:rsid w:val="208E2E28"/>
    <w:rsid w:val="20A9A836"/>
    <w:rsid w:val="20C0BA44"/>
    <w:rsid w:val="211AA2BF"/>
    <w:rsid w:val="212F5975"/>
    <w:rsid w:val="2141F918"/>
    <w:rsid w:val="2142701F"/>
    <w:rsid w:val="2145BB73"/>
    <w:rsid w:val="2157086E"/>
    <w:rsid w:val="216403E7"/>
    <w:rsid w:val="2179CDD3"/>
    <w:rsid w:val="2191CAB7"/>
    <w:rsid w:val="21B8E885"/>
    <w:rsid w:val="21C747DB"/>
    <w:rsid w:val="21D99D96"/>
    <w:rsid w:val="21E132C9"/>
    <w:rsid w:val="2232623D"/>
    <w:rsid w:val="2242C269"/>
    <w:rsid w:val="224A5E47"/>
    <w:rsid w:val="2277ACD2"/>
    <w:rsid w:val="22CF5129"/>
    <w:rsid w:val="22D1A644"/>
    <w:rsid w:val="22D237D5"/>
    <w:rsid w:val="22DED586"/>
    <w:rsid w:val="22E3D676"/>
    <w:rsid w:val="22E970D3"/>
    <w:rsid w:val="231655F2"/>
    <w:rsid w:val="231C9D67"/>
    <w:rsid w:val="2322016F"/>
    <w:rsid w:val="2333292C"/>
    <w:rsid w:val="23901988"/>
    <w:rsid w:val="23950081"/>
    <w:rsid w:val="23977760"/>
    <w:rsid w:val="23AE087A"/>
    <w:rsid w:val="23CD905D"/>
    <w:rsid w:val="2420E296"/>
    <w:rsid w:val="246C3B8B"/>
    <w:rsid w:val="24790262"/>
    <w:rsid w:val="2487EF6D"/>
    <w:rsid w:val="249AE461"/>
    <w:rsid w:val="24B86DC8"/>
    <w:rsid w:val="24DF3845"/>
    <w:rsid w:val="24E90E13"/>
    <w:rsid w:val="24EAED77"/>
    <w:rsid w:val="250AF71A"/>
    <w:rsid w:val="25156B5A"/>
    <w:rsid w:val="251E7181"/>
    <w:rsid w:val="252519D0"/>
    <w:rsid w:val="25274861"/>
    <w:rsid w:val="252AAA56"/>
    <w:rsid w:val="254FA4B2"/>
    <w:rsid w:val="255DD8BB"/>
    <w:rsid w:val="256C65D7"/>
    <w:rsid w:val="2576DFBD"/>
    <w:rsid w:val="25BE3433"/>
    <w:rsid w:val="25E612A2"/>
    <w:rsid w:val="25EAB764"/>
    <w:rsid w:val="25EE266B"/>
    <w:rsid w:val="25EF6142"/>
    <w:rsid w:val="261E56AE"/>
    <w:rsid w:val="262F3652"/>
    <w:rsid w:val="263D6F8F"/>
    <w:rsid w:val="26619338"/>
    <w:rsid w:val="266A3276"/>
    <w:rsid w:val="266BC60D"/>
    <w:rsid w:val="2686083B"/>
    <w:rsid w:val="2711D2D6"/>
    <w:rsid w:val="272A9F0D"/>
    <w:rsid w:val="272E40F3"/>
    <w:rsid w:val="2730AAEC"/>
    <w:rsid w:val="27671CE7"/>
    <w:rsid w:val="278DAF67"/>
    <w:rsid w:val="27929A73"/>
    <w:rsid w:val="27A45A00"/>
    <w:rsid w:val="27A635B4"/>
    <w:rsid w:val="27B0EB34"/>
    <w:rsid w:val="27C637A8"/>
    <w:rsid w:val="27D4BACA"/>
    <w:rsid w:val="27E5175E"/>
    <w:rsid w:val="27E83E8C"/>
    <w:rsid w:val="27EAA5E0"/>
    <w:rsid w:val="28023930"/>
    <w:rsid w:val="2824F843"/>
    <w:rsid w:val="2829322B"/>
    <w:rsid w:val="2829FC58"/>
    <w:rsid w:val="283F9801"/>
    <w:rsid w:val="2847927A"/>
    <w:rsid w:val="28766F44"/>
    <w:rsid w:val="2886F2EC"/>
    <w:rsid w:val="288AFABB"/>
    <w:rsid w:val="28C20396"/>
    <w:rsid w:val="28C2E225"/>
    <w:rsid w:val="28EB8AE3"/>
    <w:rsid w:val="28EEFB7D"/>
    <w:rsid w:val="2902D9C1"/>
    <w:rsid w:val="291BBA15"/>
    <w:rsid w:val="29AE59C0"/>
    <w:rsid w:val="29CF9C1D"/>
    <w:rsid w:val="29D7F126"/>
    <w:rsid w:val="29FB9EB2"/>
    <w:rsid w:val="2A1216FF"/>
    <w:rsid w:val="2A155985"/>
    <w:rsid w:val="2A430107"/>
    <w:rsid w:val="2A48B403"/>
    <w:rsid w:val="2A562BF9"/>
    <w:rsid w:val="2A6735E6"/>
    <w:rsid w:val="2A8FA1DE"/>
    <w:rsid w:val="2A9DEBF2"/>
    <w:rsid w:val="2AC2D265"/>
    <w:rsid w:val="2AC6CD25"/>
    <w:rsid w:val="2AD52320"/>
    <w:rsid w:val="2AF53645"/>
    <w:rsid w:val="2B050C70"/>
    <w:rsid w:val="2B27AF4C"/>
    <w:rsid w:val="2B4BC2D5"/>
    <w:rsid w:val="2B657585"/>
    <w:rsid w:val="2B668FE4"/>
    <w:rsid w:val="2B6D5778"/>
    <w:rsid w:val="2B7E098E"/>
    <w:rsid w:val="2B9A69E9"/>
    <w:rsid w:val="2BB9D64B"/>
    <w:rsid w:val="2BE25FCD"/>
    <w:rsid w:val="2BEFFA94"/>
    <w:rsid w:val="2BF23CAC"/>
    <w:rsid w:val="2C139092"/>
    <w:rsid w:val="2C1C60E5"/>
    <w:rsid w:val="2C2B5EB6"/>
    <w:rsid w:val="2C30BE04"/>
    <w:rsid w:val="2C456258"/>
    <w:rsid w:val="2C526F4A"/>
    <w:rsid w:val="2C58069F"/>
    <w:rsid w:val="2C590737"/>
    <w:rsid w:val="2C68CC4B"/>
    <w:rsid w:val="2C73DA35"/>
    <w:rsid w:val="2C9D33DF"/>
    <w:rsid w:val="2CA778B1"/>
    <w:rsid w:val="2CFD5A68"/>
    <w:rsid w:val="2D1265A9"/>
    <w:rsid w:val="2D5259D2"/>
    <w:rsid w:val="2D52B196"/>
    <w:rsid w:val="2D644E33"/>
    <w:rsid w:val="2D6CE2F5"/>
    <w:rsid w:val="2D7B9D3E"/>
    <w:rsid w:val="2D95307D"/>
    <w:rsid w:val="2DACA45E"/>
    <w:rsid w:val="2DCB2DC6"/>
    <w:rsid w:val="2DD2746A"/>
    <w:rsid w:val="2DD5EECD"/>
    <w:rsid w:val="2DE69218"/>
    <w:rsid w:val="2DEAF514"/>
    <w:rsid w:val="2DF95DFC"/>
    <w:rsid w:val="2DFA7327"/>
    <w:rsid w:val="2E0260AD"/>
    <w:rsid w:val="2E03F2F5"/>
    <w:rsid w:val="2E0C6655"/>
    <w:rsid w:val="2E0D611B"/>
    <w:rsid w:val="2E1F4D30"/>
    <w:rsid w:val="2E259E5A"/>
    <w:rsid w:val="2E2868AB"/>
    <w:rsid w:val="2E2D8A4E"/>
    <w:rsid w:val="2E5023A0"/>
    <w:rsid w:val="2E5F500E"/>
    <w:rsid w:val="2E63F1B5"/>
    <w:rsid w:val="2E66ED08"/>
    <w:rsid w:val="2E770AC3"/>
    <w:rsid w:val="2E775BA3"/>
    <w:rsid w:val="2E925A79"/>
    <w:rsid w:val="2EA24146"/>
    <w:rsid w:val="2EA2DA61"/>
    <w:rsid w:val="2EA3C5B0"/>
    <w:rsid w:val="2EB2E9D2"/>
    <w:rsid w:val="2EBB234D"/>
    <w:rsid w:val="2EC7F361"/>
    <w:rsid w:val="2EF9B256"/>
    <w:rsid w:val="2EFA2784"/>
    <w:rsid w:val="2EFC3B89"/>
    <w:rsid w:val="2F015316"/>
    <w:rsid w:val="2F35C608"/>
    <w:rsid w:val="2F5B8B1D"/>
    <w:rsid w:val="2F7254E2"/>
    <w:rsid w:val="2F7A9F80"/>
    <w:rsid w:val="2F8DF107"/>
    <w:rsid w:val="2FA61C4A"/>
    <w:rsid w:val="2FC43A0F"/>
    <w:rsid w:val="2FC7A00F"/>
    <w:rsid w:val="2FE97378"/>
    <w:rsid w:val="30043465"/>
    <w:rsid w:val="3017A946"/>
    <w:rsid w:val="3018C966"/>
    <w:rsid w:val="3020DD27"/>
    <w:rsid w:val="30211669"/>
    <w:rsid w:val="302A2FF3"/>
    <w:rsid w:val="302AE036"/>
    <w:rsid w:val="30719675"/>
    <w:rsid w:val="30730D4E"/>
    <w:rsid w:val="30886737"/>
    <w:rsid w:val="30C01B5B"/>
    <w:rsid w:val="30D871A5"/>
    <w:rsid w:val="30E3E079"/>
    <w:rsid w:val="31338AF6"/>
    <w:rsid w:val="3133A9DA"/>
    <w:rsid w:val="313673FC"/>
    <w:rsid w:val="3147DF3C"/>
    <w:rsid w:val="314E7DAF"/>
    <w:rsid w:val="314FCE7E"/>
    <w:rsid w:val="3153BD96"/>
    <w:rsid w:val="315DCF4B"/>
    <w:rsid w:val="31651C29"/>
    <w:rsid w:val="31692F40"/>
    <w:rsid w:val="3175137B"/>
    <w:rsid w:val="317B0D1F"/>
    <w:rsid w:val="318CD7E7"/>
    <w:rsid w:val="31A0871D"/>
    <w:rsid w:val="31EBF352"/>
    <w:rsid w:val="3202A612"/>
    <w:rsid w:val="3238ACDF"/>
    <w:rsid w:val="326155E6"/>
    <w:rsid w:val="3263A93F"/>
    <w:rsid w:val="326DEBAA"/>
    <w:rsid w:val="32800362"/>
    <w:rsid w:val="32A16534"/>
    <w:rsid w:val="32A2A1E0"/>
    <w:rsid w:val="32CBF84E"/>
    <w:rsid w:val="32D4FBA0"/>
    <w:rsid w:val="3302B32E"/>
    <w:rsid w:val="330A0F1C"/>
    <w:rsid w:val="333BDA5D"/>
    <w:rsid w:val="33611524"/>
    <w:rsid w:val="3366AECB"/>
    <w:rsid w:val="33A50238"/>
    <w:rsid w:val="33B84E5C"/>
    <w:rsid w:val="33CA8400"/>
    <w:rsid w:val="33E0ADA3"/>
    <w:rsid w:val="33E55256"/>
    <w:rsid w:val="34138DA2"/>
    <w:rsid w:val="341960B3"/>
    <w:rsid w:val="3424B460"/>
    <w:rsid w:val="3425220F"/>
    <w:rsid w:val="3447DF94"/>
    <w:rsid w:val="344A2AF1"/>
    <w:rsid w:val="3456A5F3"/>
    <w:rsid w:val="349C9B24"/>
    <w:rsid w:val="34CE28CE"/>
    <w:rsid w:val="34E85AB0"/>
    <w:rsid w:val="34F71D78"/>
    <w:rsid w:val="34FA638D"/>
    <w:rsid w:val="3504D179"/>
    <w:rsid w:val="350A0CE7"/>
    <w:rsid w:val="351FD67A"/>
    <w:rsid w:val="3525E35C"/>
    <w:rsid w:val="3552AF80"/>
    <w:rsid w:val="35554C5B"/>
    <w:rsid w:val="35601B44"/>
    <w:rsid w:val="3562BFF7"/>
    <w:rsid w:val="357A0343"/>
    <w:rsid w:val="358B97FA"/>
    <w:rsid w:val="358ED487"/>
    <w:rsid w:val="35C87786"/>
    <w:rsid w:val="35CF0619"/>
    <w:rsid w:val="35D01FA7"/>
    <w:rsid w:val="35D985B8"/>
    <w:rsid w:val="35E5287B"/>
    <w:rsid w:val="35FABBCB"/>
    <w:rsid w:val="3602D2F0"/>
    <w:rsid w:val="361899F7"/>
    <w:rsid w:val="3645EDA6"/>
    <w:rsid w:val="36609FB2"/>
    <w:rsid w:val="368F6ECD"/>
    <w:rsid w:val="36AA5603"/>
    <w:rsid w:val="36AEDB2F"/>
    <w:rsid w:val="36BD64C4"/>
    <w:rsid w:val="36C395E9"/>
    <w:rsid w:val="36D2704C"/>
    <w:rsid w:val="36DB393F"/>
    <w:rsid w:val="36E3CD14"/>
    <w:rsid w:val="3712E7AB"/>
    <w:rsid w:val="37263808"/>
    <w:rsid w:val="372F2DD7"/>
    <w:rsid w:val="3786199B"/>
    <w:rsid w:val="37A942F3"/>
    <w:rsid w:val="37AED8BB"/>
    <w:rsid w:val="37C03B29"/>
    <w:rsid w:val="37C36393"/>
    <w:rsid w:val="37D5A7AE"/>
    <w:rsid w:val="37D75F21"/>
    <w:rsid w:val="37DE6D12"/>
    <w:rsid w:val="37E542D1"/>
    <w:rsid w:val="37F3BC50"/>
    <w:rsid w:val="37FA91BB"/>
    <w:rsid w:val="37FD7763"/>
    <w:rsid w:val="3802EA20"/>
    <w:rsid w:val="380AACCF"/>
    <w:rsid w:val="38223085"/>
    <w:rsid w:val="38286692"/>
    <w:rsid w:val="3842388F"/>
    <w:rsid w:val="384D5AA3"/>
    <w:rsid w:val="38610932"/>
    <w:rsid w:val="386DC506"/>
    <w:rsid w:val="387E7F5F"/>
    <w:rsid w:val="388D5A89"/>
    <w:rsid w:val="38A768FA"/>
    <w:rsid w:val="38A79CBD"/>
    <w:rsid w:val="38A91F07"/>
    <w:rsid w:val="38C419F9"/>
    <w:rsid w:val="38F51265"/>
    <w:rsid w:val="38FAD1C0"/>
    <w:rsid w:val="3909BD53"/>
    <w:rsid w:val="39204A7A"/>
    <w:rsid w:val="392226AE"/>
    <w:rsid w:val="3927BBC3"/>
    <w:rsid w:val="39451354"/>
    <w:rsid w:val="3977939A"/>
    <w:rsid w:val="39BBC5F5"/>
    <w:rsid w:val="39DC3EAB"/>
    <w:rsid w:val="39E09546"/>
    <w:rsid w:val="39E3DE09"/>
    <w:rsid w:val="39FAB6B8"/>
    <w:rsid w:val="39FB01BB"/>
    <w:rsid w:val="39FC620C"/>
    <w:rsid w:val="3A06D547"/>
    <w:rsid w:val="3A0C14D5"/>
    <w:rsid w:val="3A5E9348"/>
    <w:rsid w:val="3A60811F"/>
    <w:rsid w:val="3A9B6F13"/>
    <w:rsid w:val="3AA0A4AA"/>
    <w:rsid w:val="3AB24D84"/>
    <w:rsid w:val="3AB7AE22"/>
    <w:rsid w:val="3B206DDD"/>
    <w:rsid w:val="3B315D48"/>
    <w:rsid w:val="3B3D3878"/>
    <w:rsid w:val="3B552C8C"/>
    <w:rsid w:val="3B5F3ADC"/>
    <w:rsid w:val="3B73AE56"/>
    <w:rsid w:val="3B80FBDE"/>
    <w:rsid w:val="3BA312BE"/>
    <w:rsid w:val="3BCD62CB"/>
    <w:rsid w:val="3BE17CED"/>
    <w:rsid w:val="3BF7A6EC"/>
    <w:rsid w:val="3BF9EE12"/>
    <w:rsid w:val="3C0A9E3D"/>
    <w:rsid w:val="3C376C25"/>
    <w:rsid w:val="3C4E2D95"/>
    <w:rsid w:val="3C578AF8"/>
    <w:rsid w:val="3C656087"/>
    <w:rsid w:val="3C6E75EE"/>
    <w:rsid w:val="3C92CE0F"/>
    <w:rsid w:val="3CB69502"/>
    <w:rsid w:val="3CCE9A56"/>
    <w:rsid w:val="3CD772BC"/>
    <w:rsid w:val="3CE99E67"/>
    <w:rsid w:val="3CEBDD77"/>
    <w:rsid w:val="3D1F86EE"/>
    <w:rsid w:val="3D3A3C72"/>
    <w:rsid w:val="3D485C3E"/>
    <w:rsid w:val="3D5CE829"/>
    <w:rsid w:val="3D617200"/>
    <w:rsid w:val="3D826B97"/>
    <w:rsid w:val="3DE1F4EF"/>
    <w:rsid w:val="3DF72F9F"/>
    <w:rsid w:val="3DF8EA1A"/>
    <w:rsid w:val="3E20683C"/>
    <w:rsid w:val="3E224744"/>
    <w:rsid w:val="3E2AB88C"/>
    <w:rsid w:val="3E374F72"/>
    <w:rsid w:val="3E57A800"/>
    <w:rsid w:val="3E5DF9D2"/>
    <w:rsid w:val="3E619759"/>
    <w:rsid w:val="3E6D8F94"/>
    <w:rsid w:val="3E783CDA"/>
    <w:rsid w:val="3E7B0C31"/>
    <w:rsid w:val="3E885871"/>
    <w:rsid w:val="3EB22D86"/>
    <w:rsid w:val="3EB74F2C"/>
    <w:rsid w:val="3EF1B0F9"/>
    <w:rsid w:val="3EFC9F4B"/>
    <w:rsid w:val="3F1E420F"/>
    <w:rsid w:val="3F1F9B4D"/>
    <w:rsid w:val="3F4EA02F"/>
    <w:rsid w:val="3F73B407"/>
    <w:rsid w:val="3F7421F7"/>
    <w:rsid w:val="3F773882"/>
    <w:rsid w:val="3F801D07"/>
    <w:rsid w:val="3F875B3B"/>
    <w:rsid w:val="3F8A1793"/>
    <w:rsid w:val="3F9A79F8"/>
    <w:rsid w:val="3FA2C62A"/>
    <w:rsid w:val="3FA869F4"/>
    <w:rsid w:val="3FAFB170"/>
    <w:rsid w:val="3FBDCA1F"/>
    <w:rsid w:val="3FD3F676"/>
    <w:rsid w:val="3FDD4DFE"/>
    <w:rsid w:val="3FE2E1D4"/>
    <w:rsid w:val="3FEB3C47"/>
    <w:rsid w:val="3FF1AAD4"/>
    <w:rsid w:val="3FF71492"/>
    <w:rsid w:val="40254BDB"/>
    <w:rsid w:val="403B1F6A"/>
    <w:rsid w:val="404C86E6"/>
    <w:rsid w:val="4052168C"/>
    <w:rsid w:val="4055C138"/>
    <w:rsid w:val="408B58FE"/>
    <w:rsid w:val="408B9420"/>
    <w:rsid w:val="40B631AC"/>
    <w:rsid w:val="40BC441E"/>
    <w:rsid w:val="4112DC1D"/>
    <w:rsid w:val="411BB870"/>
    <w:rsid w:val="411D2EDB"/>
    <w:rsid w:val="41358F34"/>
    <w:rsid w:val="41443E6A"/>
    <w:rsid w:val="41444B57"/>
    <w:rsid w:val="4145C91C"/>
    <w:rsid w:val="414F2D7B"/>
    <w:rsid w:val="41502539"/>
    <w:rsid w:val="4153FA71"/>
    <w:rsid w:val="4157A1CD"/>
    <w:rsid w:val="4157D30C"/>
    <w:rsid w:val="4160793D"/>
    <w:rsid w:val="4160DDE4"/>
    <w:rsid w:val="4163F753"/>
    <w:rsid w:val="416735E9"/>
    <w:rsid w:val="41715169"/>
    <w:rsid w:val="417BAEC7"/>
    <w:rsid w:val="418D6142"/>
    <w:rsid w:val="41BBB242"/>
    <w:rsid w:val="41ED2526"/>
    <w:rsid w:val="41F40278"/>
    <w:rsid w:val="41FF75CE"/>
    <w:rsid w:val="42014E22"/>
    <w:rsid w:val="422BED70"/>
    <w:rsid w:val="4240F185"/>
    <w:rsid w:val="4242BEE4"/>
    <w:rsid w:val="428DA329"/>
    <w:rsid w:val="42957A52"/>
    <w:rsid w:val="429606C7"/>
    <w:rsid w:val="42C83B14"/>
    <w:rsid w:val="42D5E1F0"/>
    <w:rsid w:val="42F27291"/>
    <w:rsid w:val="42FEED9C"/>
    <w:rsid w:val="430C23AF"/>
    <w:rsid w:val="430D3203"/>
    <w:rsid w:val="431F3304"/>
    <w:rsid w:val="432DD8CA"/>
    <w:rsid w:val="43368267"/>
    <w:rsid w:val="433755D2"/>
    <w:rsid w:val="433D6E80"/>
    <w:rsid w:val="4376A0DF"/>
    <w:rsid w:val="437D9257"/>
    <w:rsid w:val="43959FE8"/>
    <w:rsid w:val="439A8AB0"/>
    <w:rsid w:val="43C1320C"/>
    <w:rsid w:val="4404EE78"/>
    <w:rsid w:val="4412DAE3"/>
    <w:rsid w:val="44215782"/>
    <w:rsid w:val="443AC4FC"/>
    <w:rsid w:val="4449A66C"/>
    <w:rsid w:val="44598894"/>
    <w:rsid w:val="445D6D5F"/>
    <w:rsid w:val="44746466"/>
    <w:rsid w:val="4496253F"/>
    <w:rsid w:val="449FA794"/>
    <w:rsid w:val="44A4EF7D"/>
    <w:rsid w:val="44A61D99"/>
    <w:rsid w:val="44DEE218"/>
    <w:rsid w:val="44E31B90"/>
    <w:rsid w:val="450286A1"/>
    <w:rsid w:val="450FAC32"/>
    <w:rsid w:val="451F6D35"/>
    <w:rsid w:val="4531E84C"/>
    <w:rsid w:val="4563A9FC"/>
    <w:rsid w:val="458412D7"/>
    <w:rsid w:val="45B42954"/>
    <w:rsid w:val="45B6DFF3"/>
    <w:rsid w:val="45BA4D6F"/>
    <w:rsid w:val="45D4EFAE"/>
    <w:rsid w:val="45ED0A44"/>
    <w:rsid w:val="45EE6691"/>
    <w:rsid w:val="45EF893C"/>
    <w:rsid w:val="45F70811"/>
    <w:rsid w:val="45F82920"/>
    <w:rsid w:val="4609BE76"/>
    <w:rsid w:val="46169BB3"/>
    <w:rsid w:val="461AD3B2"/>
    <w:rsid w:val="464F798F"/>
    <w:rsid w:val="465504CE"/>
    <w:rsid w:val="46580511"/>
    <w:rsid w:val="465A9F91"/>
    <w:rsid w:val="46702A7B"/>
    <w:rsid w:val="46850DA9"/>
    <w:rsid w:val="46CA9BD5"/>
    <w:rsid w:val="46E26A2A"/>
    <w:rsid w:val="46F7794B"/>
    <w:rsid w:val="4704E2A6"/>
    <w:rsid w:val="473A1D36"/>
    <w:rsid w:val="4741F4D4"/>
    <w:rsid w:val="4743FB63"/>
    <w:rsid w:val="4748C7EF"/>
    <w:rsid w:val="475852E0"/>
    <w:rsid w:val="4768A817"/>
    <w:rsid w:val="47C4F41D"/>
    <w:rsid w:val="47ECFA68"/>
    <w:rsid w:val="47F17E02"/>
    <w:rsid w:val="48151736"/>
    <w:rsid w:val="483CD23F"/>
    <w:rsid w:val="486513F7"/>
    <w:rsid w:val="48C8F5C4"/>
    <w:rsid w:val="4903837C"/>
    <w:rsid w:val="490449B5"/>
    <w:rsid w:val="490DECB3"/>
    <w:rsid w:val="4916D0C2"/>
    <w:rsid w:val="491B8752"/>
    <w:rsid w:val="492B9B72"/>
    <w:rsid w:val="49332400"/>
    <w:rsid w:val="496B1B11"/>
    <w:rsid w:val="497C716D"/>
    <w:rsid w:val="497D1F2C"/>
    <w:rsid w:val="498F8596"/>
    <w:rsid w:val="499785C5"/>
    <w:rsid w:val="4997BF3A"/>
    <w:rsid w:val="49ACDEA6"/>
    <w:rsid w:val="49D6DD70"/>
    <w:rsid w:val="49EE6C2E"/>
    <w:rsid w:val="49EF4ADE"/>
    <w:rsid w:val="49F6B2B2"/>
    <w:rsid w:val="4A1C02A8"/>
    <w:rsid w:val="4A2BA29A"/>
    <w:rsid w:val="4A36963D"/>
    <w:rsid w:val="4A3F6AA0"/>
    <w:rsid w:val="4A3F7C5A"/>
    <w:rsid w:val="4A491713"/>
    <w:rsid w:val="4A494CE6"/>
    <w:rsid w:val="4A576C22"/>
    <w:rsid w:val="4A59AA3F"/>
    <w:rsid w:val="4A739007"/>
    <w:rsid w:val="4AA2CCA8"/>
    <w:rsid w:val="4AC67146"/>
    <w:rsid w:val="4AD634A1"/>
    <w:rsid w:val="4AD7E6B8"/>
    <w:rsid w:val="4AE1977E"/>
    <w:rsid w:val="4B0D3005"/>
    <w:rsid w:val="4B142FD5"/>
    <w:rsid w:val="4B17912B"/>
    <w:rsid w:val="4B338F9B"/>
    <w:rsid w:val="4B4934B9"/>
    <w:rsid w:val="4B4CB7F8"/>
    <w:rsid w:val="4B4D10C9"/>
    <w:rsid w:val="4B520267"/>
    <w:rsid w:val="4B737D46"/>
    <w:rsid w:val="4B7FE0FB"/>
    <w:rsid w:val="4B989271"/>
    <w:rsid w:val="4BADE78F"/>
    <w:rsid w:val="4BC3534E"/>
    <w:rsid w:val="4BD07544"/>
    <w:rsid w:val="4BD1972C"/>
    <w:rsid w:val="4BD72072"/>
    <w:rsid w:val="4BD8869A"/>
    <w:rsid w:val="4BE9E2A4"/>
    <w:rsid w:val="4C093960"/>
    <w:rsid w:val="4C0E7D9B"/>
    <w:rsid w:val="4C31F1C6"/>
    <w:rsid w:val="4C625333"/>
    <w:rsid w:val="4C63A44F"/>
    <w:rsid w:val="4C6DCEC9"/>
    <w:rsid w:val="4C8D0B14"/>
    <w:rsid w:val="4C91E2B7"/>
    <w:rsid w:val="4CA346F2"/>
    <w:rsid w:val="4CAE7FA4"/>
    <w:rsid w:val="4CBD8C3A"/>
    <w:rsid w:val="4CC53CCF"/>
    <w:rsid w:val="4CCE9B5C"/>
    <w:rsid w:val="4CD0C21E"/>
    <w:rsid w:val="4CD3D41D"/>
    <w:rsid w:val="4CD53E28"/>
    <w:rsid w:val="4CDB9676"/>
    <w:rsid w:val="4CDBDB90"/>
    <w:rsid w:val="4CF0FF7A"/>
    <w:rsid w:val="4CFA65D3"/>
    <w:rsid w:val="4D2305A6"/>
    <w:rsid w:val="4D56468F"/>
    <w:rsid w:val="4D5C2CAB"/>
    <w:rsid w:val="4D5E0162"/>
    <w:rsid w:val="4D6377C5"/>
    <w:rsid w:val="4D761C38"/>
    <w:rsid w:val="4D867A2A"/>
    <w:rsid w:val="4D8699F4"/>
    <w:rsid w:val="4D9F66D7"/>
    <w:rsid w:val="4DA1547D"/>
    <w:rsid w:val="4DA31CCF"/>
    <w:rsid w:val="4DAE37A4"/>
    <w:rsid w:val="4DB76044"/>
    <w:rsid w:val="4DCCB562"/>
    <w:rsid w:val="4DDA47C1"/>
    <w:rsid w:val="4DE1B7E5"/>
    <w:rsid w:val="4DF3117D"/>
    <w:rsid w:val="4DF922E0"/>
    <w:rsid w:val="4DFB258C"/>
    <w:rsid w:val="4E2C4912"/>
    <w:rsid w:val="4E30DC99"/>
    <w:rsid w:val="4E5961A8"/>
    <w:rsid w:val="4E801AD5"/>
    <w:rsid w:val="4E85DF6F"/>
    <w:rsid w:val="4EC4A87F"/>
    <w:rsid w:val="4ED1A941"/>
    <w:rsid w:val="4F5F0B4E"/>
    <w:rsid w:val="4F61444E"/>
    <w:rsid w:val="4F6E1FBE"/>
    <w:rsid w:val="4F73F305"/>
    <w:rsid w:val="4F796CC3"/>
    <w:rsid w:val="4F82D9F6"/>
    <w:rsid w:val="4F97CC13"/>
    <w:rsid w:val="4FAAA860"/>
    <w:rsid w:val="4FAE1292"/>
    <w:rsid w:val="4FB9FB48"/>
    <w:rsid w:val="4FEB05FF"/>
    <w:rsid w:val="4FF2BA10"/>
    <w:rsid w:val="4FFFDC2B"/>
    <w:rsid w:val="50126B7B"/>
    <w:rsid w:val="501E9B79"/>
    <w:rsid w:val="50534CD9"/>
    <w:rsid w:val="50558A20"/>
    <w:rsid w:val="5076D804"/>
    <w:rsid w:val="507A937A"/>
    <w:rsid w:val="50895037"/>
    <w:rsid w:val="508C8104"/>
    <w:rsid w:val="50BC5427"/>
    <w:rsid w:val="50D9C752"/>
    <w:rsid w:val="50F62443"/>
    <w:rsid w:val="5101301D"/>
    <w:rsid w:val="510AF587"/>
    <w:rsid w:val="5113FD64"/>
    <w:rsid w:val="51355E5C"/>
    <w:rsid w:val="51387551"/>
    <w:rsid w:val="515CC1B4"/>
    <w:rsid w:val="515E081C"/>
    <w:rsid w:val="51729110"/>
    <w:rsid w:val="5177F1CA"/>
    <w:rsid w:val="5182C3B3"/>
    <w:rsid w:val="518AD4A9"/>
    <w:rsid w:val="519395E3"/>
    <w:rsid w:val="51A029EF"/>
    <w:rsid w:val="51A79CA3"/>
    <w:rsid w:val="51BDF7F7"/>
    <w:rsid w:val="51C920CA"/>
    <w:rsid w:val="51D66993"/>
    <w:rsid w:val="51E5430C"/>
    <w:rsid w:val="51FA6FD8"/>
    <w:rsid w:val="5213D425"/>
    <w:rsid w:val="52314C92"/>
    <w:rsid w:val="5233C161"/>
    <w:rsid w:val="5250EB63"/>
    <w:rsid w:val="52580EA0"/>
    <w:rsid w:val="525F3986"/>
    <w:rsid w:val="52668AB9"/>
    <w:rsid w:val="527B5BFD"/>
    <w:rsid w:val="5292DA98"/>
    <w:rsid w:val="52D37531"/>
    <w:rsid w:val="52E4CC6B"/>
    <w:rsid w:val="52EE46ED"/>
    <w:rsid w:val="52F3E836"/>
    <w:rsid w:val="5300E227"/>
    <w:rsid w:val="5302FC77"/>
    <w:rsid w:val="530D8EE3"/>
    <w:rsid w:val="533F09C1"/>
    <w:rsid w:val="53413E45"/>
    <w:rsid w:val="535AA0B5"/>
    <w:rsid w:val="537B3908"/>
    <w:rsid w:val="537F1415"/>
    <w:rsid w:val="53A72A4F"/>
    <w:rsid w:val="53B10B57"/>
    <w:rsid w:val="53D3F40F"/>
    <w:rsid w:val="53E8369E"/>
    <w:rsid w:val="53E9BF9D"/>
    <w:rsid w:val="541AAEA7"/>
    <w:rsid w:val="542A87AC"/>
    <w:rsid w:val="54423E84"/>
    <w:rsid w:val="54705B72"/>
    <w:rsid w:val="547A8D0A"/>
    <w:rsid w:val="5482BDB3"/>
    <w:rsid w:val="54A8560A"/>
    <w:rsid w:val="54CF22DC"/>
    <w:rsid w:val="54DA71E1"/>
    <w:rsid w:val="54DEEDEE"/>
    <w:rsid w:val="54FBACB8"/>
    <w:rsid w:val="54FE8CD1"/>
    <w:rsid w:val="550979F2"/>
    <w:rsid w:val="554ADEE6"/>
    <w:rsid w:val="556465B4"/>
    <w:rsid w:val="557217A0"/>
    <w:rsid w:val="5584A983"/>
    <w:rsid w:val="558BA9F7"/>
    <w:rsid w:val="558E4A05"/>
    <w:rsid w:val="55A1164C"/>
    <w:rsid w:val="55CB8381"/>
    <w:rsid w:val="55F4B7E7"/>
    <w:rsid w:val="5601B82A"/>
    <w:rsid w:val="56415F83"/>
    <w:rsid w:val="564D8DFC"/>
    <w:rsid w:val="5693A765"/>
    <w:rsid w:val="569467F7"/>
    <w:rsid w:val="569C3799"/>
    <w:rsid w:val="56A14326"/>
    <w:rsid w:val="56ACDBF9"/>
    <w:rsid w:val="56FB2C5F"/>
    <w:rsid w:val="56FDBBC1"/>
    <w:rsid w:val="571454BC"/>
    <w:rsid w:val="571C9A07"/>
    <w:rsid w:val="5721727E"/>
    <w:rsid w:val="57773816"/>
    <w:rsid w:val="5784A3A4"/>
    <w:rsid w:val="578C7169"/>
    <w:rsid w:val="5798BC3D"/>
    <w:rsid w:val="57A85230"/>
    <w:rsid w:val="57E13453"/>
    <w:rsid w:val="57F0ED63"/>
    <w:rsid w:val="57F24C0B"/>
    <w:rsid w:val="57F5AC99"/>
    <w:rsid w:val="58041C57"/>
    <w:rsid w:val="580D29A2"/>
    <w:rsid w:val="580DA606"/>
    <w:rsid w:val="581212A3"/>
    <w:rsid w:val="581F78C5"/>
    <w:rsid w:val="582CF592"/>
    <w:rsid w:val="5845F2EB"/>
    <w:rsid w:val="58679C5C"/>
    <w:rsid w:val="5878067A"/>
    <w:rsid w:val="587F2D91"/>
    <w:rsid w:val="5894AA8F"/>
    <w:rsid w:val="58B49778"/>
    <w:rsid w:val="58C47C71"/>
    <w:rsid w:val="58CC194A"/>
    <w:rsid w:val="58D18B9A"/>
    <w:rsid w:val="58EA226A"/>
    <w:rsid w:val="58F09D50"/>
    <w:rsid w:val="591426F3"/>
    <w:rsid w:val="59155AC4"/>
    <w:rsid w:val="5915B341"/>
    <w:rsid w:val="5942523B"/>
    <w:rsid w:val="594B0F1A"/>
    <w:rsid w:val="596E7517"/>
    <w:rsid w:val="599559DC"/>
    <w:rsid w:val="599F655C"/>
    <w:rsid w:val="59ACEFCB"/>
    <w:rsid w:val="59B94CAF"/>
    <w:rsid w:val="59E79AC6"/>
    <w:rsid w:val="5A1F26F1"/>
    <w:rsid w:val="5A22B6CE"/>
    <w:rsid w:val="5A310665"/>
    <w:rsid w:val="5A3665A5"/>
    <w:rsid w:val="5A378263"/>
    <w:rsid w:val="5A391A2E"/>
    <w:rsid w:val="5A3EA0CE"/>
    <w:rsid w:val="5A46E444"/>
    <w:rsid w:val="5A66C465"/>
    <w:rsid w:val="5A69C232"/>
    <w:rsid w:val="5A953FAA"/>
    <w:rsid w:val="5ADDF25F"/>
    <w:rsid w:val="5AE2743E"/>
    <w:rsid w:val="5B192186"/>
    <w:rsid w:val="5B550027"/>
    <w:rsid w:val="5B6CBEC6"/>
    <w:rsid w:val="5B94F347"/>
    <w:rsid w:val="5BBBB895"/>
    <w:rsid w:val="5BCFAB1B"/>
    <w:rsid w:val="5BE597C5"/>
    <w:rsid w:val="5BF5C07C"/>
    <w:rsid w:val="5BFF86BF"/>
    <w:rsid w:val="5C05E420"/>
    <w:rsid w:val="5C51DC37"/>
    <w:rsid w:val="5C7A88A1"/>
    <w:rsid w:val="5CA6C54B"/>
    <w:rsid w:val="5CA73125"/>
    <w:rsid w:val="5CCBFA5C"/>
    <w:rsid w:val="5CE9205A"/>
    <w:rsid w:val="5CECCA7B"/>
    <w:rsid w:val="5CFB410C"/>
    <w:rsid w:val="5D098124"/>
    <w:rsid w:val="5D1698AE"/>
    <w:rsid w:val="5D5134A4"/>
    <w:rsid w:val="5D73FA0C"/>
    <w:rsid w:val="5D7971C4"/>
    <w:rsid w:val="5D8F6760"/>
    <w:rsid w:val="5D9DE23D"/>
    <w:rsid w:val="5DA07585"/>
    <w:rsid w:val="5DA97473"/>
    <w:rsid w:val="5DB77952"/>
    <w:rsid w:val="5DC43F42"/>
    <w:rsid w:val="5DCFADD2"/>
    <w:rsid w:val="5DD4D653"/>
    <w:rsid w:val="5DE87327"/>
    <w:rsid w:val="5DFA59BC"/>
    <w:rsid w:val="5E040078"/>
    <w:rsid w:val="5E04638B"/>
    <w:rsid w:val="5E55E6C6"/>
    <w:rsid w:val="5E6566D4"/>
    <w:rsid w:val="5E76C06C"/>
    <w:rsid w:val="5E77074F"/>
    <w:rsid w:val="5E9B5E42"/>
    <w:rsid w:val="5EA8A9F2"/>
    <w:rsid w:val="5EAB78A3"/>
    <w:rsid w:val="5ED2B3AE"/>
    <w:rsid w:val="5ED84086"/>
    <w:rsid w:val="5EF03229"/>
    <w:rsid w:val="5F076A6F"/>
    <w:rsid w:val="5F095DE1"/>
    <w:rsid w:val="5F0E718F"/>
    <w:rsid w:val="5F1F66A1"/>
    <w:rsid w:val="5F1F8C90"/>
    <w:rsid w:val="5F5499D5"/>
    <w:rsid w:val="5F699298"/>
    <w:rsid w:val="5F71755F"/>
    <w:rsid w:val="5F9BB3B9"/>
    <w:rsid w:val="5FA4B6A3"/>
    <w:rsid w:val="5FAE705A"/>
    <w:rsid w:val="5FB987E7"/>
    <w:rsid w:val="5FF13EEC"/>
    <w:rsid w:val="5FF8CE2A"/>
    <w:rsid w:val="5FF9B5B2"/>
    <w:rsid w:val="5FFF6660"/>
    <w:rsid w:val="60152B1B"/>
    <w:rsid w:val="603A5726"/>
    <w:rsid w:val="603F676B"/>
    <w:rsid w:val="6049EF55"/>
    <w:rsid w:val="604C442F"/>
    <w:rsid w:val="6058C8E9"/>
    <w:rsid w:val="60616DD4"/>
    <w:rsid w:val="607CBA8F"/>
    <w:rsid w:val="60806B6E"/>
    <w:rsid w:val="6094F2FE"/>
    <w:rsid w:val="60C4B7C9"/>
    <w:rsid w:val="60D72575"/>
    <w:rsid w:val="60F7BF1E"/>
    <w:rsid w:val="6118F6E1"/>
    <w:rsid w:val="612E7A47"/>
    <w:rsid w:val="614D09A4"/>
    <w:rsid w:val="6164B510"/>
    <w:rsid w:val="6169DAE9"/>
    <w:rsid w:val="6180CC34"/>
    <w:rsid w:val="6182BB10"/>
    <w:rsid w:val="618B6626"/>
    <w:rsid w:val="61915EF0"/>
    <w:rsid w:val="619FA0AB"/>
    <w:rsid w:val="61A08487"/>
    <w:rsid w:val="61A4B4B1"/>
    <w:rsid w:val="61C7B1D5"/>
    <w:rsid w:val="61FCB338"/>
    <w:rsid w:val="621239F8"/>
    <w:rsid w:val="6213D6DC"/>
    <w:rsid w:val="62273B73"/>
    <w:rsid w:val="6235BB8D"/>
    <w:rsid w:val="62470169"/>
    <w:rsid w:val="62570763"/>
    <w:rsid w:val="625CC053"/>
    <w:rsid w:val="62D81477"/>
    <w:rsid w:val="62D9F7F3"/>
    <w:rsid w:val="62DA1A05"/>
    <w:rsid w:val="62E9AB1D"/>
    <w:rsid w:val="630770EA"/>
    <w:rsid w:val="6312A246"/>
    <w:rsid w:val="633EAC0A"/>
    <w:rsid w:val="6342A9AB"/>
    <w:rsid w:val="63437DF9"/>
    <w:rsid w:val="63607B2F"/>
    <w:rsid w:val="638BB854"/>
    <w:rsid w:val="6398F915"/>
    <w:rsid w:val="63AEF6C3"/>
    <w:rsid w:val="63AFA73D"/>
    <w:rsid w:val="63E42104"/>
    <w:rsid w:val="63ECCE2E"/>
    <w:rsid w:val="646255F1"/>
    <w:rsid w:val="6472D3F7"/>
    <w:rsid w:val="648A764D"/>
    <w:rsid w:val="648F5FF0"/>
    <w:rsid w:val="648F9D59"/>
    <w:rsid w:val="64A7DECB"/>
    <w:rsid w:val="64BB2258"/>
    <w:rsid w:val="64C909DD"/>
    <w:rsid w:val="64CA3220"/>
    <w:rsid w:val="64D81691"/>
    <w:rsid w:val="64D9787C"/>
    <w:rsid w:val="64EC2B4C"/>
    <w:rsid w:val="650CEC1A"/>
    <w:rsid w:val="651E1496"/>
    <w:rsid w:val="653DC04F"/>
    <w:rsid w:val="654411F9"/>
    <w:rsid w:val="6550060D"/>
    <w:rsid w:val="655FA6EF"/>
    <w:rsid w:val="65691680"/>
    <w:rsid w:val="659F879E"/>
    <w:rsid w:val="65A71FFE"/>
    <w:rsid w:val="65BA3D33"/>
    <w:rsid w:val="65C10D30"/>
    <w:rsid w:val="65D7CD8B"/>
    <w:rsid w:val="65DBA963"/>
    <w:rsid w:val="660A43A2"/>
    <w:rsid w:val="661699EC"/>
    <w:rsid w:val="661A511B"/>
    <w:rsid w:val="662672BE"/>
    <w:rsid w:val="665B5375"/>
    <w:rsid w:val="665DE16A"/>
    <w:rsid w:val="66649FEC"/>
    <w:rsid w:val="666C0125"/>
    <w:rsid w:val="6676B173"/>
    <w:rsid w:val="66874C95"/>
    <w:rsid w:val="669E8E4D"/>
    <w:rsid w:val="66B1A8D9"/>
    <w:rsid w:val="66B3D404"/>
    <w:rsid w:val="66BB89C3"/>
    <w:rsid w:val="66C920B0"/>
    <w:rsid w:val="66E32363"/>
    <w:rsid w:val="66FDAEC0"/>
    <w:rsid w:val="6735154C"/>
    <w:rsid w:val="675AC6A5"/>
    <w:rsid w:val="6781724B"/>
    <w:rsid w:val="67A4BDD5"/>
    <w:rsid w:val="67B1EF78"/>
    <w:rsid w:val="67FB5EDA"/>
    <w:rsid w:val="68174F85"/>
    <w:rsid w:val="6839055E"/>
    <w:rsid w:val="687D8022"/>
    <w:rsid w:val="687DDB29"/>
    <w:rsid w:val="687F04F1"/>
    <w:rsid w:val="6885CED2"/>
    <w:rsid w:val="688E3C91"/>
    <w:rsid w:val="68905811"/>
    <w:rsid w:val="68C5A922"/>
    <w:rsid w:val="6915A6CE"/>
    <w:rsid w:val="691F8535"/>
    <w:rsid w:val="69201CAD"/>
    <w:rsid w:val="692E7CEC"/>
    <w:rsid w:val="693690B5"/>
    <w:rsid w:val="6939ACA5"/>
    <w:rsid w:val="69558621"/>
    <w:rsid w:val="6983D42A"/>
    <w:rsid w:val="69994167"/>
    <w:rsid w:val="69A0401E"/>
    <w:rsid w:val="69A8EDD1"/>
    <w:rsid w:val="69B12DEC"/>
    <w:rsid w:val="69B9E83F"/>
    <w:rsid w:val="69DB20C2"/>
    <w:rsid w:val="69E64522"/>
    <w:rsid w:val="69EA383E"/>
    <w:rsid w:val="6A348031"/>
    <w:rsid w:val="6A4A6F39"/>
    <w:rsid w:val="6A5B6CD7"/>
    <w:rsid w:val="6A602348"/>
    <w:rsid w:val="6A834461"/>
    <w:rsid w:val="6A9EDAE5"/>
    <w:rsid w:val="6AABA26F"/>
    <w:rsid w:val="6AB77E62"/>
    <w:rsid w:val="6ABB5596"/>
    <w:rsid w:val="6ABBA3BE"/>
    <w:rsid w:val="6AFF36B3"/>
    <w:rsid w:val="6B023B89"/>
    <w:rsid w:val="6B0DAB75"/>
    <w:rsid w:val="6B1D640F"/>
    <w:rsid w:val="6B24CF4C"/>
    <w:rsid w:val="6B37E698"/>
    <w:rsid w:val="6B3F621E"/>
    <w:rsid w:val="6B42E11E"/>
    <w:rsid w:val="6B4A39C7"/>
    <w:rsid w:val="6B581F4E"/>
    <w:rsid w:val="6B7A1702"/>
    <w:rsid w:val="6B81FD92"/>
    <w:rsid w:val="6B9C9E7B"/>
    <w:rsid w:val="6B9D7128"/>
    <w:rsid w:val="6BB091F7"/>
    <w:rsid w:val="6BDD2BEF"/>
    <w:rsid w:val="6BE585D4"/>
    <w:rsid w:val="6BE9A48D"/>
    <w:rsid w:val="6BF4E333"/>
    <w:rsid w:val="6BF695D9"/>
    <w:rsid w:val="6BFB19A9"/>
    <w:rsid w:val="6C064FB7"/>
    <w:rsid w:val="6C0DEB3B"/>
    <w:rsid w:val="6C28EAD0"/>
    <w:rsid w:val="6C348CA5"/>
    <w:rsid w:val="6C486B26"/>
    <w:rsid w:val="6C49BC52"/>
    <w:rsid w:val="6C54DDAB"/>
    <w:rsid w:val="6C5ED0FC"/>
    <w:rsid w:val="6C6C02A6"/>
    <w:rsid w:val="6C6E01FC"/>
    <w:rsid w:val="6C82512A"/>
    <w:rsid w:val="6C8C014F"/>
    <w:rsid w:val="6C925279"/>
    <w:rsid w:val="6CA10F5E"/>
    <w:rsid w:val="6CE19B9D"/>
    <w:rsid w:val="6CFEE0B2"/>
    <w:rsid w:val="6D001773"/>
    <w:rsid w:val="6D2B1BDC"/>
    <w:rsid w:val="6D2E3F41"/>
    <w:rsid w:val="6D4EE2F7"/>
    <w:rsid w:val="6D55435C"/>
    <w:rsid w:val="6D6DFCD2"/>
    <w:rsid w:val="6D7534A4"/>
    <w:rsid w:val="6D928C78"/>
    <w:rsid w:val="6D947722"/>
    <w:rsid w:val="6DB96D32"/>
    <w:rsid w:val="6DBA6FA1"/>
    <w:rsid w:val="6DC05D49"/>
    <w:rsid w:val="6E18874D"/>
    <w:rsid w:val="6E26F505"/>
    <w:rsid w:val="6E412287"/>
    <w:rsid w:val="6E52D079"/>
    <w:rsid w:val="6E5AB48C"/>
    <w:rsid w:val="6E62DD36"/>
    <w:rsid w:val="6E7454A0"/>
    <w:rsid w:val="6E7ED08D"/>
    <w:rsid w:val="6E89436C"/>
    <w:rsid w:val="6E8D701B"/>
    <w:rsid w:val="6E9DD7D5"/>
    <w:rsid w:val="6EA0AD31"/>
    <w:rsid w:val="6EEAA878"/>
    <w:rsid w:val="6EF5FB05"/>
    <w:rsid w:val="6EFBEF52"/>
    <w:rsid w:val="6F20D8BE"/>
    <w:rsid w:val="6F227BB3"/>
    <w:rsid w:val="6F391CBB"/>
    <w:rsid w:val="6F521515"/>
    <w:rsid w:val="6F59F708"/>
    <w:rsid w:val="6F5B4F67"/>
    <w:rsid w:val="6F5FF41A"/>
    <w:rsid w:val="6F802188"/>
    <w:rsid w:val="6FC8FA4C"/>
    <w:rsid w:val="6FCF8430"/>
    <w:rsid w:val="6FFC065A"/>
    <w:rsid w:val="700A1EC2"/>
    <w:rsid w:val="700DB96B"/>
    <w:rsid w:val="70231BEB"/>
    <w:rsid w:val="7044F505"/>
    <w:rsid w:val="7047EB2B"/>
    <w:rsid w:val="7053C14C"/>
    <w:rsid w:val="706D9E7C"/>
    <w:rsid w:val="707FA649"/>
    <w:rsid w:val="708B01C8"/>
    <w:rsid w:val="708C5915"/>
    <w:rsid w:val="70953EAF"/>
    <w:rsid w:val="70A7F268"/>
    <w:rsid w:val="70C47F5C"/>
    <w:rsid w:val="70F8E26D"/>
    <w:rsid w:val="7107FBAA"/>
    <w:rsid w:val="7112B772"/>
    <w:rsid w:val="711C0F1A"/>
    <w:rsid w:val="711CC19F"/>
    <w:rsid w:val="71277369"/>
    <w:rsid w:val="71372326"/>
    <w:rsid w:val="713B2BC4"/>
    <w:rsid w:val="7140F6AE"/>
    <w:rsid w:val="714EE0F5"/>
    <w:rsid w:val="715E4650"/>
    <w:rsid w:val="715EBE11"/>
    <w:rsid w:val="71645925"/>
    <w:rsid w:val="71807F90"/>
    <w:rsid w:val="71852536"/>
    <w:rsid w:val="718A713B"/>
    <w:rsid w:val="719D34CC"/>
    <w:rsid w:val="71B6C668"/>
    <w:rsid w:val="71CDC943"/>
    <w:rsid w:val="72086AD3"/>
    <w:rsid w:val="723FA5FC"/>
    <w:rsid w:val="7242AFE8"/>
    <w:rsid w:val="725764EE"/>
    <w:rsid w:val="727C2F0E"/>
    <w:rsid w:val="728B710F"/>
    <w:rsid w:val="7290C10B"/>
    <w:rsid w:val="72AA96EC"/>
    <w:rsid w:val="72C7D76E"/>
    <w:rsid w:val="72CA7277"/>
    <w:rsid w:val="73036D19"/>
    <w:rsid w:val="731079B9"/>
    <w:rsid w:val="732BD698"/>
    <w:rsid w:val="7351CB6B"/>
    <w:rsid w:val="73525F09"/>
    <w:rsid w:val="7362A938"/>
    <w:rsid w:val="7389744E"/>
    <w:rsid w:val="739FFFE5"/>
    <w:rsid w:val="73C7D57A"/>
    <w:rsid w:val="73CADF55"/>
    <w:rsid w:val="73DE970B"/>
    <w:rsid w:val="73F5AB18"/>
    <w:rsid w:val="743B3F66"/>
    <w:rsid w:val="744E1538"/>
    <w:rsid w:val="7466136B"/>
    <w:rsid w:val="7472350E"/>
    <w:rsid w:val="74755D78"/>
    <w:rsid w:val="74807E56"/>
    <w:rsid w:val="7492379B"/>
    <w:rsid w:val="74D1F557"/>
    <w:rsid w:val="74E5ABEA"/>
    <w:rsid w:val="751B36D1"/>
    <w:rsid w:val="7540E076"/>
    <w:rsid w:val="75461547"/>
    <w:rsid w:val="756075C1"/>
    <w:rsid w:val="7575B8AA"/>
    <w:rsid w:val="758A7085"/>
    <w:rsid w:val="759BCCC5"/>
    <w:rsid w:val="75E13067"/>
    <w:rsid w:val="761D7704"/>
    <w:rsid w:val="761F47D3"/>
    <w:rsid w:val="763EDACB"/>
    <w:rsid w:val="764A4858"/>
    <w:rsid w:val="76848A28"/>
    <w:rsid w:val="7696945A"/>
    <w:rsid w:val="76EB07B9"/>
    <w:rsid w:val="7700DAF8"/>
    <w:rsid w:val="771B251A"/>
    <w:rsid w:val="7723507F"/>
    <w:rsid w:val="77385677"/>
    <w:rsid w:val="773A4CA5"/>
    <w:rsid w:val="7743E2A0"/>
    <w:rsid w:val="777C9DB3"/>
    <w:rsid w:val="77814114"/>
    <w:rsid w:val="77953D3D"/>
    <w:rsid w:val="77A342D6"/>
    <w:rsid w:val="77C407B2"/>
    <w:rsid w:val="77D7BE45"/>
    <w:rsid w:val="77F6E46C"/>
    <w:rsid w:val="78187536"/>
    <w:rsid w:val="782039C8"/>
    <w:rsid w:val="783654A0"/>
    <w:rsid w:val="784E4157"/>
    <w:rsid w:val="787027CA"/>
    <w:rsid w:val="7872E9FB"/>
    <w:rsid w:val="78738966"/>
    <w:rsid w:val="78923CF2"/>
    <w:rsid w:val="78952BF1"/>
    <w:rsid w:val="789EAFE6"/>
    <w:rsid w:val="78B7332D"/>
    <w:rsid w:val="78DB812B"/>
    <w:rsid w:val="78DF6B52"/>
    <w:rsid w:val="78F74818"/>
    <w:rsid w:val="792AC034"/>
    <w:rsid w:val="792EDE82"/>
    <w:rsid w:val="7946CDEE"/>
    <w:rsid w:val="79619CE9"/>
    <w:rsid w:val="7995763E"/>
    <w:rsid w:val="799FA403"/>
    <w:rsid w:val="79C1DBB1"/>
    <w:rsid w:val="79C65BAB"/>
    <w:rsid w:val="79DA6D2D"/>
    <w:rsid w:val="79E02704"/>
    <w:rsid w:val="79E9AF7D"/>
    <w:rsid w:val="79F3592D"/>
    <w:rsid w:val="7A052986"/>
    <w:rsid w:val="7A0CF62C"/>
    <w:rsid w:val="7A1F864A"/>
    <w:rsid w:val="7A546454"/>
    <w:rsid w:val="7A5732DE"/>
    <w:rsid w:val="7A5C6FB6"/>
    <w:rsid w:val="7A8C96C3"/>
    <w:rsid w:val="7A91A1DD"/>
    <w:rsid w:val="7AA2E80F"/>
    <w:rsid w:val="7ABCB2B4"/>
    <w:rsid w:val="7AE13538"/>
    <w:rsid w:val="7AEA8A43"/>
    <w:rsid w:val="7B44F945"/>
    <w:rsid w:val="7B54FFD6"/>
    <w:rsid w:val="7B5AC52E"/>
    <w:rsid w:val="7B5FBC0D"/>
    <w:rsid w:val="7B7F0B99"/>
    <w:rsid w:val="7B874C0D"/>
    <w:rsid w:val="7B8F2FAD"/>
    <w:rsid w:val="7B99B87A"/>
    <w:rsid w:val="7BC728AA"/>
    <w:rsid w:val="7BE6DD20"/>
    <w:rsid w:val="7BEDD27D"/>
    <w:rsid w:val="7BF2EE55"/>
    <w:rsid w:val="7BF98301"/>
    <w:rsid w:val="7BFBE467"/>
    <w:rsid w:val="7C0521F0"/>
    <w:rsid w:val="7C0D00E2"/>
    <w:rsid w:val="7C13E83E"/>
    <w:rsid w:val="7C1ABF27"/>
    <w:rsid w:val="7C1E408F"/>
    <w:rsid w:val="7C304A18"/>
    <w:rsid w:val="7C374151"/>
    <w:rsid w:val="7C3773AE"/>
    <w:rsid w:val="7C4855B3"/>
    <w:rsid w:val="7C4E4682"/>
    <w:rsid w:val="7CE74614"/>
    <w:rsid w:val="7CFF02E1"/>
    <w:rsid w:val="7D1E74F3"/>
    <w:rsid w:val="7D47CC46"/>
    <w:rsid w:val="7D60C269"/>
    <w:rsid w:val="7DC821CB"/>
    <w:rsid w:val="7DE851D0"/>
    <w:rsid w:val="7E0D07AB"/>
    <w:rsid w:val="7E1EAB47"/>
    <w:rsid w:val="7E230584"/>
    <w:rsid w:val="7E28ABB7"/>
    <w:rsid w:val="7E40558C"/>
    <w:rsid w:val="7E4A3C43"/>
    <w:rsid w:val="7E4D7FD8"/>
    <w:rsid w:val="7E793D93"/>
    <w:rsid w:val="7E798134"/>
    <w:rsid w:val="7E8ED7D1"/>
    <w:rsid w:val="7EA7162E"/>
    <w:rsid w:val="7EAADCFC"/>
    <w:rsid w:val="7EBAF97D"/>
    <w:rsid w:val="7EDA6DC9"/>
    <w:rsid w:val="7EEB955C"/>
    <w:rsid w:val="7F0E947D"/>
    <w:rsid w:val="7F2B966A"/>
    <w:rsid w:val="7F497272"/>
    <w:rsid w:val="7F49DC25"/>
    <w:rsid w:val="7F7C19BC"/>
    <w:rsid w:val="7F7D3B21"/>
    <w:rsid w:val="7F9023D7"/>
    <w:rsid w:val="7FEE437F"/>
    <w:rsid w:val="7FF8A4B1"/>
    <w:rsid w:val="7FFBB272"/>
    <w:rsid w:val="7FFFBD0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CD26C4"/>
    <w:pPr>
      <w:keepNext/>
      <w:keepLines/>
      <w:widowControl w:val="0"/>
      <w:tabs>
        <w:tab w:val="right" w:leader="dot" w:pos="9639"/>
      </w:tabs>
      <w:overflowPunct w:val="0"/>
      <w:autoSpaceDE w:val="0"/>
      <w:autoSpaceDN w:val="0"/>
      <w:adjustRightInd w:val="0"/>
      <w:spacing w:before="120"/>
      <w:ind w:left="1701" w:hanging="1701"/>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0"/>
      </w:numPr>
      <w:ind w:left="568" w:hanging="284"/>
    </w:pPr>
  </w:style>
  <w:style w:type="paragraph" w:styleId="ListNumber">
    <w:name w:val="List Number"/>
    <w:basedOn w:val="List"/>
    <w:rsid w:val="003A70A4"/>
    <w:pPr>
      <w:numPr>
        <w:numId w:val="7"/>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hanging="360"/>
    </w:pPr>
  </w:style>
  <w:style w:type="paragraph" w:styleId="ListBullet">
    <w:name w:val="List Bullet"/>
    <w:basedOn w:val="List"/>
    <w:rsid w:val="003A70A4"/>
    <w:pPr>
      <w:numPr>
        <w:numId w:val="3"/>
      </w:numPr>
    </w:pPr>
    <w:rPr>
      <w:lang w:eastAsia="ja-JP"/>
    </w:rPr>
  </w:style>
  <w:style w:type="paragraph" w:styleId="ListBullet3">
    <w:name w:val="List Bullet 3"/>
    <w:basedOn w:val="ListBullet2"/>
    <w:rsid w:val="008D00A5"/>
    <w:pPr>
      <w:numPr>
        <w:numId w:val="4"/>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5"/>
      </w:numPr>
    </w:pPr>
  </w:style>
  <w:style w:type="paragraph" w:styleId="ListBullet5">
    <w:name w:val="List Bullet 5"/>
    <w:basedOn w:val="ListBullet4"/>
    <w:rsid w:val="008D00A5"/>
    <w:pPr>
      <w:numPr>
        <w:numId w:val="6"/>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3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372E40"/>
    <w:pPr>
      <w:numPr>
        <w:numId w:val="55"/>
      </w:numPr>
      <w:tabs>
        <w:tab w:val="left" w:pos="567"/>
        <w:tab w:val="left" w:pos="2268"/>
      </w:tabs>
    </w:pPr>
    <w:rPr>
      <w:b/>
      <w:bCs/>
      <w:lang w:val="en-AU"/>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B61088"/>
    <w:pPr>
      <w:numPr>
        <w:numId w:val="25"/>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11675"/>
    <w:pPr>
      <w:tabs>
        <w:tab w:val="left" w:pos="1622"/>
      </w:tabs>
      <w:spacing w:after="120"/>
      <w:jc w:val="both"/>
    </w:pPr>
    <w:rPr>
      <w:rFonts w:eastAsia="MS Mincho"/>
      <w:szCs w:val="24"/>
      <w:lang w:val="x-none" w:eastAsia="x-none"/>
    </w:rPr>
  </w:style>
  <w:style w:type="character" w:customStyle="1" w:styleId="Doc-text2Char">
    <w:name w:val="Doc-text2 Char"/>
    <w:link w:val="Doc-text2"/>
    <w:locked/>
    <w:rsid w:val="008D00A5"/>
    <w:rPr>
      <w:rFonts w:ascii="Arial" w:eastAsia="MS Mincho" w:hAnsi="Arial" w:cstheme="minorBidi"/>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2"/>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577FA"/>
    <w:rPr>
      <w:color w:val="605E5C"/>
      <w:shd w:val="clear" w:color="auto" w:fill="E1DFDD"/>
    </w:rPr>
  </w:style>
  <w:style w:type="paragraph" w:styleId="NormalWeb">
    <w:name w:val="Normal (Web)"/>
    <w:basedOn w:val="Normal"/>
    <w:uiPriority w:val="99"/>
    <w:unhideWhenUsed/>
    <w:rsid w:val="00244F6D"/>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Mention">
    <w:name w:val="Mention"/>
    <w:basedOn w:val="DefaultParagraphFont"/>
    <w:uiPriority w:val="99"/>
    <w:unhideWhenUsed/>
    <w:rsid w:val="003D5197"/>
    <w:rPr>
      <w:color w:val="2B579A"/>
      <w:shd w:val="clear" w:color="auto" w:fill="E1DFDD"/>
    </w:rPr>
  </w:style>
  <w:style w:type="paragraph" w:styleId="Revision">
    <w:name w:val="Revision"/>
    <w:hidden/>
    <w:uiPriority w:val="99"/>
    <w:semiHidden/>
    <w:rsid w:val="003D5197"/>
    <w:rPr>
      <w:rFonts w:ascii="Arial" w:eastAsiaTheme="minorHAnsi" w:hAnsi="Arial" w:cstheme="minorBidi"/>
      <w:szCs w:val="22"/>
      <w:lang w:val="en-US" w:eastAsia="en-US"/>
    </w:rPr>
  </w:style>
  <w:style w:type="paragraph" w:styleId="TOCHeading">
    <w:name w:val="TOC Heading"/>
    <w:basedOn w:val="Heading1"/>
    <w:next w:val="Normal"/>
    <w:uiPriority w:val="39"/>
    <w:unhideWhenUsed/>
    <w:qFormat/>
    <w:rsid w:val="00F4569E"/>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IvDInstructiontext">
    <w:name w:val="IvD Instructiontext"/>
    <w:basedOn w:val="BodyText"/>
    <w:link w:val="IvDInstructiontextChar"/>
    <w:uiPriority w:val="99"/>
    <w:rsid w:val="00F85BC8"/>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C533F"/>
    <w:rPr>
      <w:rFonts w:ascii="Arial" w:eastAsia="Times New Roman" w:hAnsi="Arial"/>
      <w:i/>
      <w:color w:val="7F7F7F" w:themeColor="text1" w:themeTint="80"/>
      <w:spacing w:val="2"/>
      <w:sz w:val="18"/>
      <w:szCs w:val="18"/>
      <w:lang w:val="en-US"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0F621C"/>
    <w:rPr>
      <w:rFonts w:ascii="Arial" w:eastAsiaTheme="minorHAnsi" w:hAnsi="Arial" w:cstheme="minorBidi"/>
      <w:b/>
      <w:szCs w:val="22"/>
      <w:lang w:val="en-US"/>
    </w:rPr>
  </w:style>
  <w:style w:type="character" w:customStyle="1" w:styleId="mc-span">
    <w:name w:val="mc-span"/>
    <w:basedOn w:val="DefaultParagraphFont"/>
    <w:rsid w:val="000F621C"/>
  </w:style>
  <w:style w:type="paragraph" w:customStyle="1" w:styleId="xmsonormal">
    <w:name w:val="x_msonormal"/>
    <w:basedOn w:val="Normal"/>
    <w:rsid w:val="0035336D"/>
    <w:pPr>
      <w:spacing w:after="0" w:line="240" w:lineRule="auto"/>
    </w:pPr>
    <w:rPr>
      <w:rFonts w:ascii="Calibri" w:eastAsia="Calibri" w:hAnsi="Calibri" w:cs="Calibri"/>
      <w:sz w:val="22"/>
    </w:rPr>
  </w:style>
  <w:style w:type="character" w:customStyle="1" w:styleId="xapple-converted-space">
    <w:name w:val="x_apple-converted-space"/>
    <w:basedOn w:val="DefaultParagraphFont"/>
    <w:rsid w:val="0035336D"/>
  </w:style>
  <w:style w:type="character" w:styleId="PlaceholderText">
    <w:name w:val="Placeholder Text"/>
    <w:basedOn w:val="DefaultParagraphFont"/>
    <w:uiPriority w:val="99"/>
    <w:semiHidden/>
    <w:rsid w:val="004D2204"/>
    <w:rPr>
      <w:color w:val="808080"/>
    </w:rPr>
  </w:style>
  <w:style w:type="character" w:customStyle="1" w:styleId="B1Char">
    <w:name w:val="B1 Char"/>
    <w:rsid w:val="00690CB8"/>
    <w:rPr>
      <w:rFonts w:eastAsia="Times New Roman"/>
    </w:rPr>
  </w:style>
  <w:style w:type="numbering" w:customStyle="1" w:styleId="CurrentList1">
    <w:name w:val="Current List1"/>
    <w:uiPriority w:val="99"/>
    <w:rsid w:val="00B63296"/>
    <w:pPr>
      <w:numPr>
        <w:numId w:val="10"/>
      </w:numPr>
    </w:pPr>
  </w:style>
  <w:style w:type="numbering" w:customStyle="1" w:styleId="CurrentList2">
    <w:name w:val="Current List2"/>
    <w:uiPriority w:val="99"/>
    <w:rsid w:val="00E5161F"/>
    <w:pPr>
      <w:numPr>
        <w:numId w:val="11"/>
      </w:numPr>
    </w:pPr>
  </w:style>
  <w:style w:type="numbering" w:customStyle="1" w:styleId="CurrentList3">
    <w:name w:val="Current List3"/>
    <w:uiPriority w:val="99"/>
    <w:rsid w:val="00E5161F"/>
    <w:pPr>
      <w:numPr>
        <w:numId w:val="12"/>
      </w:numPr>
    </w:pPr>
  </w:style>
  <w:style w:type="numbering" w:customStyle="1" w:styleId="CurrentList4">
    <w:name w:val="Current List4"/>
    <w:uiPriority w:val="99"/>
    <w:rsid w:val="00E5161F"/>
    <w:pPr>
      <w:numPr>
        <w:numId w:val="13"/>
      </w:numPr>
    </w:pPr>
  </w:style>
  <w:style w:type="numbering" w:customStyle="1" w:styleId="CurrentList5">
    <w:name w:val="Current List5"/>
    <w:uiPriority w:val="99"/>
    <w:rsid w:val="00E87D9D"/>
    <w:pPr>
      <w:numPr>
        <w:numId w:val="14"/>
      </w:numPr>
    </w:pPr>
  </w:style>
  <w:style w:type="numbering" w:customStyle="1" w:styleId="CurrentList6">
    <w:name w:val="Current List6"/>
    <w:uiPriority w:val="99"/>
    <w:rsid w:val="00B61088"/>
    <w:pPr>
      <w:numPr>
        <w:numId w:val="15"/>
      </w:numPr>
    </w:pPr>
  </w:style>
  <w:style w:type="numbering" w:customStyle="1" w:styleId="CurrentList7">
    <w:name w:val="Current List7"/>
    <w:uiPriority w:val="99"/>
    <w:rsid w:val="00B61088"/>
    <w:pPr>
      <w:numPr>
        <w:numId w:val="16"/>
      </w:numPr>
    </w:pPr>
  </w:style>
  <w:style w:type="numbering" w:customStyle="1" w:styleId="CurrentList8">
    <w:name w:val="Current List8"/>
    <w:uiPriority w:val="99"/>
    <w:rsid w:val="009669F0"/>
    <w:pPr>
      <w:numPr>
        <w:numId w:val="18"/>
      </w:numPr>
    </w:pPr>
  </w:style>
  <w:style w:type="numbering" w:customStyle="1" w:styleId="CurrentList9">
    <w:name w:val="Current List9"/>
    <w:uiPriority w:val="99"/>
    <w:rsid w:val="002F3EE6"/>
    <w:pPr>
      <w:numPr>
        <w:numId w:val="19"/>
      </w:numPr>
    </w:pPr>
  </w:style>
  <w:style w:type="numbering" w:customStyle="1" w:styleId="CurrentList10">
    <w:name w:val="Current List10"/>
    <w:uiPriority w:val="99"/>
    <w:rsid w:val="008D30B4"/>
    <w:pPr>
      <w:numPr>
        <w:numId w:val="20"/>
      </w:numPr>
    </w:pPr>
  </w:style>
  <w:style w:type="numbering" w:customStyle="1" w:styleId="CurrentList11">
    <w:name w:val="Current List11"/>
    <w:uiPriority w:val="99"/>
    <w:rsid w:val="00E1255E"/>
    <w:pPr>
      <w:numPr>
        <w:numId w:val="21"/>
      </w:numPr>
    </w:pPr>
  </w:style>
  <w:style w:type="numbering" w:customStyle="1" w:styleId="CurrentList12">
    <w:name w:val="Current List12"/>
    <w:uiPriority w:val="99"/>
    <w:rsid w:val="00E132BB"/>
    <w:pPr>
      <w:numPr>
        <w:numId w:val="22"/>
      </w:numPr>
    </w:pPr>
  </w:style>
  <w:style w:type="numbering" w:customStyle="1" w:styleId="CurrentList14">
    <w:name w:val="Current List14"/>
    <w:uiPriority w:val="99"/>
    <w:rsid w:val="003015BC"/>
    <w:pPr>
      <w:numPr>
        <w:numId w:val="9"/>
      </w:numPr>
    </w:pPr>
  </w:style>
  <w:style w:type="numbering" w:customStyle="1" w:styleId="CurrentList13">
    <w:name w:val="Current List13"/>
    <w:uiPriority w:val="99"/>
    <w:rsid w:val="003015BC"/>
    <w:pPr>
      <w:numPr>
        <w:numId w:val="23"/>
      </w:numPr>
    </w:pPr>
  </w:style>
  <w:style w:type="numbering" w:customStyle="1" w:styleId="CurrentList15">
    <w:name w:val="Current List15"/>
    <w:uiPriority w:val="99"/>
    <w:rsid w:val="006663D2"/>
    <w:pPr>
      <w:numPr>
        <w:numId w:val="24"/>
      </w:numPr>
    </w:pPr>
  </w:style>
  <w:style w:type="numbering" w:customStyle="1" w:styleId="CurrentList16">
    <w:name w:val="Current List16"/>
    <w:uiPriority w:val="99"/>
    <w:rsid w:val="00BC0D85"/>
    <w:pPr>
      <w:numPr>
        <w:numId w:val="26"/>
      </w:numPr>
    </w:pPr>
  </w:style>
  <w:style w:type="numbering" w:customStyle="1" w:styleId="CurrentList17">
    <w:name w:val="Current List17"/>
    <w:uiPriority w:val="99"/>
    <w:rsid w:val="009C7513"/>
    <w:pPr>
      <w:numPr>
        <w:numId w:val="27"/>
      </w:numPr>
    </w:pPr>
  </w:style>
  <w:style w:type="numbering" w:customStyle="1" w:styleId="CurrentList18">
    <w:name w:val="Current List18"/>
    <w:uiPriority w:val="99"/>
    <w:rsid w:val="00305EB5"/>
    <w:pPr>
      <w:numPr>
        <w:numId w:val="28"/>
      </w:numPr>
    </w:pPr>
  </w:style>
  <w:style w:type="numbering" w:customStyle="1" w:styleId="CurrentList19">
    <w:name w:val="Current List19"/>
    <w:uiPriority w:val="99"/>
    <w:rsid w:val="00305EB5"/>
    <w:pPr>
      <w:numPr>
        <w:numId w:val="29"/>
      </w:numPr>
    </w:pPr>
  </w:style>
  <w:style w:type="numbering" w:customStyle="1" w:styleId="CurrentList20">
    <w:name w:val="Current List20"/>
    <w:uiPriority w:val="99"/>
    <w:rsid w:val="00305EB5"/>
    <w:pPr>
      <w:numPr>
        <w:numId w:val="30"/>
      </w:numPr>
    </w:pPr>
  </w:style>
  <w:style w:type="paragraph" w:customStyle="1" w:styleId="paragraph">
    <w:name w:val="paragraph"/>
    <w:basedOn w:val="Normal"/>
    <w:rsid w:val="00E863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863D9"/>
  </w:style>
  <w:style w:type="character" w:customStyle="1" w:styleId="eop">
    <w:name w:val="eop"/>
    <w:basedOn w:val="DefaultParagraphFont"/>
    <w:rsid w:val="00E863D9"/>
  </w:style>
  <w:style w:type="table" w:customStyle="1" w:styleId="TableGrid1">
    <w:name w:val="Table Grid1"/>
    <w:basedOn w:val="TableNormal"/>
    <w:next w:val="TableGrid"/>
    <w:uiPriority w:val="39"/>
    <w:rsid w:val="003E656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F516F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5C2EA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5C2EA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A85AC7"/>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2128">
      <w:bodyDiv w:val="1"/>
      <w:marLeft w:val="0"/>
      <w:marRight w:val="0"/>
      <w:marTop w:val="0"/>
      <w:marBottom w:val="0"/>
      <w:divBdr>
        <w:top w:val="none" w:sz="0" w:space="0" w:color="auto"/>
        <w:left w:val="none" w:sz="0" w:space="0" w:color="auto"/>
        <w:bottom w:val="none" w:sz="0" w:space="0" w:color="auto"/>
        <w:right w:val="none" w:sz="0" w:space="0" w:color="auto"/>
      </w:divBdr>
    </w:div>
    <w:div w:id="84310477">
      <w:bodyDiv w:val="1"/>
      <w:marLeft w:val="0"/>
      <w:marRight w:val="0"/>
      <w:marTop w:val="0"/>
      <w:marBottom w:val="0"/>
      <w:divBdr>
        <w:top w:val="none" w:sz="0" w:space="0" w:color="auto"/>
        <w:left w:val="none" w:sz="0" w:space="0" w:color="auto"/>
        <w:bottom w:val="none" w:sz="0" w:space="0" w:color="auto"/>
        <w:right w:val="none" w:sz="0" w:space="0" w:color="auto"/>
      </w:divBdr>
    </w:div>
    <w:div w:id="222570475">
      <w:bodyDiv w:val="1"/>
      <w:marLeft w:val="0"/>
      <w:marRight w:val="0"/>
      <w:marTop w:val="0"/>
      <w:marBottom w:val="0"/>
      <w:divBdr>
        <w:top w:val="none" w:sz="0" w:space="0" w:color="auto"/>
        <w:left w:val="none" w:sz="0" w:space="0" w:color="auto"/>
        <w:bottom w:val="none" w:sz="0" w:space="0" w:color="auto"/>
        <w:right w:val="none" w:sz="0" w:space="0" w:color="auto"/>
      </w:divBdr>
    </w:div>
    <w:div w:id="233274800">
      <w:bodyDiv w:val="1"/>
      <w:marLeft w:val="0"/>
      <w:marRight w:val="0"/>
      <w:marTop w:val="0"/>
      <w:marBottom w:val="0"/>
      <w:divBdr>
        <w:top w:val="none" w:sz="0" w:space="0" w:color="auto"/>
        <w:left w:val="none" w:sz="0" w:space="0" w:color="auto"/>
        <w:bottom w:val="none" w:sz="0" w:space="0" w:color="auto"/>
        <w:right w:val="none" w:sz="0" w:space="0" w:color="auto"/>
      </w:divBdr>
    </w:div>
    <w:div w:id="264266180">
      <w:bodyDiv w:val="1"/>
      <w:marLeft w:val="0"/>
      <w:marRight w:val="0"/>
      <w:marTop w:val="0"/>
      <w:marBottom w:val="0"/>
      <w:divBdr>
        <w:top w:val="none" w:sz="0" w:space="0" w:color="auto"/>
        <w:left w:val="none" w:sz="0" w:space="0" w:color="auto"/>
        <w:bottom w:val="none" w:sz="0" w:space="0" w:color="auto"/>
        <w:right w:val="none" w:sz="0" w:space="0" w:color="auto"/>
      </w:divBdr>
    </w:div>
    <w:div w:id="380901879">
      <w:bodyDiv w:val="1"/>
      <w:marLeft w:val="0"/>
      <w:marRight w:val="0"/>
      <w:marTop w:val="0"/>
      <w:marBottom w:val="0"/>
      <w:divBdr>
        <w:top w:val="none" w:sz="0" w:space="0" w:color="auto"/>
        <w:left w:val="none" w:sz="0" w:space="0" w:color="auto"/>
        <w:bottom w:val="none" w:sz="0" w:space="0" w:color="auto"/>
        <w:right w:val="none" w:sz="0" w:space="0" w:color="auto"/>
      </w:divBdr>
      <w:divsChild>
        <w:div w:id="1129472855">
          <w:marLeft w:val="0"/>
          <w:marRight w:val="0"/>
          <w:marTop w:val="0"/>
          <w:marBottom w:val="0"/>
          <w:divBdr>
            <w:top w:val="none" w:sz="0" w:space="0" w:color="auto"/>
            <w:left w:val="none" w:sz="0" w:space="0" w:color="auto"/>
            <w:bottom w:val="none" w:sz="0" w:space="0" w:color="auto"/>
            <w:right w:val="none" w:sz="0" w:space="0" w:color="auto"/>
          </w:divBdr>
          <w:divsChild>
            <w:div w:id="347605905">
              <w:marLeft w:val="0"/>
              <w:marRight w:val="0"/>
              <w:marTop w:val="0"/>
              <w:marBottom w:val="0"/>
              <w:divBdr>
                <w:top w:val="none" w:sz="0" w:space="0" w:color="auto"/>
                <w:left w:val="none" w:sz="0" w:space="0" w:color="auto"/>
                <w:bottom w:val="none" w:sz="0" w:space="0" w:color="auto"/>
                <w:right w:val="none" w:sz="0" w:space="0" w:color="auto"/>
              </w:divBdr>
              <w:divsChild>
                <w:div w:id="59173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370667">
      <w:bodyDiv w:val="1"/>
      <w:marLeft w:val="0"/>
      <w:marRight w:val="0"/>
      <w:marTop w:val="0"/>
      <w:marBottom w:val="0"/>
      <w:divBdr>
        <w:top w:val="none" w:sz="0" w:space="0" w:color="auto"/>
        <w:left w:val="none" w:sz="0" w:space="0" w:color="auto"/>
        <w:bottom w:val="none" w:sz="0" w:space="0" w:color="auto"/>
        <w:right w:val="none" w:sz="0" w:space="0" w:color="auto"/>
      </w:divBdr>
    </w:div>
    <w:div w:id="433673637">
      <w:bodyDiv w:val="1"/>
      <w:marLeft w:val="0"/>
      <w:marRight w:val="0"/>
      <w:marTop w:val="0"/>
      <w:marBottom w:val="0"/>
      <w:divBdr>
        <w:top w:val="none" w:sz="0" w:space="0" w:color="auto"/>
        <w:left w:val="none" w:sz="0" w:space="0" w:color="auto"/>
        <w:bottom w:val="none" w:sz="0" w:space="0" w:color="auto"/>
        <w:right w:val="none" w:sz="0" w:space="0" w:color="auto"/>
      </w:divBdr>
    </w:div>
    <w:div w:id="482045471">
      <w:bodyDiv w:val="1"/>
      <w:marLeft w:val="0"/>
      <w:marRight w:val="0"/>
      <w:marTop w:val="0"/>
      <w:marBottom w:val="0"/>
      <w:divBdr>
        <w:top w:val="none" w:sz="0" w:space="0" w:color="auto"/>
        <w:left w:val="none" w:sz="0" w:space="0" w:color="auto"/>
        <w:bottom w:val="none" w:sz="0" w:space="0" w:color="auto"/>
        <w:right w:val="none" w:sz="0" w:space="0" w:color="auto"/>
      </w:divBdr>
    </w:div>
    <w:div w:id="899286996">
      <w:bodyDiv w:val="1"/>
      <w:marLeft w:val="0"/>
      <w:marRight w:val="0"/>
      <w:marTop w:val="0"/>
      <w:marBottom w:val="0"/>
      <w:divBdr>
        <w:top w:val="none" w:sz="0" w:space="0" w:color="auto"/>
        <w:left w:val="none" w:sz="0" w:space="0" w:color="auto"/>
        <w:bottom w:val="none" w:sz="0" w:space="0" w:color="auto"/>
        <w:right w:val="none" w:sz="0" w:space="0" w:color="auto"/>
      </w:divBdr>
    </w:div>
    <w:div w:id="1103302009">
      <w:bodyDiv w:val="1"/>
      <w:marLeft w:val="0"/>
      <w:marRight w:val="0"/>
      <w:marTop w:val="0"/>
      <w:marBottom w:val="0"/>
      <w:divBdr>
        <w:top w:val="none" w:sz="0" w:space="0" w:color="auto"/>
        <w:left w:val="none" w:sz="0" w:space="0" w:color="auto"/>
        <w:bottom w:val="none" w:sz="0" w:space="0" w:color="auto"/>
        <w:right w:val="none" w:sz="0" w:space="0" w:color="auto"/>
      </w:divBdr>
    </w:div>
    <w:div w:id="1150368062">
      <w:bodyDiv w:val="1"/>
      <w:marLeft w:val="0"/>
      <w:marRight w:val="0"/>
      <w:marTop w:val="0"/>
      <w:marBottom w:val="0"/>
      <w:divBdr>
        <w:top w:val="none" w:sz="0" w:space="0" w:color="auto"/>
        <w:left w:val="none" w:sz="0" w:space="0" w:color="auto"/>
        <w:bottom w:val="none" w:sz="0" w:space="0" w:color="auto"/>
        <w:right w:val="none" w:sz="0" w:space="0" w:color="auto"/>
      </w:divBdr>
    </w:div>
    <w:div w:id="1208567786">
      <w:bodyDiv w:val="1"/>
      <w:marLeft w:val="0"/>
      <w:marRight w:val="0"/>
      <w:marTop w:val="0"/>
      <w:marBottom w:val="0"/>
      <w:divBdr>
        <w:top w:val="none" w:sz="0" w:space="0" w:color="auto"/>
        <w:left w:val="none" w:sz="0" w:space="0" w:color="auto"/>
        <w:bottom w:val="none" w:sz="0" w:space="0" w:color="auto"/>
        <w:right w:val="none" w:sz="0" w:space="0" w:color="auto"/>
      </w:divBdr>
    </w:div>
    <w:div w:id="1234387921">
      <w:bodyDiv w:val="1"/>
      <w:marLeft w:val="0"/>
      <w:marRight w:val="0"/>
      <w:marTop w:val="0"/>
      <w:marBottom w:val="0"/>
      <w:divBdr>
        <w:top w:val="none" w:sz="0" w:space="0" w:color="auto"/>
        <w:left w:val="none" w:sz="0" w:space="0" w:color="auto"/>
        <w:bottom w:val="none" w:sz="0" w:space="0" w:color="auto"/>
        <w:right w:val="none" w:sz="0" w:space="0" w:color="auto"/>
      </w:divBdr>
    </w:div>
    <w:div w:id="1236671811">
      <w:bodyDiv w:val="1"/>
      <w:marLeft w:val="0"/>
      <w:marRight w:val="0"/>
      <w:marTop w:val="0"/>
      <w:marBottom w:val="0"/>
      <w:divBdr>
        <w:top w:val="none" w:sz="0" w:space="0" w:color="auto"/>
        <w:left w:val="none" w:sz="0" w:space="0" w:color="auto"/>
        <w:bottom w:val="none" w:sz="0" w:space="0" w:color="auto"/>
        <w:right w:val="none" w:sz="0" w:space="0" w:color="auto"/>
      </w:divBdr>
    </w:div>
    <w:div w:id="1250575738">
      <w:bodyDiv w:val="1"/>
      <w:marLeft w:val="0"/>
      <w:marRight w:val="0"/>
      <w:marTop w:val="0"/>
      <w:marBottom w:val="0"/>
      <w:divBdr>
        <w:top w:val="none" w:sz="0" w:space="0" w:color="auto"/>
        <w:left w:val="none" w:sz="0" w:space="0" w:color="auto"/>
        <w:bottom w:val="none" w:sz="0" w:space="0" w:color="auto"/>
        <w:right w:val="none" w:sz="0" w:space="0" w:color="auto"/>
      </w:divBdr>
      <w:divsChild>
        <w:div w:id="1260797898">
          <w:marLeft w:val="0"/>
          <w:marRight w:val="0"/>
          <w:marTop w:val="0"/>
          <w:marBottom w:val="0"/>
          <w:divBdr>
            <w:top w:val="none" w:sz="0" w:space="0" w:color="auto"/>
            <w:left w:val="none" w:sz="0" w:space="0" w:color="auto"/>
            <w:bottom w:val="none" w:sz="0" w:space="0" w:color="auto"/>
            <w:right w:val="none" w:sz="0" w:space="0" w:color="auto"/>
          </w:divBdr>
          <w:divsChild>
            <w:div w:id="826017374">
              <w:marLeft w:val="0"/>
              <w:marRight w:val="0"/>
              <w:marTop w:val="0"/>
              <w:marBottom w:val="0"/>
              <w:divBdr>
                <w:top w:val="none" w:sz="0" w:space="0" w:color="auto"/>
                <w:left w:val="none" w:sz="0" w:space="0" w:color="auto"/>
                <w:bottom w:val="none" w:sz="0" w:space="0" w:color="auto"/>
                <w:right w:val="none" w:sz="0" w:space="0" w:color="auto"/>
              </w:divBdr>
              <w:divsChild>
                <w:div w:id="149325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721287">
      <w:bodyDiv w:val="1"/>
      <w:marLeft w:val="0"/>
      <w:marRight w:val="0"/>
      <w:marTop w:val="0"/>
      <w:marBottom w:val="0"/>
      <w:divBdr>
        <w:top w:val="none" w:sz="0" w:space="0" w:color="auto"/>
        <w:left w:val="none" w:sz="0" w:space="0" w:color="auto"/>
        <w:bottom w:val="none" w:sz="0" w:space="0" w:color="auto"/>
        <w:right w:val="none" w:sz="0" w:space="0" w:color="auto"/>
      </w:divBdr>
    </w:div>
    <w:div w:id="1317300757">
      <w:bodyDiv w:val="1"/>
      <w:marLeft w:val="0"/>
      <w:marRight w:val="0"/>
      <w:marTop w:val="0"/>
      <w:marBottom w:val="0"/>
      <w:divBdr>
        <w:top w:val="none" w:sz="0" w:space="0" w:color="auto"/>
        <w:left w:val="none" w:sz="0" w:space="0" w:color="auto"/>
        <w:bottom w:val="none" w:sz="0" w:space="0" w:color="auto"/>
        <w:right w:val="none" w:sz="0" w:space="0" w:color="auto"/>
      </w:divBdr>
    </w:div>
    <w:div w:id="1469858878">
      <w:bodyDiv w:val="1"/>
      <w:marLeft w:val="0"/>
      <w:marRight w:val="0"/>
      <w:marTop w:val="0"/>
      <w:marBottom w:val="0"/>
      <w:divBdr>
        <w:top w:val="none" w:sz="0" w:space="0" w:color="auto"/>
        <w:left w:val="none" w:sz="0" w:space="0" w:color="auto"/>
        <w:bottom w:val="none" w:sz="0" w:space="0" w:color="auto"/>
        <w:right w:val="none" w:sz="0" w:space="0" w:color="auto"/>
      </w:divBdr>
    </w:div>
    <w:div w:id="1705667792">
      <w:bodyDiv w:val="1"/>
      <w:marLeft w:val="0"/>
      <w:marRight w:val="0"/>
      <w:marTop w:val="0"/>
      <w:marBottom w:val="0"/>
      <w:divBdr>
        <w:top w:val="none" w:sz="0" w:space="0" w:color="auto"/>
        <w:left w:val="none" w:sz="0" w:space="0" w:color="auto"/>
        <w:bottom w:val="none" w:sz="0" w:space="0" w:color="auto"/>
        <w:right w:val="none" w:sz="0" w:space="0" w:color="auto"/>
      </w:divBdr>
    </w:div>
    <w:div w:id="1732192593">
      <w:bodyDiv w:val="1"/>
      <w:marLeft w:val="0"/>
      <w:marRight w:val="0"/>
      <w:marTop w:val="0"/>
      <w:marBottom w:val="0"/>
      <w:divBdr>
        <w:top w:val="none" w:sz="0" w:space="0" w:color="auto"/>
        <w:left w:val="none" w:sz="0" w:space="0" w:color="auto"/>
        <w:bottom w:val="none" w:sz="0" w:space="0" w:color="auto"/>
        <w:right w:val="none" w:sz="0" w:space="0" w:color="auto"/>
      </w:divBdr>
      <w:divsChild>
        <w:div w:id="338166283">
          <w:marLeft w:val="0"/>
          <w:marRight w:val="0"/>
          <w:marTop w:val="0"/>
          <w:marBottom w:val="0"/>
          <w:divBdr>
            <w:top w:val="none" w:sz="0" w:space="0" w:color="auto"/>
            <w:left w:val="none" w:sz="0" w:space="0" w:color="auto"/>
            <w:bottom w:val="none" w:sz="0" w:space="0" w:color="auto"/>
            <w:right w:val="none" w:sz="0" w:space="0" w:color="auto"/>
          </w:divBdr>
          <w:divsChild>
            <w:div w:id="121194722">
              <w:marLeft w:val="0"/>
              <w:marRight w:val="0"/>
              <w:marTop w:val="0"/>
              <w:marBottom w:val="0"/>
              <w:divBdr>
                <w:top w:val="none" w:sz="0" w:space="0" w:color="auto"/>
                <w:left w:val="none" w:sz="0" w:space="0" w:color="auto"/>
                <w:bottom w:val="none" w:sz="0" w:space="0" w:color="auto"/>
                <w:right w:val="none" w:sz="0" w:space="0" w:color="auto"/>
              </w:divBdr>
              <w:divsChild>
                <w:div w:id="30555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604957">
      <w:bodyDiv w:val="1"/>
      <w:marLeft w:val="0"/>
      <w:marRight w:val="0"/>
      <w:marTop w:val="0"/>
      <w:marBottom w:val="0"/>
      <w:divBdr>
        <w:top w:val="none" w:sz="0" w:space="0" w:color="auto"/>
        <w:left w:val="none" w:sz="0" w:space="0" w:color="auto"/>
        <w:bottom w:val="none" w:sz="0" w:space="0" w:color="auto"/>
        <w:right w:val="none" w:sz="0" w:space="0" w:color="auto"/>
      </w:divBdr>
    </w:div>
    <w:div w:id="1840925523">
      <w:bodyDiv w:val="1"/>
      <w:marLeft w:val="0"/>
      <w:marRight w:val="0"/>
      <w:marTop w:val="0"/>
      <w:marBottom w:val="0"/>
      <w:divBdr>
        <w:top w:val="none" w:sz="0" w:space="0" w:color="auto"/>
        <w:left w:val="none" w:sz="0" w:space="0" w:color="auto"/>
        <w:bottom w:val="none" w:sz="0" w:space="0" w:color="auto"/>
        <w:right w:val="none" w:sz="0" w:space="0" w:color="auto"/>
      </w:divBdr>
      <w:divsChild>
        <w:div w:id="1736974044">
          <w:marLeft w:val="0"/>
          <w:marRight w:val="0"/>
          <w:marTop w:val="0"/>
          <w:marBottom w:val="0"/>
          <w:divBdr>
            <w:top w:val="none" w:sz="0" w:space="0" w:color="auto"/>
            <w:left w:val="none" w:sz="0" w:space="0" w:color="auto"/>
            <w:bottom w:val="none" w:sz="0" w:space="0" w:color="auto"/>
            <w:right w:val="none" w:sz="0" w:space="0" w:color="auto"/>
          </w:divBdr>
          <w:divsChild>
            <w:div w:id="1994332648">
              <w:marLeft w:val="0"/>
              <w:marRight w:val="0"/>
              <w:marTop w:val="0"/>
              <w:marBottom w:val="0"/>
              <w:divBdr>
                <w:top w:val="none" w:sz="0" w:space="0" w:color="auto"/>
                <w:left w:val="none" w:sz="0" w:space="0" w:color="auto"/>
                <w:bottom w:val="none" w:sz="0" w:space="0" w:color="auto"/>
                <w:right w:val="none" w:sz="0" w:space="0" w:color="auto"/>
              </w:divBdr>
              <w:divsChild>
                <w:div w:id="91404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500614">
      <w:bodyDiv w:val="1"/>
      <w:marLeft w:val="0"/>
      <w:marRight w:val="0"/>
      <w:marTop w:val="0"/>
      <w:marBottom w:val="0"/>
      <w:divBdr>
        <w:top w:val="none" w:sz="0" w:space="0" w:color="auto"/>
        <w:left w:val="none" w:sz="0" w:space="0" w:color="auto"/>
        <w:bottom w:val="none" w:sz="0" w:space="0" w:color="auto"/>
        <w:right w:val="none" w:sz="0" w:space="0" w:color="auto"/>
      </w:divBdr>
    </w:div>
    <w:div w:id="1897546791">
      <w:bodyDiv w:val="1"/>
      <w:marLeft w:val="0"/>
      <w:marRight w:val="0"/>
      <w:marTop w:val="0"/>
      <w:marBottom w:val="0"/>
      <w:divBdr>
        <w:top w:val="none" w:sz="0" w:space="0" w:color="auto"/>
        <w:left w:val="none" w:sz="0" w:space="0" w:color="auto"/>
        <w:bottom w:val="none" w:sz="0" w:space="0" w:color="auto"/>
        <w:right w:val="none" w:sz="0" w:space="0" w:color="auto"/>
      </w:divBdr>
    </w:div>
    <w:div w:id="1973170237">
      <w:bodyDiv w:val="1"/>
      <w:marLeft w:val="0"/>
      <w:marRight w:val="0"/>
      <w:marTop w:val="0"/>
      <w:marBottom w:val="0"/>
      <w:divBdr>
        <w:top w:val="none" w:sz="0" w:space="0" w:color="auto"/>
        <w:left w:val="none" w:sz="0" w:space="0" w:color="auto"/>
        <w:bottom w:val="none" w:sz="0" w:space="0" w:color="auto"/>
        <w:right w:val="none" w:sz="0" w:space="0" w:color="auto"/>
      </w:divBdr>
    </w:div>
    <w:div w:id="2024429455">
      <w:bodyDiv w:val="1"/>
      <w:marLeft w:val="0"/>
      <w:marRight w:val="0"/>
      <w:marTop w:val="0"/>
      <w:marBottom w:val="0"/>
      <w:divBdr>
        <w:top w:val="none" w:sz="0" w:space="0" w:color="auto"/>
        <w:left w:val="none" w:sz="0" w:space="0" w:color="auto"/>
        <w:bottom w:val="none" w:sz="0" w:space="0" w:color="auto"/>
        <w:right w:val="none" w:sz="0" w:space="0" w:color="auto"/>
      </w:divBdr>
      <w:divsChild>
        <w:div w:id="347218823">
          <w:marLeft w:val="0"/>
          <w:marRight w:val="0"/>
          <w:marTop w:val="0"/>
          <w:marBottom w:val="0"/>
          <w:divBdr>
            <w:top w:val="none" w:sz="0" w:space="0" w:color="auto"/>
            <w:left w:val="none" w:sz="0" w:space="0" w:color="auto"/>
            <w:bottom w:val="none" w:sz="0" w:space="0" w:color="auto"/>
            <w:right w:val="none" w:sz="0" w:space="0" w:color="auto"/>
          </w:divBdr>
          <w:divsChild>
            <w:div w:id="938102156">
              <w:marLeft w:val="0"/>
              <w:marRight w:val="0"/>
              <w:marTop w:val="0"/>
              <w:marBottom w:val="0"/>
              <w:divBdr>
                <w:top w:val="none" w:sz="0" w:space="0" w:color="auto"/>
                <w:left w:val="none" w:sz="0" w:space="0" w:color="auto"/>
                <w:bottom w:val="none" w:sz="0" w:space="0" w:color="auto"/>
                <w:right w:val="none" w:sz="0" w:space="0" w:color="auto"/>
              </w:divBdr>
              <w:divsChild>
                <w:div w:id="173146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879210">
      <w:bodyDiv w:val="1"/>
      <w:marLeft w:val="0"/>
      <w:marRight w:val="0"/>
      <w:marTop w:val="0"/>
      <w:marBottom w:val="0"/>
      <w:divBdr>
        <w:top w:val="none" w:sz="0" w:space="0" w:color="auto"/>
        <w:left w:val="none" w:sz="0" w:space="0" w:color="auto"/>
        <w:bottom w:val="none" w:sz="0" w:space="0" w:color="auto"/>
        <w:right w:val="none" w:sz="0" w:space="0" w:color="auto"/>
      </w:divBdr>
    </w:div>
    <w:div w:id="2066951500">
      <w:bodyDiv w:val="1"/>
      <w:marLeft w:val="0"/>
      <w:marRight w:val="0"/>
      <w:marTop w:val="0"/>
      <w:marBottom w:val="0"/>
      <w:divBdr>
        <w:top w:val="none" w:sz="0" w:space="0" w:color="auto"/>
        <w:left w:val="none" w:sz="0" w:space="0" w:color="auto"/>
        <w:bottom w:val="none" w:sz="0" w:space="0" w:color="auto"/>
        <w:right w:val="none" w:sz="0" w:space="0" w:color="auto"/>
      </w:divBdr>
      <w:divsChild>
        <w:div w:id="107706832">
          <w:marLeft w:val="360"/>
          <w:marRight w:val="0"/>
          <w:marTop w:val="160"/>
          <w:marBottom w:val="0"/>
          <w:divBdr>
            <w:top w:val="none" w:sz="0" w:space="0" w:color="auto"/>
            <w:left w:val="none" w:sz="0" w:space="0" w:color="auto"/>
            <w:bottom w:val="none" w:sz="0" w:space="0" w:color="auto"/>
            <w:right w:val="none" w:sz="0" w:space="0" w:color="auto"/>
          </w:divBdr>
        </w:div>
        <w:div w:id="200870254">
          <w:marLeft w:val="360"/>
          <w:marRight w:val="0"/>
          <w:marTop w:val="160"/>
          <w:marBottom w:val="0"/>
          <w:divBdr>
            <w:top w:val="none" w:sz="0" w:space="0" w:color="auto"/>
            <w:left w:val="none" w:sz="0" w:space="0" w:color="auto"/>
            <w:bottom w:val="none" w:sz="0" w:space="0" w:color="auto"/>
            <w:right w:val="none" w:sz="0" w:space="0" w:color="auto"/>
          </w:divBdr>
        </w:div>
        <w:div w:id="332611784">
          <w:marLeft w:val="360"/>
          <w:marRight w:val="0"/>
          <w:marTop w:val="160"/>
          <w:marBottom w:val="0"/>
          <w:divBdr>
            <w:top w:val="none" w:sz="0" w:space="0" w:color="auto"/>
            <w:left w:val="none" w:sz="0" w:space="0" w:color="auto"/>
            <w:bottom w:val="none" w:sz="0" w:space="0" w:color="auto"/>
            <w:right w:val="none" w:sz="0" w:space="0" w:color="auto"/>
          </w:divBdr>
        </w:div>
        <w:div w:id="822115106">
          <w:marLeft w:val="360"/>
          <w:marRight w:val="0"/>
          <w:marTop w:val="160"/>
          <w:marBottom w:val="0"/>
          <w:divBdr>
            <w:top w:val="none" w:sz="0" w:space="0" w:color="auto"/>
            <w:left w:val="none" w:sz="0" w:space="0" w:color="auto"/>
            <w:bottom w:val="none" w:sz="0" w:space="0" w:color="auto"/>
            <w:right w:val="none" w:sz="0" w:space="0" w:color="auto"/>
          </w:divBdr>
        </w:div>
        <w:div w:id="1004741783">
          <w:marLeft w:val="360"/>
          <w:marRight w:val="0"/>
          <w:marTop w:val="160"/>
          <w:marBottom w:val="0"/>
          <w:divBdr>
            <w:top w:val="none" w:sz="0" w:space="0" w:color="auto"/>
            <w:left w:val="none" w:sz="0" w:space="0" w:color="auto"/>
            <w:bottom w:val="none" w:sz="0" w:space="0" w:color="auto"/>
            <w:right w:val="none" w:sz="0" w:space="0" w:color="auto"/>
          </w:divBdr>
        </w:div>
        <w:div w:id="1201278869">
          <w:marLeft w:val="360"/>
          <w:marRight w:val="0"/>
          <w:marTop w:val="160"/>
          <w:marBottom w:val="0"/>
          <w:divBdr>
            <w:top w:val="none" w:sz="0" w:space="0" w:color="auto"/>
            <w:left w:val="none" w:sz="0" w:space="0" w:color="auto"/>
            <w:bottom w:val="none" w:sz="0" w:space="0" w:color="auto"/>
            <w:right w:val="none" w:sz="0" w:space="0" w:color="auto"/>
          </w:divBdr>
        </w:div>
        <w:div w:id="1300112078">
          <w:marLeft w:val="360"/>
          <w:marRight w:val="0"/>
          <w:marTop w:val="160"/>
          <w:marBottom w:val="0"/>
          <w:divBdr>
            <w:top w:val="none" w:sz="0" w:space="0" w:color="auto"/>
            <w:left w:val="none" w:sz="0" w:space="0" w:color="auto"/>
            <w:bottom w:val="none" w:sz="0" w:space="0" w:color="auto"/>
            <w:right w:val="none" w:sz="0" w:space="0" w:color="auto"/>
          </w:divBdr>
        </w:div>
      </w:divsChild>
    </w:div>
    <w:div w:id="2092896262">
      <w:bodyDiv w:val="1"/>
      <w:marLeft w:val="0"/>
      <w:marRight w:val="0"/>
      <w:marTop w:val="0"/>
      <w:marBottom w:val="0"/>
      <w:divBdr>
        <w:top w:val="none" w:sz="0" w:space="0" w:color="auto"/>
        <w:left w:val="none" w:sz="0" w:space="0" w:color="auto"/>
        <w:bottom w:val="none" w:sz="0" w:space="0" w:color="auto"/>
        <w:right w:val="none" w:sz="0" w:space="0" w:color="auto"/>
      </w:divBdr>
    </w:div>
    <w:div w:id="2128893124">
      <w:bodyDiv w:val="1"/>
      <w:marLeft w:val="0"/>
      <w:marRight w:val="0"/>
      <w:marTop w:val="0"/>
      <w:marBottom w:val="0"/>
      <w:divBdr>
        <w:top w:val="none" w:sz="0" w:space="0" w:color="auto"/>
        <w:left w:val="none" w:sz="0" w:space="0" w:color="auto"/>
        <w:bottom w:val="none" w:sz="0" w:space="0" w:color="auto"/>
        <w:right w:val="none" w:sz="0" w:space="0" w:color="auto"/>
      </w:divBdr>
      <w:divsChild>
        <w:div w:id="197351799">
          <w:marLeft w:val="0"/>
          <w:marRight w:val="0"/>
          <w:marTop w:val="0"/>
          <w:marBottom w:val="0"/>
          <w:divBdr>
            <w:top w:val="none" w:sz="0" w:space="0" w:color="auto"/>
            <w:left w:val="none" w:sz="0" w:space="0" w:color="auto"/>
            <w:bottom w:val="none" w:sz="0" w:space="0" w:color="auto"/>
            <w:right w:val="none" w:sz="0" w:space="0" w:color="auto"/>
          </w:divBdr>
          <w:divsChild>
            <w:div w:id="104734739">
              <w:marLeft w:val="0"/>
              <w:marRight w:val="0"/>
              <w:marTop w:val="30"/>
              <w:marBottom w:val="30"/>
              <w:divBdr>
                <w:top w:val="none" w:sz="0" w:space="0" w:color="auto"/>
                <w:left w:val="none" w:sz="0" w:space="0" w:color="auto"/>
                <w:bottom w:val="none" w:sz="0" w:space="0" w:color="auto"/>
                <w:right w:val="none" w:sz="0" w:space="0" w:color="auto"/>
              </w:divBdr>
              <w:divsChild>
                <w:div w:id="541868769">
                  <w:marLeft w:val="0"/>
                  <w:marRight w:val="0"/>
                  <w:marTop w:val="0"/>
                  <w:marBottom w:val="0"/>
                  <w:divBdr>
                    <w:top w:val="none" w:sz="0" w:space="0" w:color="auto"/>
                    <w:left w:val="none" w:sz="0" w:space="0" w:color="auto"/>
                    <w:bottom w:val="none" w:sz="0" w:space="0" w:color="auto"/>
                    <w:right w:val="none" w:sz="0" w:space="0" w:color="auto"/>
                  </w:divBdr>
                  <w:divsChild>
                    <w:div w:id="513420285">
                      <w:marLeft w:val="0"/>
                      <w:marRight w:val="0"/>
                      <w:marTop w:val="0"/>
                      <w:marBottom w:val="0"/>
                      <w:divBdr>
                        <w:top w:val="none" w:sz="0" w:space="0" w:color="auto"/>
                        <w:left w:val="none" w:sz="0" w:space="0" w:color="auto"/>
                        <w:bottom w:val="none" w:sz="0" w:space="0" w:color="auto"/>
                        <w:right w:val="none" w:sz="0" w:space="0" w:color="auto"/>
                      </w:divBdr>
                    </w:div>
                  </w:divsChild>
                </w:div>
                <w:div w:id="689645781">
                  <w:marLeft w:val="0"/>
                  <w:marRight w:val="0"/>
                  <w:marTop w:val="0"/>
                  <w:marBottom w:val="0"/>
                  <w:divBdr>
                    <w:top w:val="none" w:sz="0" w:space="0" w:color="auto"/>
                    <w:left w:val="none" w:sz="0" w:space="0" w:color="auto"/>
                    <w:bottom w:val="none" w:sz="0" w:space="0" w:color="auto"/>
                    <w:right w:val="none" w:sz="0" w:space="0" w:color="auto"/>
                  </w:divBdr>
                  <w:divsChild>
                    <w:div w:id="570579682">
                      <w:marLeft w:val="0"/>
                      <w:marRight w:val="0"/>
                      <w:marTop w:val="0"/>
                      <w:marBottom w:val="0"/>
                      <w:divBdr>
                        <w:top w:val="none" w:sz="0" w:space="0" w:color="auto"/>
                        <w:left w:val="none" w:sz="0" w:space="0" w:color="auto"/>
                        <w:bottom w:val="none" w:sz="0" w:space="0" w:color="auto"/>
                        <w:right w:val="none" w:sz="0" w:space="0" w:color="auto"/>
                      </w:divBdr>
                    </w:div>
                    <w:div w:id="598366552">
                      <w:marLeft w:val="0"/>
                      <w:marRight w:val="0"/>
                      <w:marTop w:val="0"/>
                      <w:marBottom w:val="0"/>
                      <w:divBdr>
                        <w:top w:val="none" w:sz="0" w:space="0" w:color="auto"/>
                        <w:left w:val="none" w:sz="0" w:space="0" w:color="auto"/>
                        <w:bottom w:val="none" w:sz="0" w:space="0" w:color="auto"/>
                        <w:right w:val="none" w:sz="0" w:space="0" w:color="auto"/>
                      </w:divBdr>
                    </w:div>
                  </w:divsChild>
                </w:div>
                <w:div w:id="1294478997">
                  <w:marLeft w:val="0"/>
                  <w:marRight w:val="0"/>
                  <w:marTop w:val="0"/>
                  <w:marBottom w:val="0"/>
                  <w:divBdr>
                    <w:top w:val="none" w:sz="0" w:space="0" w:color="auto"/>
                    <w:left w:val="none" w:sz="0" w:space="0" w:color="auto"/>
                    <w:bottom w:val="none" w:sz="0" w:space="0" w:color="auto"/>
                    <w:right w:val="none" w:sz="0" w:space="0" w:color="auto"/>
                  </w:divBdr>
                  <w:divsChild>
                    <w:div w:id="1832718879">
                      <w:marLeft w:val="0"/>
                      <w:marRight w:val="0"/>
                      <w:marTop w:val="0"/>
                      <w:marBottom w:val="0"/>
                      <w:divBdr>
                        <w:top w:val="none" w:sz="0" w:space="0" w:color="auto"/>
                        <w:left w:val="none" w:sz="0" w:space="0" w:color="auto"/>
                        <w:bottom w:val="none" w:sz="0" w:space="0" w:color="auto"/>
                        <w:right w:val="none" w:sz="0" w:space="0" w:color="auto"/>
                      </w:divBdr>
                    </w:div>
                  </w:divsChild>
                </w:div>
                <w:div w:id="1310204497">
                  <w:marLeft w:val="0"/>
                  <w:marRight w:val="0"/>
                  <w:marTop w:val="0"/>
                  <w:marBottom w:val="0"/>
                  <w:divBdr>
                    <w:top w:val="none" w:sz="0" w:space="0" w:color="auto"/>
                    <w:left w:val="none" w:sz="0" w:space="0" w:color="auto"/>
                    <w:bottom w:val="none" w:sz="0" w:space="0" w:color="auto"/>
                    <w:right w:val="none" w:sz="0" w:space="0" w:color="auto"/>
                  </w:divBdr>
                  <w:divsChild>
                    <w:div w:id="158873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500930">
          <w:marLeft w:val="0"/>
          <w:marRight w:val="0"/>
          <w:marTop w:val="0"/>
          <w:marBottom w:val="0"/>
          <w:divBdr>
            <w:top w:val="none" w:sz="0" w:space="0" w:color="auto"/>
            <w:left w:val="none" w:sz="0" w:space="0" w:color="auto"/>
            <w:bottom w:val="none" w:sz="0" w:space="0" w:color="auto"/>
            <w:right w:val="none" w:sz="0" w:space="0" w:color="auto"/>
          </w:divBdr>
        </w:div>
        <w:div w:id="788745591">
          <w:marLeft w:val="0"/>
          <w:marRight w:val="0"/>
          <w:marTop w:val="0"/>
          <w:marBottom w:val="0"/>
          <w:divBdr>
            <w:top w:val="none" w:sz="0" w:space="0" w:color="auto"/>
            <w:left w:val="none" w:sz="0" w:space="0" w:color="auto"/>
            <w:bottom w:val="none" w:sz="0" w:space="0" w:color="auto"/>
            <w:right w:val="none" w:sz="0" w:space="0" w:color="auto"/>
          </w:divBdr>
        </w:div>
        <w:div w:id="892809607">
          <w:marLeft w:val="0"/>
          <w:marRight w:val="0"/>
          <w:marTop w:val="0"/>
          <w:marBottom w:val="0"/>
          <w:divBdr>
            <w:top w:val="none" w:sz="0" w:space="0" w:color="auto"/>
            <w:left w:val="none" w:sz="0" w:space="0" w:color="auto"/>
            <w:bottom w:val="none" w:sz="0" w:space="0" w:color="auto"/>
            <w:right w:val="none" w:sz="0" w:space="0" w:color="auto"/>
          </w:divBdr>
        </w:div>
        <w:div w:id="1142389371">
          <w:marLeft w:val="0"/>
          <w:marRight w:val="0"/>
          <w:marTop w:val="0"/>
          <w:marBottom w:val="0"/>
          <w:divBdr>
            <w:top w:val="none" w:sz="0" w:space="0" w:color="auto"/>
            <w:left w:val="none" w:sz="0" w:space="0" w:color="auto"/>
            <w:bottom w:val="none" w:sz="0" w:space="0" w:color="auto"/>
            <w:right w:val="none" w:sz="0" w:space="0" w:color="auto"/>
          </w:divBdr>
          <w:divsChild>
            <w:div w:id="538979363">
              <w:marLeft w:val="0"/>
              <w:marRight w:val="0"/>
              <w:marTop w:val="30"/>
              <w:marBottom w:val="30"/>
              <w:divBdr>
                <w:top w:val="none" w:sz="0" w:space="0" w:color="auto"/>
                <w:left w:val="none" w:sz="0" w:space="0" w:color="auto"/>
                <w:bottom w:val="none" w:sz="0" w:space="0" w:color="auto"/>
                <w:right w:val="none" w:sz="0" w:space="0" w:color="auto"/>
              </w:divBdr>
              <w:divsChild>
                <w:div w:id="488404734">
                  <w:marLeft w:val="0"/>
                  <w:marRight w:val="0"/>
                  <w:marTop w:val="0"/>
                  <w:marBottom w:val="0"/>
                  <w:divBdr>
                    <w:top w:val="none" w:sz="0" w:space="0" w:color="auto"/>
                    <w:left w:val="none" w:sz="0" w:space="0" w:color="auto"/>
                    <w:bottom w:val="none" w:sz="0" w:space="0" w:color="auto"/>
                    <w:right w:val="none" w:sz="0" w:space="0" w:color="auto"/>
                  </w:divBdr>
                  <w:divsChild>
                    <w:div w:id="514152662">
                      <w:marLeft w:val="0"/>
                      <w:marRight w:val="0"/>
                      <w:marTop w:val="0"/>
                      <w:marBottom w:val="0"/>
                      <w:divBdr>
                        <w:top w:val="none" w:sz="0" w:space="0" w:color="auto"/>
                        <w:left w:val="none" w:sz="0" w:space="0" w:color="auto"/>
                        <w:bottom w:val="none" w:sz="0" w:space="0" w:color="auto"/>
                        <w:right w:val="none" w:sz="0" w:space="0" w:color="auto"/>
                      </w:divBdr>
                    </w:div>
                    <w:div w:id="1386904802">
                      <w:marLeft w:val="0"/>
                      <w:marRight w:val="0"/>
                      <w:marTop w:val="0"/>
                      <w:marBottom w:val="0"/>
                      <w:divBdr>
                        <w:top w:val="none" w:sz="0" w:space="0" w:color="auto"/>
                        <w:left w:val="none" w:sz="0" w:space="0" w:color="auto"/>
                        <w:bottom w:val="none" w:sz="0" w:space="0" w:color="auto"/>
                        <w:right w:val="none" w:sz="0" w:space="0" w:color="auto"/>
                      </w:divBdr>
                    </w:div>
                  </w:divsChild>
                </w:div>
                <w:div w:id="793017048">
                  <w:marLeft w:val="0"/>
                  <w:marRight w:val="0"/>
                  <w:marTop w:val="0"/>
                  <w:marBottom w:val="0"/>
                  <w:divBdr>
                    <w:top w:val="none" w:sz="0" w:space="0" w:color="auto"/>
                    <w:left w:val="none" w:sz="0" w:space="0" w:color="auto"/>
                    <w:bottom w:val="none" w:sz="0" w:space="0" w:color="auto"/>
                    <w:right w:val="none" w:sz="0" w:space="0" w:color="auto"/>
                  </w:divBdr>
                  <w:divsChild>
                    <w:div w:id="1019505002">
                      <w:marLeft w:val="0"/>
                      <w:marRight w:val="0"/>
                      <w:marTop w:val="0"/>
                      <w:marBottom w:val="0"/>
                      <w:divBdr>
                        <w:top w:val="none" w:sz="0" w:space="0" w:color="auto"/>
                        <w:left w:val="none" w:sz="0" w:space="0" w:color="auto"/>
                        <w:bottom w:val="none" w:sz="0" w:space="0" w:color="auto"/>
                        <w:right w:val="none" w:sz="0" w:space="0" w:color="auto"/>
                      </w:divBdr>
                    </w:div>
                  </w:divsChild>
                </w:div>
                <w:div w:id="1084035553">
                  <w:marLeft w:val="0"/>
                  <w:marRight w:val="0"/>
                  <w:marTop w:val="0"/>
                  <w:marBottom w:val="0"/>
                  <w:divBdr>
                    <w:top w:val="none" w:sz="0" w:space="0" w:color="auto"/>
                    <w:left w:val="none" w:sz="0" w:space="0" w:color="auto"/>
                    <w:bottom w:val="none" w:sz="0" w:space="0" w:color="auto"/>
                    <w:right w:val="none" w:sz="0" w:space="0" w:color="auto"/>
                  </w:divBdr>
                  <w:divsChild>
                    <w:div w:id="276371596">
                      <w:marLeft w:val="0"/>
                      <w:marRight w:val="0"/>
                      <w:marTop w:val="0"/>
                      <w:marBottom w:val="0"/>
                      <w:divBdr>
                        <w:top w:val="none" w:sz="0" w:space="0" w:color="auto"/>
                        <w:left w:val="none" w:sz="0" w:space="0" w:color="auto"/>
                        <w:bottom w:val="none" w:sz="0" w:space="0" w:color="auto"/>
                        <w:right w:val="none" w:sz="0" w:space="0" w:color="auto"/>
                      </w:divBdr>
                    </w:div>
                  </w:divsChild>
                </w:div>
                <w:div w:id="1521431658">
                  <w:marLeft w:val="0"/>
                  <w:marRight w:val="0"/>
                  <w:marTop w:val="0"/>
                  <w:marBottom w:val="0"/>
                  <w:divBdr>
                    <w:top w:val="none" w:sz="0" w:space="0" w:color="auto"/>
                    <w:left w:val="none" w:sz="0" w:space="0" w:color="auto"/>
                    <w:bottom w:val="none" w:sz="0" w:space="0" w:color="auto"/>
                    <w:right w:val="none" w:sz="0" w:space="0" w:color="auto"/>
                  </w:divBdr>
                  <w:divsChild>
                    <w:div w:id="1822576551">
                      <w:marLeft w:val="0"/>
                      <w:marRight w:val="0"/>
                      <w:marTop w:val="0"/>
                      <w:marBottom w:val="0"/>
                      <w:divBdr>
                        <w:top w:val="none" w:sz="0" w:space="0" w:color="auto"/>
                        <w:left w:val="none" w:sz="0" w:space="0" w:color="auto"/>
                        <w:bottom w:val="none" w:sz="0" w:space="0" w:color="auto"/>
                        <w:right w:val="none" w:sz="0" w:space="0" w:color="auto"/>
                      </w:divBdr>
                    </w:div>
                  </w:divsChild>
                </w:div>
                <w:div w:id="1786388747">
                  <w:marLeft w:val="0"/>
                  <w:marRight w:val="0"/>
                  <w:marTop w:val="0"/>
                  <w:marBottom w:val="0"/>
                  <w:divBdr>
                    <w:top w:val="none" w:sz="0" w:space="0" w:color="auto"/>
                    <w:left w:val="none" w:sz="0" w:space="0" w:color="auto"/>
                    <w:bottom w:val="none" w:sz="0" w:space="0" w:color="auto"/>
                    <w:right w:val="none" w:sz="0" w:space="0" w:color="auto"/>
                  </w:divBdr>
                  <w:divsChild>
                    <w:div w:id="1609656674">
                      <w:marLeft w:val="0"/>
                      <w:marRight w:val="0"/>
                      <w:marTop w:val="0"/>
                      <w:marBottom w:val="0"/>
                      <w:divBdr>
                        <w:top w:val="none" w:sz="0" w:space="0" w:color="auto"/>
                        <w:left w:val="none" w:sz="0" w:space="0" w:color="auto"/>
                        <w:bottom w:val="none" w:sz="0" w:space="0" w:color="auto"/>
                        <w:right w:val="none" w:sz="0" w:space="0" w:color="auto"/>
                      </w:divBdr>
                    </w:div>
                  </w:divsChild>
                </w:div>
                <w:div w:id="1794251913">
                  <w:marLeft w:val="0"/>
                  <w:marRight w:val="0"/>
                  <w:marTop w:val="0"/>
                  <w:marBottom w:val="0"/>
                  <w:divBdr>
                    <w:top w:val="none" w:sz="0" w:space="0" w:color="auto"/>
                    <w:left w:val="none" w:sz="0" w:space="0" w:color="auto"/>
                    <w:bottom w:val="none" w:sz="0" w:space="0" w:color="auto"/>
                    <w:right w:val="none" w:sz="0" w:space="0" w:color="auto"/>
                  </w:divBdr>
                  <w:divsChild>
                    <w:div w:id="153223371">
                      <w:marLeft w:val="0"/>
                      <w:marRight w:val="0"/>
                      <w:marTop w:val="0"/>
                      <w:marBottom w:val="0"/>
                      <w:divBdr>
                        <w:top w:val="none" w:sz="0" w:space="0" w:color="auto"/>
                        <w:left w:val="none" w:sz="0" w:space="0" w:color="auto"/>
                        <w:bottom w:val="none" w:sz="0" w:space="0" w:color="auto"/>
                        <w:right w:val="none" w:sz="0" w:space="0" w:color="auto"/>
                      </w:divBdr>
                    </w:div>
                    <w:div w:id="636835557">
                      <w:marLeft w:val="0"/>
                      <w:marRight w:val="0"/>
                      <w:marTop w:val="0"/>
                      <w:marBottom w:val="0"/>
                      <w:divBdr>
                        <w:top w:val="none" w:sz="0" w:space="0" w:color="auto"/>
                        <w:left w:val="none" w:sz="0" w:space="0" w:color="auto"/>
                        <w:bottom w:val="none" w:sz="0" w:space="0" w:color="auto"/>
                        <w:right w:val="none" w:sz="0" w:space="0" w:color="auto"/>
                      </w:divBdr>
                    </w:div>
                    <w:div w:id="826672577">
                      <w:marLeft w:val="0"/>
                      <w:marRight w:val="0"/>
                      <w:marTop w:val="0"/>
                      <w:marBottom w:val="0"/>
                      <w:divBdr>
                        <w:top w:val="none" w:sz="0" w:space="0" w:color="auto"/>
                        <w:left w:val="none" w:sz="0" w:space="0" w:color="auto"/>
                        <w:bottom w:val="none" w:sz="0" w:space="0" w:color="auto"/>
                        <w:right w:val="none" w:sz="0" w:space="0" w:color="auto"/>
                      </w:divBdr>
                    </w:div>
                    <w:div w:id="107323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826261">
          <w:marLeft w:val="0"/>
          <w:marRight w:val="0"/>
          <w:marTop w:val="0"/>
          <w:marBottom w:val="0"/>
          <w:divBdr>
            <w:top w:val="none" w:sz="0" w:space="0" w:color="auto"/>
            <w:left w:val="none" w:sz="0" w:space="0" w:color="auto"/>
            <w:bottom w:val="none" w:sz="0" w:space="0" w:color="auto"/>
            <w:right w:val="none" w:sz="0" w:space="0" w:color="auto"/>
          </w:divBdr>
        </w:div>
        <w:div w:id="1789811328">
          <w:marLeft w:val="0"/>
          <w:marRight w:val="0"/>
          <w:marTop w:val="0"/>
          <w:marBottom w:val="0"/>
          <w:divBdr>
            <w:top w:val="none" w:sz="0" w:space="0" w:color="auto"/>
            <w:left w:val="none" w:sz="0" w:space="0" w:color="auto"/>
            <w:bottom w:val="none" w:sz="0" w:space="0" w:color="auto"/>
            <w:right w:val="none" w:sz="0" w:space="0" w:color="auto"/>
          </w:divBdr>
        </w:div>
        <w:div w:id="1898972455">
          <w:marLeft w:val="0"/>
          <w:marRight w:val="0"/>
          <w:marTop w:val="0"/>
          <w:marBottom w:val="0"/>
          <w:divBdr>
            <w:top w:val="none" w:sz="0" w:space="0" w:color="auto"/>
            <w:left w:val="none" w:sz="0" w:space="0" w:color="auto"/>
            <w:bottom w:val="none" w:sz="0" w:space="0" w:color="auto"/>
            <w:right w:val="none" w:sz="0" w:space="0" w:color="auto"/>
          </w:divBdr>
        </w:div>
        <w:div w:id="1972662881">
          <w:marLeft w:val="0"/>
          <w:marRight w:val="0"/>
          <w:marTop w:val="0"/>
          <w:marBottom w:val="0"/>
          <w:divBdr>
            <w:top w:val="none" w:sz="0" w:space="0" w:color="auto"/>
            <w:left w:val="none" w:sz="0" w:space="0" w:color="auto"/>
            <w:bottom w:val="none" w:sz="0" w:space="0" w:color="auto"/>
            <w:right w:val="none" w:sz="0" w:space="0" w:color="auto"/>
          </w:divBdr>
        </w:div>
      </w:divsChild>
    </w:div>
    <w:div w:id="21304649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4457E0-2525-4858-914F-FBD002CC6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8C43A5FD-9D22-40AE-B4DD-95C4A1377066}">
  <ds:schemaRefs>
    <ds:schemaRef ds:uri="http://schemas.microsoft.com/sharepoint/v3/contenttype/forms"/>
  </ds:schemaRefs>
</ds:datastoreItem>
</file>

<file path=customXml/itemProps4.xml><?xml version="1.0" encoding="utf-8"?>
<ds:datastoreItem xmlns:ds="http://schemas.openxmlformats.org/officeDocument/2006/customXml" ds:itemID="{3E8B991A-F327-434E-82F2-0E374D880F5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9118</Words>
  <Characters>51979</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60976</CharactersWithSpaces>
  <SharedDoc>false</SharedDoc>
  <HyperlinkBase/>
  <HLinks>
    <vt:vector size="90" baseType="variant">
      <vt:variant>
        <vt:i4>6422609</vt:i4>
      </vt:variant>
      <vt:variant>
        <vt:i4>186</vt:i4>
      </vt:variant>
      <vt:variant>
        <vt:i4>0</vt:i4>
      </vt:variant>
      <vt:variant>
        <vt:i4>5</vt:i4>
      </vt:variant>
      <vt:variant>
        <vt:lpwstr>https://www.3gpp.org/ftp/tsg_ran/TSG_RAN/TSGR_94e/Docs/RP-213599.zip</vt:lpwstr>
      </vt:variant>
      <vt:variant>
        <vt:lpwstr/>
      </vt:variant>
      <vt:variant>
        <vt:i4>1900598</vt:i4>
      </vt:variant>
      <vt:variant>
        <vt:i4>182</vt:i4>
      </vt:variant>
      <vt:variant>
        <vt:i4>0</vt:i4>
      </vt:variant>
      <vt:variant>
        <vt:i4>5</vt:i4>
      </vt:variant>
      <vt:variant>
        <vt:lpwstr/>
      </vt:variant>
      <vt:variant>
        <vt:lpwstr>_Toc115449669</vt:lpwstr>
      </vt:variant>
      <vt:variant>
        <vt:i4>1900598</vt:i4>
      </vt:variant>
      <vt:variant>
        <vt:i4>179</vt:i4>
      </vt:variant>
      <vt:variant>
        <vt:i4>0</vt:i4>
      </vt:variant>
      <vt:variant>
        <vt:i4>5</vt:i4>
      </vt:variant>
      <vt:variant>
        <vt:lpwstr/>
      </vt:variant>
      <vt:variant>
        <vt:lpwstr>_Toc115449668</vt:lpwstr>
      </vt:variant>
      <vt:variant>
        <vt:i4>1900598</vt:i4>
      </vt:variant>
      <vt:variant>
        <vt:i4>176</vt:i4>
      </vt:variant>
      <vt:variant>
        <vt:i4>0</vt:i4>
      </vt:variant>
      <vt:variant>
        <vt:i4>5</vt:i4>
      </vt:variant>
      <vt:variant>
        <vt:lpwstr/>
      </vt:variant>
      <vt:variant>
        <vt:lpwstr>_Toc115449667</vt:lpwstr>
      </vt:variant>
      <vt:variant>
        <vt:i4>1900598</vt:i4>
      </vt:variant>
      <vt:variant>
        <vt:i4>173</vt:i4>
      </vt:variant>
      <vt:variant>
        <vt:i4>0</vt:i4>
      </vt:variant>
      <vt:variant>
        <vt:i4>5</vt:i4>
      </vt:variant>
      <vt:variant>
        <vt:lpwstr/>
      </vt:variant>
      <vt:variant>
        <vt:lpwstr>_Toc115449666</vt:lpwstr>
      </vt:variant>
      <vt:variant>
        <vt:i4>1900598</vt:i4>
      </vt:variant>
      <vt:variant>
        <vt:i4>170</vt:i4>
      </vt:variant>
      <vt:variant>
        <vt:i4>0</vt:i4>
      </vt:variant>
      <vt:variant>
        <vt:i4>5</vt:i4>
      </vt:variant>
      <vt:variant>
        <vt:lpwstr/>
      </vt:variant>
      <vt:variant>
        <vt:lpwstr>_Toc115449665</vt:lpwstr>
      </vt:variant>
      <vt:variant>
        <vt:i4>1900598</vt:i4>
      </vt:variant>
      <vt:variant>
        <vt:i4>167</vt:i4>
      </vt:variant>
      <vt:variant>
        <vt:i4>0</vt:i4>
      </vt:variant>
      <vt:variant>
        <vt:i4>5</vt:i4>
      </vt:variant>
      <vt:variant>
        <vt:lpwstr/>
      </vt:variant>
      <vt:variant>
        <vt:lpwstr>_Toc115449664</vt:lpwstr>
      </vt:variant>
      <vt:variant>
        <vt:i4>1900598</vt:i4>
      </vt:variant>
      <vt:variant>
        <vt:i4>164</vt:i4>
      </vt:variant>
      <vt:variant>
        <vt:i4>0</vt:i4>
      </vt:variant>
      <vt:variant>
        <vt:i4>5</vt:i4>
      </vt:variant>
      <vt:variant>
        <vt:lpwstr/>
      </vt:variant>
      <vt:variant>
        <vt:lpwstr>_Toc115449663</vt:lpwstr>
      </vt:variant>
      <vt:variant>
        <vt:i4>1900598</vt:i4>
      </vt:variant>
      <vt:variant>
        <vt:i4>161</vt:i4>
      </vt:variant>
      <vt:variant>
        <vt:i4>0</vt:i4>
      </vt:variant>
      <vt:variant>
        <vt:i4>5</vt:i4>
      </vt:variant>
      <vt:variant>
        <vt:lpwstr/>
      </vt:variant>
      <vt:variant>
        <vt:lpwstr>_Toc115449662</vt:lpwstr>
      </vt:variant>
      <vt:variant>
        <vt:i4>1900598</vt:i4>
      </vt:variant>
      <vt:variant>
        <vt:i4>158</vt:i4>
      </vt:variant>
      <vt:variant>
        <vt:i4>0</vt:i4>
      </vt:variant>
      <vt:variant>
        <vt:i4>5</vt:i4>
      </vt:variant>
      <vt:variant>
        <vt:lpwstr/>
      </vt:variant>
      <vt:variant>
        <vt:lpwstr>_Toc115449661</vt:lpwstr>
      </vt:variant>
      <vt:variant>
        <vt:i4>1900598</vt:i4>
      </vt:variant>
      <vt:variant>
        <vt:i4>155</vt:i4>
      </vt:variant>
      <vt:variant>
        <vt:i4>0</vt:i4>
      </vt:variant>
      <vt:variant>
        <vt:i4>5</vt:i4>
      </vt:variant>
      <vt:variant>
        <vt:lpwstr/>
      </vt:variant>
      <vt:variant>
        <vt:lpwstr>_Toc115449660</vt:lpwstr>
      </vt:variant>
      <vt:variant>
        <vt:i4>1966134</vt:i4>
      </vt:variant>
      <vt:variant>
        <vt:i4>152</vt:i4>
      </vt:variant>
      <vt:variant>
        <vt:i4>0</vt:i4>
      </vt:variant>
      <vt:variant>
        <vt:i4>5</vt:i4>
      </vt:variant>
      <vt:variant>
        <vt:lpwstr/>
      </vt:variant>
      <vt:variant>
        <vt:lpwstr>_Toc115449659</vt:lpwstr>
      </vt:variant>
      <vt:variant>
        <vt:i4>1966134</vt:i4>
      </vt:variant>
      <vt:variant>
        <vt:i4>149</vt:i4>
      </vt:variant>
      <vt:variant>
        <vt:i4>0</vt:i4>
      </vt:variant>
      <vt:variant>
        <vt:i4>5</vt:i4>
      </vt:variant>
      <vt:variant>
        <vt:lpwstr/>
      </vt:variant>
      <vt:variant>
        <vt:lpwstr>_Toc115449658</vt:lpwstr>
      </vt:variant>
      <vt:variant>
        <vt:i4>1966134</vt:i4>
      </vt:variant>
      <vt:variant>
        <vt:i4>146</vt:i4>
      </vt:variant>
      <vt:variant>
        <vt:i4>0</vt:i4>
      </vt:variant>
      <vt:variant>
        <vt:i4>5</vt:i4>
      </vt:variant>
      <vt:variant>
        <vt:lpwstr/>
      </vt:variant>
      <vt:variant>
        <vt:lpwstr>_Toc115449657</vt:lpwstr>
      </vt:variant>
      <vt:variant>
        <vt:i4>1966134</vt:i4>
      </vt:variant>
      <vt:variant>
        <vt:i4>143</vt:i4>
      </vt:variant>
      <vt:variant>
        <vt:i4>0</vt:i4>
      </vt:variant>
      <vt:variant>
        <vt:i4>5</vt:i4>
      </vt:variant>
      <vt:variant>
        <vt:lpwstr/>
      </vt:variant>
      <vt:variant>
        <vt:lpwstr>_Toc115449656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2022-09-30T15:20:00Z</dcterms:created>
  <dcterms:modified xsi:type="dcterms:W3CDTF">2022-09-30T15:38:00Z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